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38385471"/>
        <w:docPartObj>
          <w:docPartGallery w:val="Cover Pages"/>
          <w:docPartUnique/>
        </w:docPartObj>
      </w:sdtPr>
      <w:sdtEndPr>
        <w:rPr>
          <w:rFonts w:ascii="Times New Roman" w:hAnsi="Times New Roman" w:cs="Times New Roman"/>
        </w:rPr>
      </w:sdtEndPr>
      <w:sdtContent>
        <w:p w:rsidR="00D64AE6" w:rsidRDefault="000126DA">
          <w:pPr>
            <w:rPr>
              <w:noProof/>
              <w:lang w:eastAsia="ru-RU"/>
            </w:rPr>
          </w:pPr>
          <w:r>
            <w:rPr>
              <w:noProof/>
            </w:rPr>
            <w:pict>
              <v:rect id="_x0000_s1032" style="position:absolute;margin-left:0;margin-top:211.15pt;width:534.5pt;height:122.9pt;z-index:251662336;mso-width-percent:900;mso-top-percent:250;mso-position-horizontal:left;mso-position-horizontal-relative:page;mso-position-vertical-relative:page;mso-width-percent:900;mso-top-percent:250;v-text-anchor:middle" o:allowincell="f" fillcolor="#4f81bd [3204]" strokecolor="white [3212]" strokeweight="1pt">
                <v:fill color2="#365f91 [2404]"/>
                <v:shadow color="#d8d8d8 [2732]" offset="3pt,3pt" offset2="2pt,2pt"/>
                <v:textbox style="mso-next-textbox:#_x0000_s1032" inset="14.4pt,,14.4pt">
                  <w:txbxContent>
                    <w:p w:rsidR="002A0613" w:rsidRPr="00FD54A6" w:rsidRDefault="000126DA" w:rsidP="00D64AE6">
                      <w:pPr>
                        <w:spacing w:after="0" w:line="240" w:lineRule="auto"/>
                        <w:ind w:left="567"/>
                        <w:jc w:val="center"/>
                        <w:rPr>
                          <w:rFonts w:ascii="Times New Roman" w:hAnsi="Times New Roman" w:cs="Times New Roman"/>
                          <w:color w:val="FFFFFF" w:themeColor="background1"/>
                          <w:sz w:val="40"/>
                          <w:szCs w:val="40"/>
                        </w:rPr>
                      </w:pPr>
                      <w:sdt>
                        <w:sdtPr>
                          <w:rPr>
                            <w:rFonts w:ascii="Times New Roman" w:hAnsi="Times New Roman" w:cs="Times New Roman"/>
                            <w:color w:val="FFFFFF" w:themeColor="background1"/>
                            <w:sz w:val="40"/>
                            <w:szCs w:val="40"/>
                          </w:rPr>
                          <w:alias w:val="Заголовок"/>
                          <w:id w:val="38385519"/>
                          <w:dataBinding w:prefixMappings="xmlns:ns0='http://schemas.openxmlformats.org/package/2006/metadata/core-properties' xmlns:ns1='http://purl.org/dc/elements/1.1/'" w:xpath="/ns0:coreProperties[1]/ns1:title[1]" w:storeItemID="{6C3C8BC8-F283-45AE-878A-BAB7291924A1}"/>
                          <w:text/>
                        </w:sdtPr>
                        <w:sdtContent>
                          <w:r w:rsidR="002A0613" w:rsidRPr="00FD54A6">
                            <w:rPr>
                              <w:rFonts w:ascii="Times New Roman" w:hAnsi="Times New Roman" w:cs="Times New Roman"/>
                              <w:color w:val="FFFFFF" w:themeColor="background1"/>
                              <w:sz w:val="40"/>
                              <w:szCs w:val="40"/>
                            </w:rPr>
                            <w:t xml:space="preserve">Программа комплексного развития социальной инфраструктуры </w:t>
                          </w:r>
                          <w:r w:rsidR="002A0613">
                            <w:rPr>
                              <w:rFonts w:ascii="Times New Roman" w:hAnsi="Times New Roman" w:cs="Times New Roman"/>
                              <w:color w:val="FFFFFF" w:themeColor="background1"/>
                              <w:sz w:val="40"/>
                              <w:szCs w:val="40"/>
                            </w:rPr>
                            <w:t xml:space="preserve"> сельского поселения </w:t>
                          </w:r>
                          <w:proofErr w:type="spellStart"/>
                          <w:r w:rsidR="002A0613">
                            <w:rPr>
                              <w:rFonts w:ascii="Times New Roman" w:hAnsi="Times New Roman" w:cs="Times New Roman"/>
                              <w:color w:val="FFFFFF" w:themeColor="background1"/>
                              <w:sz w:val="40"/>
                              <w:szCs w:val="40"/>
                            </w:rPr>
                            <w:t>Старотуймазинский</w:t>
                          </w:r>
                          <w:proofErr w:type="spellEnd"/>
                          <w:r w:rsidR="002A0613">
                            <w:rPr>
                              <w:rFonts w:ascii="Times New Roman" w:hAnsi="Times New Roman" w:cs="Times New Roman"/>
                              <w:color w:val="FFFFFF" w:themeColor="background1"/>
                              <w:sz w:val="40"/>
                              <w:szCs w:val="40"/>
                            </w:rPr>
                            <w:t xml:space="preserve"> сельсовет</w:t>
                          </w:r>
                          <w:r w:rsidR="002A0613" w:rsidRPr="00FD54A6">
                            <w:rPr>
                              <w:rFonts w:ascii="Times New Roman" w:hAnsi="Times New Roman" w:cs="Times New Roman"/>
                              <w:color w:val="FFFFFF" w:themeColor="background1"/>
                              <w:sz w:val="40"/>
                              <w:szCs w:val="40"/>
                            </w:rPr>
                            <w:t xml:space="preserve"> </w:t>
                          </w:r>
                          <w:r w:rsidR="002A0613">
                            <w:rPr>
                              <w:rFonts w:ascii="Times New Roman" w:hAnsi="Times New Roman" w:cs="Times New Roman"/>
                              <w:color w:val="FFFFFF" w:themeColor="background1"/>
                              <w:sz w:val="40"/>
                              <w:szCs w:val="40"/>
                            </w:rPr>
                            <w:t xml:space="preserve">муниципального района </w:t>
                          </w:r>
                          <w:proofErr w:type="spellStart"/>
                          <w:r w:rsidR="002A0613">
                            <w:rPr>
                              <w:rFonts w:ascii="Times New Roman" w:hAnsi="Times New Roman" w:cs="Times New Roman"/>
                              <w:color w:val="FFFFFF" w:themeColor="background1"/>
                              <w:sz w:val="40"/>
                              <w:szCs w:val="40"/>
                            </w:rPr>
                            <w:t>Туймазинский</w:t>
                          </w:r>
                          <w:proofErr w:type="spellEnd"/>
                          <w:r w:rsidR="002A0613">
                            <w:rPr>
                              <w:rFonts w:ascii="Times New Roman" w:hAnsi="Times New Roman" w:cs="Times New Roman"/>
                              <w:color w:val="FFFFFF" w:themeColor="background1"/>
                              <w:sz w:val="40"/>
                              <w:szCs w:val="40"/>
                            </w:rPr>
                            <w:t xml:space="preserve"> район Республики Башкортостан </w:t>
                          </w:r>
                          <w:r w:rsidR="002A0613" w:rsidRPr="00FD54A6">
                            <w:rPr>
                              <w:rFonts w:ascii="Times New Roman" w:hAnsi="Times New Roman" w:cs="Times New Roman"/>
                              <w:color w:val="FFFFFF" w:themeColor="background1"/>
                              <w:sz w:val="40"/>
                              <w:szCs w:val="40"/>
                            </w:rPr>
                            <w:t xml:space="preserve">на </w:t>
                          </w:r>
                          <w:r w:rsidR="002A0613">
                            <w:rPr>
                              <w:rFonts w:ascii="Times New Roman" w:hAnsi="Times New Roman" w:cs="Times New Roman"/>
                              <w:color w:val="FFFFFF" w:themeColor="background1"/>
                              <w:sz w:val="40"/>
                              <w:szCs w:val="40"/>
                            </w:rPr>
                            <w:t>2020-2035</w:t>
                          </w:r>
                          <w:r w:rsidR="002A0613" w:rsidRPr="00FD54A6">
                            <w:rPr>
                              <w:rFonts w:ascii="Times New Roman" w:hAnsi="Times New Roman" w:cs="Times New Roman"/>
                              <w:color w:val="FFFFFF" w:themeColor="background1"/>
                              <w:sz w:val="40"/>
                              <w:szCs w:val="40"/>
                            </w:rPr>
                            <w:t xml:space="preserve"> годы</w:t>
                          </w:r>
                        </w:sdtContent>
                      </w:sdt>
                    </w:p>
                    <w:p w:rsidR="002A0613" w:rsidRDefault="002A0613">
                      <w:pPr>
                        <w:pStyle w:val="a4"/>
                        <w:jc w:val="right"/>
                        <w:rPr>
                          <w:rFonts w:asciiTheme="majorHAnsi" w:eastAsiaTheme="majorEastAsia" w:hAnsiTheme="majorHAnsi" w:cstheme="majorBidi"/>
                          <w:color w:val="FFFFFF" w:themeColor="background1"/>
                          <w:sz w:val="72"/>
                          <w:szCs w:val="72"/>
                        </w:rPr>
                      </w:pPr>
                    </w:p>
                  </w:txbxContent>
                </v:textbox>
                <w10:wrap anchorx="page" anchory="page"/>
              </v:rect>
            </w:pict>
          </w:r>
          <w:r>
            <w:rPr>
              <w:noProof/>
            </w:rPr>
            <w:pict>
              <v:group id="_x0000_s1026" style="position:absolute;margin-left:404.6pt;margin-top:4.5pt;width:167.3pt;height:841.85pt;z-index:251660288;mso-height-percent:1000;mso-position-horizontal-relative:page;mso-position-vertical-relative:page;mso-height-percent:1000"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9bbb59 [3206]" stroked="f" strokecolor="#d8d8d8 [2732]">
                    <v:fill color2="#bfbfbf [2412]" rotate="t"/>
                  </v:rect>
                  <v:rect id="_x0000_s1029" style="position:absolute;left:7560;top:8;width:195;height:15825;mso-height-percent:1000;mso-position-vertical-relative:page;mso-height-percent:1000;mso-width-relative:margin;v-text-anchor:middle" fillcolor="#9bbb59 [3206]" stroked="f" strokecolor="white [3212]" strokeweight="1pt">
                    <v:fill r:id="rId9" o:title="Light vertical" opacity="52429f" o:opacity2="52429f" type="pattern"/>
                    <v:shadow color="#d8d8d8 [2732]" offset="3pt,3pt" offset2="2pt,2pt"/>
                  </v:rect>
                </v:group>
                <v:rect id="_x0000_s103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30" inset="28.8pt,14.4pt,14.4pt,14.4pt">
                    <w:txbxContent>
                      <w:p w:rsidR="002A0613" w:rsidRDefault="002A0613">
                        <w:pPr>
                          <w:pStyle w:val="a4"/>
                          <w:rPr>
                            <w:rFonts w:asciiTheme="majorHAnsi" w:eastAsiaTheme="majorEastAsia" w:hAnsiTheme="majorHAnsi" w:cstheme="majorBidi"/>
                            <w:b/>
                            <w:bCs/>
                            <w:color w:val="FFFFFF" w:themeColor="background1"/>
                            <w:sz w:val="96"/>
                            <w:szCs w:val="96"/>
                          </w:rPr>
                        </w:pPr>
                      </w:p>
                    </w:txbxContent>
                  </v:textbox>
                </v:rect>
                <v:rect id="_x0000_s103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31" inset="28.8pt,14.4pt,14.4pt,14.4pt">
                    <w:txbxContent>
                      <w:p w:rsidR="002A0613" w:rsidRDefault="002A0613">
                        <w:pPr>
                          <w:pStyle w:val="a4"/>
                          <w:spacing w:line="360" w:lineRule="auto"/>
                          <w:rPr>
                            <w:color w:val="FFFFFF" w:themeColor="background1"/>
                          </w:rPr>
                        </w:pPr>
                      </w:p>
                      <w:p w:rsidR="002A0613" w:rsidRDefault="002A0613">
                        <w:pPr>
                          <w:pStyle w:val="a4"/>
                          <w:spacing w:line="360" w:lineRule="auto"/>
                          <w:rPr>
                            <w:color w:val="FFFFFF" w:themeColor="background1"/>
                          </w:rPr>
                        </w:pPr>
                      </w:p>
                      <w:sdt>
                        <w:sdtPr>
                          <w:rPr>
                            <w:color w:val="FFFFFF" w:themeColor="background1"/>
                          </w:rPr>
                          <w:alias w:val="Дата"/>
                          <w:id w:val="38385520"/>
                          <w:dataBinding w:prefixMappings="xmlns:ns0='http://schemas.microsoft.com/office/2006/coverPageProps'" w:xpath="/ns0:CoverPageProperties[1]/ns0:PublishDate[1]" w:storeItemID="{55AF091B-3C7A-41E3-B477-F2FDAA23CFDA}"/>
                          <w:date w:fullDate="2019-12-24T00:00:00Z">
                            <w:dateFormat w:val="dd.MM.yyyy"/>
                            <w:lid w:val="ru-RU"/>
                            <w:storeMappedDataAs w:val="dateTime"/>
                            <w:calendar w:val="gregorian"/>
                          </w:date>
                        </w:sdtPr>
                        <w:sdtContent>
                          <w:p w:rsidR="002A0613" w:rsidRDefault="002A0613">
                            <w:pPr>
                              <w:pStyle w:val="a4"/>
                              <w:spacing w:line="360" w:lineRule="auto"/>
                              <w:rPr>
                                <w:color w:val="FFFFFF" w:themeColor="background1"/>
                              </w:rPr>
                            </w:pPr>
                            <w:r>
                              <w:rPr>
                                <w:color w:val="FFFFFF" w:themeColor="background1"/>
                              </w:rPr>
                              <w:t>24.12.2019</w:t>
                            </w:r>
                          </w:p>
                        </w:sdtContent>
                      </w:sdt>
                    </w:txbxContent>
                  </v:textbox>
                </v:rect>
                <w10:wrap anchorx="page" anchory="page"/>
              </v:group>
            </w:pict>
          </w: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D64AE6" w:rsidRDefault="00D64AE6">
          <w:pPr>
            <w:rPr>
              <w:noProof/>
              <w:lang w:eastAsia="ru-RU"/>
            </w:rPr>
          </w:pPr>
        </w:p>
        <w:p w:rsidR="00FD54A6" w:rsidRDefault="0057212E">
          <w:r>
            <w:rPr>
              <w:noProof/>
              <w:lang w:eastAsia="ru-RU"/>
            </w:rPr>
            <w:drawing>
              <wp:inline distT="0" distB="0" distL="0" distR="0">
                <wp:extent cx="4051112" cy="3856036"/>
                <wp:effectExtent l="19050" t="0" r="6538" b="0"/>
                <wp:docPr id="7" name="Рисунок 7" descr="http://www.metall.ru/storage/images/Gotovye-zdaniya/Chema-cots-infrastruktu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etall.ru/storage/images/Gotovye-zdaniya/Chema-cots-infrastruktury.jpg"/>
                        <pic:cNvPicPr>
                          <a:picLocks noChangeAspect="1" noChangeArrowheads="1"/>
                        </pic:cNvPicPr>
                      </pic:nvPicPr>
                      <pic:blipFill>
                        <a:blip r:embed="rId10" cstate="print"/>
                        <a:srcRect/>
                        <a:stretch>
                          <a:fillRect/>
                        </a:stretch>
                      </pic:blipFill>
                      <pic:spPr bwMode="auto">
                        <a:xfrm>
                          <a:off x="0" y="0"/>
                          <a:ext cx="4050463" cy="3855418"/>
                        </a:xfrm>
                        <a:prstGeom prst="rect">
                          <a:avLst/>
                        </a:prstGeom>
                        <a:noFill/>
                        <a:ln w="9525">
                          <a:noFill/>
                          <a:miter lim="800000"/>
                          <a:headEnd/>
                          <a:tailEnd/>
                        </a:ln>
                      </pic:spPr>
                    </pic:pic>
                  </a:graphicData>
                </a:graphic>
              </wp:inline>
            </w:drawing>
          </w:r>
        </w:p>
        <w:p w:rsidR="00FD54A6" w:rsidRDefault="00FD54A6">
          <w:pPr>
            <w:rPr>
              <w:rFonts w:ascii="Times New Roman" w:hAnsi="Times New Roman" w:cs="Times New Roman"/>
            </w:rPr>
          </w:pPr>
          <w:r>
            <w:rPr>
              <w:rFonts w:ascii="Times New Roman" w:hAnsi="Times New Roman" w:cs="Times New Roman"/>
            </w:rPr>
            <w:br w:type="page"/>
          </w:r>
        </w:p>
      </w:sdtContent>
    </w:sdt>
    <w:p w:rsidR="005B5BEA" w:rsidRPr="00F73B4C" w:rsidRDefault="005B5BEA" w:rsidP="00F2390F">
      <w:pPr>
        <w:jc w:val="center"/>
        <w:rPr>
          <w:rFonts w:ascii="Times New Roman" w:hAnsi="Times New Roman" w:cs="Times New Roman"/>
          <w:sz w:val="24"/>
          <w:szCs w:val="24"/>
        </w:rPr>
      </w:pPr>
      <w:r w:rsidRPr="00F73B4C">
        <w:rPr>
          <w:rFonts w:ascii="Times New Roman" w:hAnsi="Times New Roman" w:cs="Times New Roman"/>
          <w:sz w:val="24"/>
          <w:szCs w:val="24"/>
        </w:rPr>
        <w:lastRenderedPageBreak/>
        <w:t>Оглавление</w:t>
      </w:r>
    </w:p>
    <w:tbl>
      <w:tblPr>
        <w:tblStyle w:val="a3"/>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408"/>
        <w:gridCol w:w="515"/>
      </w:tblGrid>
      <w:tr w:rsidR="00D64AE6" w:rsidRPr="00F73B4C" w:rsidTr="00DE3C58">
        <w:tc>
          <w:tcPr>
            <w:tcW w:w="9408" w:type="dxa"/>
          </w:tcPr>
          <w:p w:rsidR="00D64AE6" w:rsidRPr="00F73B4C" w:rsidRDefault="00D64AE6" w:rsidP="00A82636">
            <w:pPr>
              <w:spacing w:line="480" w:lineRule="auto"/>
              <w:rPr>
                <w:rFonts w:ascii="Times New Roman" w:hAnsi="Times New Roman" w:cs="Times New Roman"/>
                <w:sz w:val="24"/>
                <w:szCs w:val="24"/>
              </w:rPr>
            </w:pPr>
            <w:r w:rsidRPr="00F73B4C">
              <w:rPr>
                <w:rFonts w:ascii="Times New Roman" w:hAnsi="Times New Roman" w:cs="Times New Roman"/>
                <w:sz w:val="24"/>
                <w:szCs w:val="24"/>
              </w:rPr>
              <w:t xml:space="preserve">Введение……………………………………………………………………………….…...……. </w:t>
            </w:r>
          </w:p>
          <w:p w:rsidR="00D64AE6" w:rsidRPr="00F73B4C" w:rsidRDefault="00D64AE6" w:rsidP="00A82636">
            <w:pPr>
              <w:spacing w:line="480" w:lineRule="auto"/>
              <w:rPr>
                <w:rFonts w:ascii="Times New Roman" w:hAnsi="Times New Roman" w:cs="Times New Roman"/>
                <w:sz w:val="24"/>
                <w:szCs w:val="24"/>
              </w:rPr>
            </w:pPr>
            <w:r w:rsidRPr="00F73B4C">
              <w:rPr>
                <w:rFonts w:ascii="Times New Roman" w:hAnsi="Times New Roman" w:cs="Times New Roman"/>
                <w:sz w:val="24"/>
                <w:szCs w:val="24"/>
              </w:rPr>
              <w:t xml:space="preserve">Паспорт программы…………………………………………………………………………….. </w:t>
            </w:r>
          </w:p>
          <w:p w:rsidR="00D64AE6" w:rsidRPr="00F73B4C" w:rsidRDefault="00D64AE6" w:rsidP="00A82636">
            <w:pPr>
              <w:spacing w:line="480" w:lineRule="auto"/>
              <w:rPr>
                <w:rFonts w:ascii="Times New Roman" w:hAnsi="Times New Roman" w:cs="Times New Roman"/>
                <w:sz w:val="24"/>
                <w:szCs w:val="24"/>
              </w:rPr>
            </w:pPr>
            <w:r w:rsidRPr="00F73B4C">
              <w:rPr>
                <w:rFonts w:ascii="Times New Roman" w:hAnsi="Times New Roman" w:cs="Times New Roman"/>
                <w:sz w:val="24"/>
                <w:szCs w:val="24"/>
              </w:rPr>
              <w:t>Общие сведения……………………………………………………………………………..…..</w:t>
            </w:r>
          </w:p>
          <w:p w:rsidR="00D64AE6" w:rsidRPr="00F73B4C" w:rsidRDefault="00D64AE6" w:rsidP="00A82636">
            <w:pPr>
              <w:spacing w:line="480" w:lineRule="auto"/>
              <w:rPr>
                <w:rFonts w:ascii="Times New Roman" w:hAnsi="Times New Roman" w:cs="Times New Roman"/>
                <w:sz w:val="24"/>
                <w:szCs w:val="24"/>
              </w:rPr>
            </w:pPr>
            <w:r w:rsidRPr="00F73B4C">
              <w:rPr>
                <w:rFonts w:ascii="Times New Roman" w:hAnsi="Times New Roman" w:cs="Times New Roman"/>
                <w:sz w:val="24"/>
                <w:szCs w:val="24"/>
              </w:rPr>
              <w:t>1.Характеристика существующего состояния социальной инфраструктуры………………</w:t>
            </w:r>
          </w:p>
          <w:p w:rsidR="00D64AE6" w:rsidRPr="00F73B4C" w:rsidRDefault="00D64AE6" w:rsidP="00A82636">
            <w:pPr>
              <w:spacing w:line="480" w:lineRule="auto"/>
              <w:rPr>
                <w:rFonts w:ascii="Times New Roman" w:hAnsi="Times New Roman" w:cs="Times New Roman"/>
                <w:sz w:val="24"/>
                <w:szCs w:val="24"/>
              </w:rPr>
            </w:pPr>
            <w:r w:rsidRPr="00F73B4C">
              <w:rPr>
                <w:rFonts w:ascii="Times New Roman" w:hAnsi="Times New Roman" w:cs="Times New Roman"/>
                <w:sz w:val="24"/>
                <w:szCs w:val="24"/>
              </w:rPr>
              <w:t>2.Система программных мероприятий……………………………………………………….</w:t>
            </w:r>
            <w:r w:rsidR="00920260" w:rsidRPr="00F73B4C">
              <w:rPr>
                <w:rFonts w:ascii="Times New Roman" w:hAnsi="Times New Roman" w:cs="Times New Roman"/>
                <w:sz w:val="24"/>
                <w:szCs w:val="24"/>
              </w:rPr>
              <w:t>.</w:t>
            </w:r>
            <w:r w:rsidRPr="00F73B4C">
              <w:rPr>
                <w:rFonts w:ascii="Times New Roman" w:hAnsi="Times New Roman" w:cs="Times New Roman"/>
                <w:sz w:val="24"/>
                <w:szCs w:val="24"/>
              </w:rPr>
              <w:t>.</w:t>
            </w:r>
          </w:p>
          <w:p w:rsidR="00D64AE6" w:rsidRPr="00F73B4C" w:rsidRDefault="00D64AE6" w:rsidP="00A82636">
            <w:pPr>
              <w:spacing w:line="480" w:lineRule="auto"/>
              <w:rPr>
                <w:rFonts w:ascii="Times New Roman" w:hAnsi="Times New Roman" w:cs="Times New Roman"/>
                <w:sz w:val="24"/>
                <w:szCs w:val="24"/>
              </w:rPr>
            </w:pPr>
            <w:r w:rsidRPr="00F73B4C">
              <w:rPr>
                <w:rFonts w:ascii="Times New Roman" w:hAnsi="Times New Roman" w:cs="Times New Roman"/>
                <w:sz w:val="24"/>
                <w:szCs w:val="24"/>
              </w:rPr>
              <w:t>3. Финансовые потребности для реализации программы…………………………………….</w:t>
            </w:r>
          </w:p>
          <w:p w:rsidR="00D64AE6" w:rsidRPr="00F73B4C" w:rsidRDefault="00D64AE6" w:rsidP="00A82636">
            <w:pPr>
              <w:spacing w:line="480" w:lineRule="auto"/>
              <w:rPr>
                <w:rFonts w:ascii="Times New Roman" w:hAnsi="Times New Roman" w:cs="Times New Roman"/>
                <w:sz w:val="24"/>
                <w:szCs w:val="24"/>
              </w:rPr>
            </w:pPr>
            <w:r w:rsidRPr="00F73B4C">
              <w:rPr>
                <w:rFonts w:ascii="Times New Roman" w:hAnsi="Times New Roman" w:cs="Times New Roman"/>
                <w:sz w:val="24"/>
                <w:szCs w:val="24"/>
              </w:rPr>
              <w:t>4. Целевые индикаторы программы и оценка эффект</w:t>
            </w:r>
            <w:r w:rsidR="00920260" w:rsidRPr="00F73B4C">
              <w:rPr>
                <w:rFonts w:ascii="Times New Roman" w:hAnsi="Times New Roman" w:cs="Times New Roman"/>
                <w:sz w:val="24"/>
                <w:szCs w:val="24"/>
              </w:rPr>
              <w:t>ивности реализации программы……</w:t>
            </w:r>
          </w:p>
          <w:p w:rsidR="00D64AE6" w:rsidRPr="00F73B4C" w:rsidRDefault="00D64AE6" w:rsidP="00122606">
            <w:pPr>
              <w:spacing w:line="480" w:lineRule="auto"/>
              <w:rPr>
                <w:rFonts w:ascii="Times New Roman" w:hAnsi="Times New Roman" w:cs="Times New Roman"/>
                <w:sz w:val="24"/>
                <w:szCs w:val="24"/>
              </w:rPr>
            </w:pPr>
            <w:r w:rsidRPr="00F73B4C">
              <w:rPr>
                <w:rFonts w:ascii="Times New Roman" w:hAnsi="Times New Roman" w:cs="Times New Roman"/>
                <w:sz w:val="24"/>
                <w:szCs w:val="24"/>
              </w:rPr>
              <w:t>5. Нормативное обеспечение………………………………………………………………</w:t>
            </w:r>
            <w:r w:rsidR="00122606" w:rsidRPr="00F73B4C">
              <w:rPr>
                <w:rFonts w:ascii="Times New Roman" w:hAnsi="Times New Roman" w:cs="Times New Roman"/>
                <w:sz w:val="24"/>
                <w:szCs w:val="24"/>
              </w:rPr>
              <w:t>….</w:t>
            </w:r>
          </w:p>
        </w:tc>
        <w:tc>
          <w:tcPr>
            <w:tcW w:w="515" w:type="dxa"/>
          </w:tcPr>
          <w:p w:rsidR="00D64AE6" w:rsidRDefault="0057730E" w:rsidP="00A82636">
            <w:pPr>
              <w:spacing w:line="480" w:lineRule="auto"/>
              <w:rPr>
                <w:rFonts w:ascii="Times New Roman" w:hAnsi="Times New Roman" w:cs="Times New Roman"/>
                <w:sz w:val="24"/>
                <w:szCs w:val="24"/>
              </w:rPr>
            </w:pPr>
            <w:r>
              <w:rPr>
                <w:rFonts w:ascii="Times New Roman" w:hAnsi="Times New Roman" w:cs="Times New Roman"/>
                <w:sz w:val="24"/>
                <w:szCs w:val="24"/>
              </w:rPr>
              <w:t>5</w:t>
            </w:r>
          </w:p>
          <w:p w:rsidR="0057730E" w:rsidRDefault="0057730E" w:rsidP="00A82636">
            <w:pPr>
              <w:spacing w:line="480" w:lineRule="auto"/>
              <w:rPr>
                <w:rFonts w:ascii="Times New Roman" w:hAnsi="Times New Roman" w:cs="Times New Roman"/>
                <w:sz w:val="24"/>
                <w:szCs w:val="24"/>
              </w:rPr>
            </w:pPr>
            <w:r>
              <w:rPr>
                <w:rFonts w:ascii="Times New Roman" w:hAnsi="Times New Roman" w:cs="Times New Roman"/>
                <w:sz w:val="24"/>
                <w:szCs w:val="24"/>
              </w:rPr>
              <w:t>7</w:t>
            </w:r>
          </w:p>
          <w:p w:rsidR="0057730E" w:rsidRDefault="0057730E" w:rsidP="00A82636">
            <w:pPr>
              <w:spacing w:line="480" w:lineRule="auto"/>
              <w:rPr>
                <w:rFonts w:ascii="Times New Roman" w:hAnsi="Times New Roman" w:cs="Times New Roman"/>
                <w:sz w:val="24"/>
                <w:szCs w:val="24"/>
              </w:rPr>
            </w:pPr>
            <w:r>
              <w:rPr>
                <w:rFonts w:ascii="Times New Roman" w:hAnsi="Times New Roman" w:cs="Times New Roman"/>
                <w:sz w:val="24"/>
                <w:szCs w:val="24"/>
              </w:rPr>
              <w:t>9</w:t>
            </w:r>
          </w:p>
          <w:p w:rsidR="0057730E" w:rsidRDefault="0057730E" w:rsidP="00A82636">
            <w:pPr>
              <w:spacing w:line="480" w:lineRule="auto"/>
              <w:rPr>
                <w:rFonts w:ascii="Times New Roman" w:hAnsi="Times New Roman" w:cs="Times New Roman"/>
                <w:sz w:val="24"/>
                <w:szCs w:val="24"/>
              </w:rPr>
            </w:pPr>
            <w:r>
              <w:rPr>
                <w:rFonts w:ascii="Times New Roman" w:hAnsi="Times New Roman" w:cs="Times New Roman"/>
                <w:sz w:val="24"/>
                <w:szCs w:val="24"/>
              </w:rPr>
              <w:t>13</w:t>
            </w:r>
          </w:p>
          <w:p w:rsidR="0057730E" w:rsidRDefault="0057730E" w:rsidP="00A82636">
            <w:pPr>
              <w:spacing w:line="480" w:lineRule="auto"/>
              <w:rPr>
                <w:rFonts w:ascii="Times New Roman" w:hAnsi="Times New Roman" w:cs="Times New Roman"/>
                <w:sz w:val="24"/>
                <w:szCs w:val="24"/>
              </w:rPr>
            </w:pPr>
            <w:r>
              <w:rPr>
                <w:rFonts w:ascii="Times New Roman" w:hAnsi="Times New Roman" w:cs="Times New Roman"/>
                <w:sz w:val="24"/>
                <w:szCs w:val="24"/>
              </w:rPr>
              <w:t>26</w:t>
            </w:r>
          </w:p>
          <w:p w:rsidR="0057730E" w:rsidRDefault="0057730E" w:rsidP="00A82636">
            <w:pPr>
              <w:spacing w:line="480" w:lineRule="auto"/>
              <w:rPr>
                <w:rFonts w:ascii="Times New Roman" w:hAnsi="Times New Roman" w:cs="Times New Roman"/>
                <w:sz w:val="24"/>
                <w:szCs w:val="24"/>
              </w:rPr>
            </w:pPr>
            <w:r>
              <w:rPr>
                <w:rFonts w:ascii="Times New Roman" w:hAnsi="Times New Roman" w:cs="Times New Roman"/>
                <w:sz w:val="24"/>
                <w:szCs w:val="24"/>
              </w:rPr>
              <w:t>31</w:t>
            </w:r>
          </w:p>
          <w:p w:rsidR="0057730E" w:rsidRDefault="0057730E" w:rsidP="00A82636">
            <w:pPr>
              <w:spacing w:line="480" w:lineRule="auto"/>
              <w:rPr>
                <w:rFonts w:ascii="Times New Roman" w:hAnsi="Times New Roman" w:cs="Times New Roman"/>
                <w:sz w:val="24"/>
                <w:szCs w:val="24"/>
              </w:rPr>
            </w:pPr>
            <w:r>
              <w:rPr>
                <w:rFonts w:ascii="Times New Roman" w:hAnsi="Times New Roman" w:cs="Times New Roman"/>
                <w:sz w:val="24"/>
                <w:szCs w:val="24"/>
              </w:rPr>
              <w:t>37</w:t>
            </w:r>
          </w:p>
          <w:p w:rsidR="0057730E" w:rsidRPr="00F73B4C" w:rsidRDefault="0057730E" w:rsidP="00A82636">
            <w:pPr>
              <w:spacing w:line="480" w:lineRule="auto"/>
              <w:rPr>
                <w:rFonts w:ascii="Times New Roman" w:hAnsi="Times New Roman" w:cs="Times New Roman"/>
                <w:sz w:val="24"/>
                <w:szCs w:val="24"/>
              </w:rPr>
            </w:pPr>
            <w:r>
              <w:rPr>
                <w:rFonts w:ascii="Times New Roman" w:hAnsi="Times New Roman" w:cs="Times New Roman"/>
                <w:sz w:val="24"/>
                <w:szCs w:val="24"/>
              </w:rPr>
              <w:t>39</w:t>
            </w:r>
          </w:p>
        </w:tc>
      </w:tr>
    </w:tbl>
    <w:p w:rsidR="00E82E9C" w:rsidRPr="00F73B4C" w:rsidRDefault="00E82E9C" w:rsidP="00FD54A6">
      <w:pPr>
        <w:spacing w:after="0" w:line="240" w:lineRule="auto"/>
        <w:jc w:val="center"/>
        <w:rPr>
          <w:rFonts w:ascii="Times New Roman" w:hAnsi="Times New Roman" w:cs="Times New Roman"/>
          <w:b/>
          <w:sz w:val="24"/>
          <w:szCs w:val="24"/>
        </w:rPr>
      </w:pPr>
    </w:p>
    <w:tbl>
      <w:tblPr>
        <w:tblStyle w:val="a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771"/>
        <w:gridCol w:w="3260"/>
      </w:tblGrid>
      <w:tr w:rsidR="00E82E9C" w:rsidRPr="00F73B4C" w:rsidTr="00201B00">
        <w:tc>
          <w:tcPr>
            <w:tcW w:w="6771" w:type="dxa"/>
            <w:vMerge w:val="restart"/>
          </w:tcPr>
          <w:p w:rsidR="003F1037" w:rsidRPr="00F73B4C" w:rsidRDefault="003F1037" w:rsidP="003F1037">
            <w:pPr>
              <w:ind w:left="-567" w:firstLine="567"/>
              <w:jc w:val="center"/>
              <w:rPr>
                <w:rFonts w:ascii="Times New Roman" w:hAnsi="Times New Roman" w:cs="Times New Roman"/>
                <w:b/>
                <w:sz w:val="24"/>
                <w:szCs w:val="24"/>
              </w:rPr>
            </w:pPr>
          </w:p>
          <w:p w:rsidR="003F1037" w:rsidRDefault="003F1037" w:rsidP="003F1037">
            <w:pPr>
              <w:ind w:left="-567" w:firstLine="567"/>
              <w:jc w:val="center"/>
              <w:rPr>
                <w:rFonts w:ascii="Times New Roman" w:hAnsi="Times New Roman" w:cs="Times New Roman"/>
                <w:b/>
                <w:sz w:val="24"/>
                <w:szCs w:val="24"/>
              </w:rPr>
            </w:pPr>
          </w:p>
          <w:p w:rsidR="00201B00" w:rsidRDefault="00201B00" w:rsidP="003F1037">
            <w:pPr>
              <w:ind w:left="-567" w:firstLine="567"/>
              <w:jc w:val="center"/>
              <w:rPr>
                <w:rFonts w:ascii="Times New Roman" w:hAnsi="Times New Roman" w:cs="Times New Roman"/>
                <w:b/>
                <w:sz w:val="24"/>
                <w:szCs w:val="24"/>
              </w:rPr>
            </w:pPr>
          </w:p>
          <w:p w:rsidR="00201B00" w:rsidRPr="00F73B4C" w:rsidRDefault="00201B00" w:rsidP="003F1037">
            <w:pPr>
              <w:ind w:left="-567" w:firstLine="567"/>
              <w:jc w:val="center"/>
              <w:rPr>
                <w:rFonts w:ascii="Times New Roman" w:hAnsi="Times New Roman" w:cs="Times New Roman"/>
                <w:b/>
                <w:sz w:val="24"/>
                <w:szCs w:val="24"/>
              </w:rPr>
            </w:pPr>
          </w:p>
          <w:p w:rsidR="003F1037" w:rsidRPr="00F73B4C" w:rsidRDefault="003F1037" w:rsidP="003F1037">
            <w:pPr>
              <w:ind w:left="-567" w:firstLine="567"/>
              <w:jc w:val="center"/>
              <w:rPr>
                <w:rFonts w:ascii="Times New Roman" w:hAnsi="Times New Roman" w:cs="Times New Roman"/>
                <w:b/>
                <w:sz w:val="24"/>
                <w:szCs w:val="24"/>
              </w:rPr>
            </w:pPr>
          </w:p>
          <w:p w:rsidR="003F1037" w:rsidRPr="00F73B4C" w:rsidRDefault="000126DA" w:rsidP="003F1037">
            <w:pPr>
              <w:ind w:left="-567" w:firstLine="567"/>
              <w:jc w:val="center"/>
              <w:rPr>
                <w:rFonts w:ascii="Times New Roman" w:hAnsi="Times New Roman" w:cs="Times New Roman"/>
                <w:b/>
                <w:sz w:val="24"/>
                <w:szCs w:val="24"/>
              </w:rPr>
            </w:pPr>
            <w:r>
              <w:rPr>
                <w:rFonts w:ascii="Times New Roman" w:hAnsi="Times New Roman" w:cs="Times New Roman"/>
                <w:b/>
                <w:noProof/>
                <w:sz w:val="24"/>
                <w:szCs w:val="24"/>
                <w:lang w:eastAsia="ru-RU"/>
              </w:rPr>
              <w:pict>
                <v:shapetype id="_x0000_t202" coordsize="21600,21600" o:spt="202" path="m,l,21600r21600,l21600,xe">
                  <v:stroke joinstyle="miter"/>
                  <v:path gradientshapeok="t" o:connecttype="rect"/>
                </v:shapetype>
                <v:shape id="_x0000_s1039" type="#_x0000_t202" style="position:absolute;left:0;text-align:left;margin-left:8.2pt;margin-top:4.85pt;width:311.3pt;height:303.4pt;z-index:251663360" fillcolor="white [3201]" stroked="f" strokecolor="#95b3d7 [1940]" strokeweight="1pt">
                  <v:fill color2="#b8cce4 [1300]" focusposition="1" focussize="" focus="100%" type="gradient"/>
                  <v:shadow on="t" type="perspective" color="#243f60 [1604]" opacity=".5" offset="1pt" offset2="-3pt"/>
                  <v:textbox>
                    <w:txbxContent>
                      <w:p w:rsidR="002A0613" w:rsidRDefault="002A0613" w:rsidP="00640B91">
                        <w:pPr>
                          <w:jc w:val="center"/>
                          <w:rPr>
                            <w:rFonts w:asciiTheme="majorHAnsi" w:hAnsiTheme="majorHAnsi" w:cs="Times New Roman"/>
                            <w:b/>
                            <w:i/>
                            <w:color w:val="0070C0"/>
                            <w:sz w:val="24"/>
                            <w:szCs w:val="24"/>
                            <w:u w:val="single"/>
                          </w:rPr>
                        </w:pPr>
                        <w:r w:rsidRPr="00F2390F">
                          <w:rPr>
                            <w:rFonts w:asciiTheme="majorHAnsi" w:hAnsiTheme="majorHAnsi" w:cs="Times New Roman"/>
                            <w:b/>
                            <w:i/>
                            <w:color w:val="0070C0"/>
                            <w:sz w:val="24"/>
                            <w:szCs w:val="24"/>
                            <w:u w:val="single"/>
                          </w:rPr>
                          <w:t>Цель</w:t>
                        </w:r>
                      </w:p>
                      <w:p w:rsidR="002A0613" w:rsidRPr="00F2390F" w:rsidRDefault="002A0613" w:rsidP="00F2390F">
                        <w:pPr>
                          <w:jc w:val="center"/>
                          <w:rPr>
                            <w:rFonts w:asciiTheme="majorHAnsi" w:hAnsiTheme="majorHAnsi" w:cs="Times New Roman"/>
                            <w:color w:val="C00000"/>
                            <w:sz w:val="20"/>
                            <w:szCs w:val="20"/>
                          </w:rPr>
                        </w:pPr>
                        <w:r w:rsidRPr="00F2390F">
                          <w:rPr>
                            <w:rFonts w:asciiTheme="majorHAnsi" w:hAnsiTheme="majorHAnsi" w:cs="Times New Roman"/>
                            <w:color w:val="C00000"/>
                            <w:sz w:val="20"/>
                            <w:szCs w:val="20"/>
                          </w:rPr>
                          <w:t>Создание благоприятных социально-экономических условий</w:t>
                        </w:r>
                        <w:r w:rsidRPr="00F2390F">
                          <w:rPr>
                            <w:rFonts w:asciiTheme="majorHAnsi" w:hAnsiTheme="majorHAnsi"/>
                            <w:color w:val="C00000"/>
                          </w:rPr>
                          <w:t xml:space="preserve"> </w:t>
                        </w:r>
                        <w:r w:rsidRPr="00F2390F">
                          <w:rPr>
                            <w:rFonts w:asciiTheme="majorHAnsi" w:hAnsiTheme="majorHAnsi" w:cs="Times New Roman"/>
                            <w:color w:val="C00000"/>
                            <w:sz w:val="20"/>
                            <w:szCs w:val="20"/>
                          </w:rPr>
                          <w:t>для комплексного и устойчивого развития многоотраслевой сельской экономики, повышения занятости и качества жизни сельского населения</w:t>
                        </w:r>
                      </w:p>
                      <w:p w:rsidR="002A0613" w:rsidRPr="002806E8" w:rsidRDefault="002A0613" w:rsidP="00640B91">
                        <w:pPr>
                          <w:jc w:val="center"/>
                          <w:rPr>
                            <w:rFonts w:asciiTheme="majorHAnsi" w:hAnsiTheme="majorHAnsi" w:cs="Times New Roman"/>
                            <w:sz w:val="20"/>
                            <w:szCs w:val="20"/>
                          </w:rPr>
                        </w:pPr>
                      </w:p>
                      <w:p w:rsidR="002A0613" w:rsidRPr="00F2390F" w:rsidRDefault="002A0613" w:rsidP="002806E8">
                        <w:pPr>
                          <w:pStyle w:val="ac"/>
                          <w:numPr>
                            <w:ilvl w:val="0"/>
                            <w:numId w:val="8"/>
                          </w:numPr>
                          <w:ind w:left="426"/>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Диверсификация сельской экономики, развитие  </w:t>
                        </w:r>
                      </w:p>
                      <w:p w:rsidR="002A0613" w:rsidRPr="00F2390F" w:rsidRDefault="002A0613" w:rsidP="002806E8">
                        <w:pPr>
                          <w:pStyle w:val="ac"/>
                          <w:ind w:left="426"/>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несельскохозяйственной деятельности</w:t>
                        </w:r>
                      </w:p>
                      <w:p w:rsidR="002A0613" w:rsidRPr="00F2390F" w:rsidRDefault="002A0613" w:rsidP="002806E8">
                        <w:pPr>
                          <w:pStyle w:val="ac"/>
                          <w:ind w:left="426"/>
                          <w:rPr>
                            <w:rFonts w:asciiTheme="majorHAnsi" w:hAnsiTheme="majorHAnsi" w:cs="Times New Roman"/>
                            <w:b/>
                            <w:color w:val="0070C0"/>
                            <w:sz w:val="20"/>
                            <w:szCs w:val="20"/>
                          </w:rPr>
                        </w:pPr>
                      </w:p>
                      <w:p w:rsidR="002A0613" w:rsidRPr="00F2390F" w:rsidRDefault="002A0613" w:rsidP="002806E8">
                        <w:pPr>
                          <w:pStyle w:val="ac"/>
                          <w:numPr>
                            <w:ilvl w:val="0"/>
                            <w:numId w:val="8"/>
                          </w:numPr>
                          <w:ind w:left="567"/>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Улучшение жилищных условий сельского населения и  </w:t>
                        </w:r>
                      </w:p>
                      <w:p w:rsidR="002A0613" w:rsidRPr="00F2390F" w:rsidRDefault="002A0613" w:rsidP="002806E8">
                        <w:pPr>
                          <w:pStyle w:val="ac"/>
                          <w:ind w:left="567"/>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обеспечение жильем молодых семей и молодых </w:t>
                        </w:r>
                      </w:p>
                      <w:p w:rsidR="002A0613" w:rsidRPr="00F2390F" w:rsidRDefault="002A0613" w:rsidP="002806E8">
                        <w:pPr>
                          <w:pStyle w:val="ac"/>
                          <w:ind w:left="567"/>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специалистов на селе</w:t>
                        </w:r>
                      </w:p>
                      <w:p w:rsidR="002A0613" w:rsidRPr="00F2390F" w:rsidRDefault="002A0613" w:rsidP="002806E8">
                        <w:pPr>
                          <w:pStyle w:val="ac"/>
                          <w:ind w:left="567"/>
                          <w:rPr>
                            <w:rFonts w:asciiTheme="majorHAnsi" w:hAnsiTheme="majorHAnsi" w:cs="Times New Roman"/>
                            <w:b/>
                            <w:color w:val="0070C0"/>
                            <w:sz w:val="20"/>
                            <w:szCs w:val="20"/>
                          </w:rPr>
                        </w:pPr>
                      </w:p>
                      <w:p w:rsidR="002A0613" w:rsidRPr="00F2390F" w:rsidRDefault="002A0613" w:rsidP="002806E8">
                        <w:pPr>
                          <w:pStyle w:val="ac"/>
                          <w:numPr>
                            <w:ilvl w:val="0"/>
                            <w:numId w:val="8"/>
                          </w:numPr>
                          <w:ind w:left="851"/>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Улучшение качества услуг образования, </w:t>
                        </w:r>
                      </w:p>
                      <w:p w:rsidR="002A0613" w:rsidRPr="00F2390F" w:rsidRDefault="002A0613" w:rsidP="002806E8">
                        <w:pPr>
                          <w:pStyle w:val="ac"/>
                          <w:ind w:left="851"/>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здравоохранения, культуры, спорта</w:t>
                        </w:r>
                      </w:p>
                      <w:p w:rsidR="002A0613" w:rsidRPr="00F2390F" w:rsidRDefault="002A0613" w:rsidP="002806E8">
                        <w:pPr>
                          <w:pStyle w:val="ac"/>
                          <w:ind w:left="851"/>
                          <w:rPr>
                            <w:rFonts w:asciiTheme="majorHAnsi" w:hAnsiTheme="majorHAnsi" w:cs="Times New Roman"/>
                            <w:b/>
                            <w:color w:val="0070C0"/>
                            <w:sz w:val="20"/>
                            <w:szCs w:val="20"/>
                          </w:rPr>
                        </w:pPr>
                      </w:p>
                      <w:p w:rsidR="002A0613" w:rsidRPr="00F2390F" w:rsidRDefault="002A0613" w:rsidP="002806E8">
                        <w:pPr>
                          <w:pStyle w:val="ac"/>
                          <w:numPr>
                            <w:ilvl w:val="0"/>
                            <w:numId w:val="8"/>
                          </w:numPr>
                          <w:ind w:left="1134"/>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Поддержка местных инициатив, формирование </w:t>
                        </w:r>
                      </w:p>
                      <w:p w:rsidR="002A0613" w:rsidRPr="00F2390F" w:rsidRDefault="002A0613" w:rsidP="002806E8">
                        <w:pPr>
                          <w:pStyle w:val="ac"/>
                          <w:ind w:left="1134"/>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позитивного отношения к сельскому образу </w:t>
                        </w:r>
                      </w:p>
                      <w:p w:rsidR="002A0613" w:rsidRPr="00F2390F" w:rsidRDefault="002A0613" w:rsidP="002806E8">
                        <w:pPr>
                          <w:pStyle w:val="ac"/>
                          <w:ind w:left="1134"/>
                          <w:rPr>
                            <w:rFonts w:asciiTheme="majorHAnsi" w:hAnsiTheme="majorHAnsi" w:cs="Times New Roman"/>
                            <w:b/>
                            <w:color w:val="0070C0"/>
                            <w:sz w:val="20"/>
                            <w:szCs w:val="20"/>
                          </w:rPr>
                        </w:pPr>
                        <w:r w:rsidRPr="00F2390F">
                          <w:rPr>
                            <w:rFonts w:asciiTheme="majorHAnsi" w:hAnsiTheme="majorHAnsi" w:cs="Times New Roman"/>
                            <w:b/>
                            <w:color w:val="0070C0"/>
                            <w:sz w:val="20"/>
                            <w:szCs w:val="20"/>
                          </w:rPr>
                          <w:t xml:space="preserve">     жизни</w:t>
                        </w:r>
                      </w:p>
                    </w:txbxContent>
                  </v:textbox>
                </v:shape>
              </w:pict>
            </w:r>
          </w:p>
          <w:p w:rsidR="003F1037" w:rsidRPr="00F73B4C" w:rsidRDefault="003F1037" w:rsidP="003F1037">
            <w:pPr>
              <w:ind w:left="-567" w:firstLine="567"/>
              <w:jc w:val="center"/>
              <w:rPr>
                <w:rFonts w:ascii="Times New Roman" w:hAnsi="Times New Roman" w:cs="Times New Roman"/>
                <w:b/>
                <w:sz w:val="24"/>
                <w:szCs w:val="24"/>
              </w:rPr>
            </w:pPr>
          </w:p>
          <w:p w:rsidR="00E82E9C" w:rsidRPr="00F73B4C" w:rsidRDefault="00E82E9C" w:rsidP="003F1037">
            <w:pPr>
              <w:ind w:left="-567" w:firstLine="567"/>
              <w:jc w:val="center"/>
              <w:rPr>
                <w:rFonts w:ascii="Times New Roman" w:hAnsi="Times New Roman" w:cs="Times New Roman"/>
                <w:b/>
                <w:sz w:val="24"/>
                <w:szCs w:val="24"/>
              </w:rPr>
            </w:pPr>
          </w:p>
        </w:tc>
        <w:tc>
          <w:tcPr>
            <w:tcW w:w="3260" w:type="dxa"/>
          </w:tcPr>
          <w:p w:rsidR="00E82E9C" w:rsidRDefault="00E82E9C" w:rsidP="00FD54A6">
            <w:pPr>
              <w:jc w:val="center"/>
              <w:rPr>
                <w:rFonts w:ascii="Times New Roman" w:hAnsi="Times New Roman" w:cs="Times New Roman"/>
                <w:b/>
                <w:sz w:val="24"/>
                <w:szCs w:val="24"/>
              </w:rPr>
            </w:pPr>
          </w:p>
          <w:p w:rsidR="00BB742E" w:rsidRDefault="00BB742E" w:rsidP="00FD54A6">
            <w:pPr>
              <w:jc w:val="center"/>
              <w:rPr>
                <w:rFonts w:ascii="Times New Roman" w:hAnsi="Times New Roman" w:cs="Times New Roman"/>
                <w:b/>
                <w:sz w:val="24"/>
                <w:szCs w:val="24"/>
              </w:rPr>
            </w:pPr>
          </w:p>
          <w:p w:rsidR="00BB742E" w:rsidRDefault="00BB742E" w:rsidP="00FD54A6">
            <w:pPr>
              <w:jc w:val="center"/>
              <w:rPr>
                <w:rFonts w:ascii="Times New Roman" w:hAnsi="Times New Roman" w:cs="Times New Roman"/>
                <w:b/>
                <w:sz w:val="24"/>
                <w:szCs w:val="24"/>
              </w:rPr>
            </w:pPr>
          </w:p>
          <w:p w:rsidR="00BB742E" w:rsidRDefault="003713DA" w:rsidP="00FD54A6">
            <w:pPr>
              <w:jc w:val="center"/>
              <w:rPr>
                <w:rFonts w:ascii="Times New Roman" w:hAnsi="Times New Roman" w:cs="Times New Roman"/>
                <w:b/>
                <w:sz w:val="24"/>
                <w:szCs w:val="24"/>
              </w:rPr>
            </w:pPr>
            <w:r>
              <w:object w:dxaOrig="7332" w:dyaOrig="4860">
                <v:shape id="_x0000_i1026" type="#_x0000_t75" style="width:151.6pt;height:100.8pt" o:ole="">
                  <v:imagedata r:id="rId11" o:title=""/>
                </v:shape>
                <o:OLEObject Type="Embed" ProgID="PBrush" ShapeID="_x0000_i1026" DrawAspect="Content" ObjectID="_1638891174" r:id="rId12"/>
              </w:object>
            </w:r>
          </w:p>
          <w:p w:rsidR="00BB742E" w:rsidRDefault="00BB742E" w:rsidP="00FD54A6">
            <w:pPr>
              <w:jc w:val="center"/>
              <w:rPr>
                <w:rFonts w:ascii="Times New Roman" w:hAnsi="Times New Roman" w:cs="Times New Roman"/>
                <w:b/>
                <w:sz w:val="24"/>
                <w:szCs w:val="24"/>
              </w:rPr>
            </w:pPr>
          </w:p>
          <w:p w:rsidR="00BB742E" w:rsidRPr="00F73B4C" w:rsidRDefault="00BB742E" w:rsidP="00FD54A6">
            <w:pPr>
              <w:jc w:val="center"/>
              <w:rPr>
                <w:rFonts w:ascii="Times New Roman" w:hAnsi="Times New Roman" w:cs="Times New Roman"/>
                <w:b/>
                <w:sz w:val="24"/>
                <w:szCs w:val="24"/>
              </w:rPr>
            </w:pPr>
          </w:p>
        </w:tc>
      </w:tr>
      <w:tr w:rsidR="00E82E9C" w:rsidRPr="00F73B4C" w:rsidTr="00201B00">
        <w:trPr>
          <w:trHeight w:val="2466"/>
        </w:trPr>
        <w:tc>
          <w:tcPr>
            <w:tcW w:w="6771" w:type="dxa"/>
            <w:vMerge/>
          </w:tcPr>
          <w:p w:rsidR="00E82E9C" w:rsidRPr="00F73B4C" w:rsidRDefault="00E82E9C" w:rsidP="00FD54A6">
            <w:pPr>
              <w:jc w:val="center"/>
              <w:rPr>
                <w:rFonts w:ascii="Times New Roman" w:hAnsi="Times New Roman" w:cs="Times New Roman"/>
                <w:b/>
                <w:sz w:val="24"/>
                <w:szCs w:val="24"/>
              </w:rPr>
            </w:pPr>
          </w:p>
        </w:tc>
        <w:tc>
          <w:tcPr>
            <w:tcW w:w="3260" w:type="dxa"/>
          </w:tcPr>
          <w:p w:rsidR="00E82E9C" w:rsidRPr="00F73B4C" w:rsidRDefault="00E016B0" w:rsidP="00FD54A6">
            <w:pPr>
              <w:jc w:val="center"/>
              <w:rPr>
                <w:rFonts w:ascii="Times New Roman" w:hAnsi="Times New Roman" w:cs="Times New Roman"/>
                <w:b/>
                <w:sz w:val="24"/>
                <w:szCs w:val="24"/>
              </w:rPr>
            </w:pPr>
            <w:r>
              <w:object w:dxaOrig="6612" w:dyaOrig="4836">
                <v:shape id="_x0000_i1027" type="#_x0000_t75" style="width:151.6pt;height:110.65pt" o:ole="">
                  <v:imagedata r:id="rId13" o:title=""/>
                </v:shape>
                <o:OLEObject Type="Embed" ProgID="PBrush" ShapeID="_x0000_i1027" DrawAspect="Content" ObjectID="_1638891175" r:id="rId14"/>
              </w:object>
            </w:r>
          </w:p>
        </w:tc>
      </w:tr>
      <w:tr w:rsidR="00E82E9C" w:rsidRPr="00F73B4C" w:rsidTr="00201B00">
        <w:tc>
          <w:tcPr>
            <w:tcW w:w="6771" w:type="dxa"/>
            <w:vMerge/>
          </w:tcPr>
          <w:p w:rsidR="00E82E9C" w:rsidRPr="00F73B4C" w:rsidRDefault="00E82E9C" w:rsidP="00FD54A6">
            <w:pPr>
              <w:jc w:val="center"/>
              <w:rPr>
                <w:rFonts w:ascii="Times New Roman" w:hAnsi="Times New Roman" w:cs="Times New Roman"/>
                <w:b/>
                <w:sz w:val="24"/>
                <w:szCs w:val="24"/>
              </w:rPr>
            </w:pPr>
          </w:p>
        </w:tc>
        <w:tc>
          <w:tcPr>
            <w:tcW w:w="3260" w:type="dxa"/>
          </w:tcPr>
          <w:p w:rsidR="00E82E9C" w:rsidRDefault="00E82E9C" w:rsidP="00FD54A6">
            <w:pPr>
              <w:jc w:val="center"/>
              <w:rPr>
                <w:rFonts w:ascii="Times New Roman" w:hAnsi="Times New Roman" w:cs="Times New Roman"/>
                <w:b/>
                <w:sz w:val="24"/>
                <w:szCs w:val="24"/>
              </w:rPr>
            </w:pPr>
          </w:p>
          <w:p w:rsidR="00BB742E" w:rsidRDefault="00BB742E" w:rsidP="00FD54A6">
            <w:pPr>
              <w:jc w:val="center"/>
              <w:rPr>
                <w:rFonts w:ascii="Times New Roman" w:hAnsi="Times New Roman" w:cs="Times New Roman"/>
                <w:b/>
                <w:sz w:val="24"/>
                <w:szCs w:val="24"/>
              </w:rPr>
            </w:pPr>
          </w:p>
          <w:p w:rsidR="00BB742E" w:rsidRDefault="00201B00" w:rsidP="00FD54A6">
            <w:pPr>
              <w:jc w:val="center"/>
              <w:rPr>
                <w:rFonts w:ascii="Times New Roman" w:hAnsi="Times New Roman" w:cs="Times New Roman"/>
                <w:b/>
                <w:sz w:val="24"/>
                <w:szCs w:val="24"/>
              </w:rPr>
            </w:pPr>
            <w:r>
              <w:object w:dxaOrig="7164" w:dyaOrig="4620">
                <v:shape id="_x0000_i1028" type="#_x0000_t75" style="width:152.35pt;height:99.3pt" o:ole="">
                  <v:imagedata r:id="rId15" o:title=""/>
                </v:shape>
                <o:OLEObject Type="Embed" ProgID="PBrush" ShapeID="_x0000_i1028" DrawAspect="Content" ObjectID="_1638891176" r:id="rId16"/>
              </w:object>
            </w:r>
          </w:p>
          <w:p w:rsidR="00BB742E" w:rsidRDefault="00BB742E" w:rsidP="00E016B0">
            <w:pPr>
              <w:rPr>
                <w:rFonts w:ascii="Times New Roman" w:hAnsi="Times New Roman" w:cs="Times New Roman"/>
                <w:b/>
                <w:sz w:val="24"/>
                <w:szCs w:val="24"/>
              </w:rPr>
            </w:pPr>
          </w:p>
          <w:p w:rsidR="00BB742E" w:rsidRDefault="00BB742E" w:rsidP="00FD54A6">
            <w:pPr>
              <w:jc w:val="center"/>
              <w:rPr>
                <w:rFonts w:ascii="Times New Roman" w:hAnsi="Times New Roman" w:cs="Times New Roman"/>
                <w:b/>
                <w:sz w:val="24"/>
                <w:szCs w:val="24"/>
              </w:rPr>
            </w:pPr>
          </w:p>
          <w:p w:rsidR="00BB742E" w:rsidRDefault="00BB742E" w:rsidP="00FD54A6">
            <w:pPr>
              <w:jc w:val="center"/>
              <w:rPr>
                <w:rFonts w:ascii="Times New Roman" w:hAnsi="Times New Roman" w:cs="Times New Roman"/>
                <w:b/>
                <w:sz w:val="24"/>
                <w:szCs w:val="24"/>
              </w:rPr>
            </w:pPr>
          </w:p>
          <w:p w:rsidR="00BB742E" w:rsidRPr="00F73B4C" w:rsidRDefault="00BB742E" w:rsidP="00BB742E">
            <w:pPr>
              <w:rPr>
                <w:rFonts w:ascii="Times New Roman" w:hAnsi="Times New Roman" w:cs="Times New Roman"/>
                <w:b/>
                <w:sz w:val="24"/>
                <w:szCs w:val="24"/>
              </w:rPr>
            </w:pPr>
          </w:p>
        </w:tc>
      </w:tr>
    </w:tbl>
    <w:p w:rsidR="005B5BEA" w:rsidRPr="00F73B4C" w:rsidRDefault="005B5BEA" w:rsidP="00FD54A6">
      <w:pPr>
        <w:spacing w:after="0" w:line="240" w:lineRule="auto"/>
        <w:jc w:val="center"/>
        <w:rPr>
          <w:rFonts w:ascii="Times New Roman" w:hAnsi="Times New Roman" w:cs="Times New Roman"/>
          <w:b/>
          <w:sz w:val="24"/>
          <w:szCs w:val="24"/>
        </w:rPr>
      </w:pPr>
      <w:r w:rsidRPr="00F73B4C">
        <w:rPr>
          <w:rFonts w:ascii="Times New Roman" w:hAnsi="Times New Roman" w:cs="Times New Roman"/>
          <w:b/>
          <w:sz w:val="24"/>
          <w:szCs w:val="24"/>
        </w:rPr>
        <w:lastRenderedPageBreak/>
        <w:t>Введение</w:t>
      </w:r>
    </w:p>
    <w:p w:rsidR="00920260" w:rsidRPr="00F73B4C" w:rsidRDefault="00920260" w:rsidP="00FD54A6">
      <w:pPr>
        <w:spacing w:after="0" w:line="240" w:lineRule="auto"/>
        <w:jc w:val="center"/>
        <w:rPr>
          <w:rFonts w:ascii="Times New Roman" w:hAnsi="Times New Roman" w:cs="Times New Roman"/>
          <w:b/>
          <w:sz w:val="24"/>
          <w:szCs w:val="24"/>
        </w:rPr>
      </w:pP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Социальная инфраструктура - система необходимых для жизн</w:t>
      </w:r>
      <w:r w:rsidR="00920260" w:rsidRPr="00F73B4C">
        <w:rPr>
          <w:rFonts w:ascii="Times New Roman" w:hAnsi="Times New Roman" w:cs="Times New Roman"/>
          <w:sz w:val="24"/>
          <w:szCs w:val="24"/>
        </w:rPr>
        <w:t xml:space="preserve">еобеспечения человека объектов, </w:t>
      </w:r>
      <w:r w:rsidRPr="00F73B4C">
        <w:rPr>
          <w:rFonts w:ascii="Times New Roman" w:hAnsi="Times New Roman" w:cs="Times New Roman"/>
          <w:sz w:val="24"/>
          <w:szCs w:val="24"/>
        </w:rPr>
        <w:t xml:space="preserve">коммуникаций, а также предприятий, учреждений и организаций, оказывающих социальные и коммунально-бытовые услуги населению, органов управления и кадров, деятельность которых направлена на удовлетворение общественных потребностей граждан, соответствующих установленным показателям качества жизни.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Социальная инфраструктура объединяет жилищно-коммунальное хозяйство, здравоохранение, образование, культуру и искусство, физкультуру и спорт, торговлю и общественное питание, бытовые услуги. Целесообразное разделение функций управления между органами власти различных уровней определяется главным критерием функционирования социальной сферы - улучшением условий жизни населения.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Развитие и эффективное функционирование объектов, входящих и социальную инфраструктуру, их доступность - важное условие повышения уровня и качества жизни населения страны.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На муниципальном уровне услуги социальной сферы доводятся непосредственно до потребителя. На федеральном уровне и на уровне субъектов федерации создаются условия для их реализации. На федеральном уровне определяются роль и приоритеты федеральной власти в обеспечении жильем и услугами всех отраслей. Воплощением их должны стать федеральная концепция развития отраслей социальной сферы и гарантируемые государством минимальные социальные стандарты, реализуемые на уровне муниципальных образований как часть стратегии комплексного развития территории.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Функции социальной инфраструктуры определяются и подчинены целям социального и экономического развития общества - достижению социальной однородности общества и всестороннему гармоничному развитию личности. К наиболее значимым целевым функциям социальной инфраструктуры можно отнести:</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 </w:t>
      </w: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создание условий для формирования прогрессивных тенденций в демографических процессах;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эффективное использование трудовых ресурсов;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обеспечение оптимальных жилищно-коммунальных и бытовых условий жизни населения; </w:t>
      </w: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улучшение и сохранение физического здоровья населения;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рациональное использование свободного времени гражданами.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Основной целью функционирования объектов социальной инфраструктуры является полноценное и всестороннее развитие личности человека путем удовлетворения его бытовых, духовных и культурных потребностей.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Развитие отраслей социальной инфраструктуры учитывает основные задачи социальной политики, направленной на улучшение качества жизни населения, повышение уровня его благосостоянии и долголетия, формирование и воспроизводство здорового, 4 творчески активного поколения. К ним </w:t>
      </w:r>
      <w:proofErr w:type="gramStart"/>
      <w:r w:rsidRPr="00F73B4C">
        <w:rPr>
          <w:rFonts w:ascii="Times New Roman" w:hAnsi="Times New Roman" w:cs="Times New Roman"/>
          <w:sz w:val="24"/>
          <w:szCs w:val="24"/>
        </w:rPr>
        <w:t>относится</w:t>
      </w:r>
      <w:proofErr w:type="gramEnd"/>
      <w:r w:rsidRPr="00F73B4C">
        <w:rPr>
          <w:rFonts w:ascii="Times New Roman" w:hAnsi="Times New Roman" w:cs="Times New Roman"/>
          <w:sz w:val="24"/>
          <w:szCs w:val="24"/>
        </w:rPr>
        <w:t xml:space="preserve"> прежде всего решение жилищной проблемы, ликвидация коммунального заселения, удовлетворение растущих потребностей населения в качественном жилье; повышение уровня и качества развития социальной инфраструктуры, создание культурной сферы жизнедеятельности человека; улучшение экологических условий жизни и труда; повышение профессионального уровня работников, как базы увеличения производительности труда и роста объема товаров и услуг; создание гарантий социальной защищенности всех групп населения, в том числе молодежи и пенсионеров; удовлетворение потребностей населения в товарах и услугах при повышении уровня платежеспособности населения.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Основные функции инфраструктуры муницип</w:t>
      </w:r>
      <w:r w:rsidR="000964AB" w:rsidRPr="00F73B4C">
        <w:rPr>
          <w:rFonts w:ascii="Times New Roman" w:hAnsi="Times New Roman" w:cs="Times New Roman"/>
          <w:sz w:val="24"/>
          <w:szCs w:val="24"/>
        </w:rPr>
        <w:t>ального образования заключаются</w:t>
      </w:r>
      <w:r w:rsidRPr="00F73B4C">
        <w:rPr>
          <w:rFonts w:ascii="Times New Roman" w:hAnsi="Times New Roman" w:cs="Times New Roman"/>
          <w:sz w:val="24"/>
          <w:szCs w:val="24"/>
        </w:rPr>
        <w:t xml:space="preserve">: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000964AB" w:rsidRPr="00F73B4C">
        <w:rPr>
          <w:rFonts w:ascii="Times New Roman" w:hAnsi="Times New Roman" w:cs="Times New Roman"/>
          <w:sz w:val="24"/>
          <w:szCs w:val="24"/>
        </w:rPr>
        <w:t>обеспечение и удовлетворение</w:t>
      </w:r>
      <w:r w:rsidRPr="00F73B4C">
        <w:rPr>
          <w:rFonts w:ascii="Times New Roman" w:hAnsi="Times New Roman" w:cs="Times New Roman"/>
          <w:sz w:val="24"/>
          <w:szCs w:val="24"/>
        </w:rPr>
        <w:t xml:space="preserve"> инфраструктурных потребностей населения муниципальных образований;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lastRenderedPageBreak/>
        <w:sym w:font="Symbol" w:char="F02D"/>
      </w:r>
      <w:r w:rsidR="000964AB" w:rsidRPr="00F73B4C">
        <w:rPr>
          <w:rFonts w:ascii="Times New Roman" w:hAnsi="Times New Roman" w:cs="Times New Roman"/>
          <w:sz w:val="24"/>
          <w:szCs w:val="24"/>
        </w:rPr>
        <w:t xml:space="preserve"> обеспечение</w:t>
      </w:r>
      <w:r w:rsidRPr="00F73B4C">
        <w:rPr>
          <w:rFonts w:ascii="Times New Roman" w:hAnsi="Times New Roman" w:cs="Times New Roman"/>
          <w:sz w:val="24"/>
          <w:szCs w:val="24"/>
        </w:rPr>
        <w:t xml:space="preserve"> инфраструктурной целостности муниципального образования.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Решающее значение для совершенствования межбюджетных отношений и обеспечения государственной поддержки местных бюджетов имеет система государственных минимальных социальных стандартов, которая служит нормативной базой и инструментом для расчета бюджетной потребности и оценки фактического исполнения бюджетов различных уровней. </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Характеристика социальной инфраструктуры является основной входной информацией, используемой для целей расчета бюджетной потребности. Основные составляющие характеристики - численность работающих, обучающихся, воспитанников, обслуживаемых, занимаемая площадь и уровень ее благоустройства. Характеристики формируются в разрезе отраслей, типов и видов учреждений отрасли, в разрезе территорий региона.</w:t>
      </w:r>
    </w:p>
    <w:p w:rsidR="0076772C" w:rsidRPr="00F73B4C" w:rsidRDefault="005B5BEA" w:rsidP="0076772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 Прогнозирование развития социальной инфраструктуры опирается на анализ демографической ситуации на территории, процессов рождаемости и смертности, миграции населения, анализ структуры населения, поскольку основная цель социальной инфраструктуры - это удовлетворение потребностей населения. </w:t>
      </w:r>
    </w:p>
    <w:p w:rsidR="00DF2143" w:rsidRPr="00F73B4C" w:rsidRDefault="005B5BEA" w:rsidP="00F75D65">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Программой установлен перечень мероприятий (инвестиционных проектов)</w:t>
      </w:r>
      <w:r w:rsidR="00F75D65" w:rsidRPr="00F73B4C">
        <w:rPr>
          <w:rFonts w:ascii="Times New Roman" w:hAnsi="Times New Roman" w:cs="Times New Roman"/>
          <w:sz w:val="24"/>
          <w:szCs w:val="24"/>
        </w:rPr>
        <w:t xml:space="preserve">: </w:t>
      </w:r>
      <w:r w:rsidRPr="00F73B4C">
        <w:rPr>
          <w:rFonts w:ascii="Times New Roman" w:hAnsi="Times New Roman" w:cs="Times New Roman"/>
          <w:sz w:val="24"/>
          <w:szCs w:val="24"/>
        </w:rPr>
        <w:t>по проектированию, строительству, реконструкции объектов социальной инфраструктуры муниципального образования, которые предусмотрены государственными и муниципальными программами, стратегией социально-экономического разв</w:t>
      </w:r>
      <w:r w:rsidR="00F75D65" w:rsidRPr="00F73B4C">
        <w:rPr>
          <w:rFonts w:ascii="Times New Roman" w:hAnsi="Times New Roman" w:cs="Times New Roman"/>
          <w:sz w:val="24"/>
          <w:szCs w:val="24"/>
        </w:rPr>
        <w:t xml:space="preserve">ития муниципального образования. </w:t>
      </w:r>
    </w:p>
    <w:p w:rsidR="00DF2143" w:rsidRPr="00F73B4C" w:rsidRDefault="00F75D65" w:rsidP="00F75D65">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П</w:t>
      </w:r>
      <w:r w:rsidR="005B5BEA" w:rsidRPr="00F73B4C">
        <w:rPr>
          <w:rFonts w:ascii="Times New Roman" w:hAnsi="Times New Roman" w:cs="Times New Roman"/>
          <w:sz w:val="24"/>
          <w:szCs w:val="24"/>
        </w:rPr>
        <w:t xml:space="preserve">ланом мероприятий по реализации стратегии социально- 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договорами о </w:t>
      </w:r>
      <w:r w:rsidRPr="00F73B4C">
        <w:rPr>
          <w:rFonts w:ascii="Times New Roman" w:hAnsi="Times New Roman" w:cs="Times New Roman"/>
          <w:sz w:val="24"/>
          <w:szCs w:val="24"/>
        </w:rPr>
        <w:t xml:space="preserve">развитии застроенных территорий. </w:t>
      </w:r>
    </w:p>
    <w:p w:rsidR="00DF2143" w:rsidRPr="00F73B4C" w:rsidRDefault="00F75D65" w:rsidP="00F75D65">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Д</w:t>
      </w:r>
      <w:r w:rsidR="005B5BEA" w:rsidRPr="00F73B4C">
        <w:rPr>
          <w:rFonts w:ascii="Times New Roman" w:hAnsi="Times New Roman" w:cs="Times New Roman"/>
          <w:sz w:val="24"/>
          <w:szCs w:val="24"/>
        </w:rPr>
        <w:t xml:space="preserve">оговорами о комплексном освоении территорий, иными инвестиционными программами и договорами, предусматривающими обязательства застройщиков по завершению в установленные сроки мероприятий по проектированию, строительству, реконструкции объектов социальной инфраструктуры. </w:t>
      </w:r>
    </w:p>
    <w:p w:rsidR="005B5BEA" w:rsidRPr="00F73B4C" w:rsidRDefault="005B5BEA" w:rsidP="00F75D65">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Таким образом, Программа является прогнозно-плановым документом, во-первых, формулирующим и увязывающим по срокам, финансовым, трудовым, материальным и прочим ресурсам реализацию стратегических приоритетов муниципального образования, во-вторых, формирующим плановую основу взаимодействия членов местного сообщества, обеспечивающего и реализацию стратегических приоритетов, и текущее сбалансированное функционирование экономического и социального секторов муниципального образования.</w:t>
      </w:r>
    </w:p>
    <w:p w:rsidR="00FD54A6" w:rsidRPr="00F73B4C" w:rsidRDefault="00FD54A6" w:rsidP="001135B9">
      <w:pPr>
        <w:spacing w:after="0" w:line="240" w:lineRule="auto"/>
        <w:jc w:val="center"/>
        <w:rPr>
          <w:rFonts w:ascii="Times New Roman" w:hAnsi="Times New Roman" w:cs="Times New Roman"/>
          <w:sz w:val="24"/>
          <w:szCs w:val="24"/>
        </w:rPr>
      </w:pPr>
    </w:p>
    <w:p w:rsidR="001135B9" w:rsidRPr="00F73B4C" w:rsidRDefault="001135B9" w:rsidP="00FD54A6">
      <w:pPr>
        <w:spacing w:after="0" w:line="240" w:lineRule="auto"/>
        <w:jc w:val="center"/>
        <w:rPr>
          <w:rFonts w:ascii="Times New Roman" w:hAnsi="Times New Roman" w:cs="Times New Roman"/>
          <w:sz w:val="24"/>
          <w:szCs w:val="24"/>
        </w:rPr>
      </w:pPr>
    </w:p>
    <w:p w:rsidR="001135B9" w:rsidRPr="00F73B4C" w:rsidRDefault="001135B9" w:rsidP="00FD54A6">
      <w:pPr>
        <w:spacing w:after="0" w:line="240" w:lineRule="auto"/>
        <w:jc w:val="center"/>
        <w:rPr>
          <w:rFonts w:ascii="Times New Roman" w:hAnsi="Times New Roman" w:cs="Times New Roman"/>
          <w:sz w:val="24"/>
          <w:szCs w:val="24"/>
        </w:rPr>
      </w:pPr>
    </w:p>
    <w:p w:rsidR="001135B9" w:rsidRPr="00F73B4C" w:rsidRDefault="001135B9" w:rsidP="00FD54A6">
      <w:pPr>
        <w:spacing w:after="0" w:line="240" w:lineRule="auto"/>
        <w:jc w:val="center"/>
        <w:rPr>
          <w:rFonts w:ascii="Times New Roman" w:hAnsi="Times New Roman" w:cs="Times New Roman"/>
          <w:sz w:val="24"/>
          <w:szCs w:val="24"/>
        </w:rPr>
      </w:pPr>
    </w:p>
    <w:p w:rsidR="001135B9" w:rsidRPr="00F73B4C" w:rsidRDefault="001135B9" w:rsidP="00FD54A6">
      <w:pPr>
        <w:spacing w:after="0" w:line="240" w:lineRule="auto"/>
        <w:jc w:val="center"/>
        <w:rPr>
          <w:rFonts w:ascii="Times New Roman" w:hAnsi="Times New Roman" w:cs="Times New Roman"/>
          <w:sz w:val="24"/>
          <w:szCs w:val="24"/>
        </w:rPr>
      </w:pPr>
    </w:p>
    <w:p w:rsidR="001135B9" w:rsidRPr="00F73B4C" w:rsidRDefault="001135B9" w:rsidP="00FD54A6">
      <w:pPr>
        <w:spacing w:after="0" w:line="240" w:lineRule="auto"/>
        <w:jc w:val="center"/>
        <w:rPr>
          <w:rFonts w:ascii="Times New Roman" w:hAnsi="Times New Roman" w:cs="Times New Roman"/>
          <w:sz w:val="24"/>
          <w:szCs w:val="24"/>
        </w:rPr>
      </w:pPr>
    </w:p>
    <w:p w:rsidR="001135B9" w:rsidRPr="00F73B4C" w:rsidRDefault="001135B9" w:rsidP="00FD54A6">
      <w:pPr>
        <w:spacing w:after="0" w:line="240" w:lineRule="auto"/>
        <w:jc w:val="center"/>
        <w:rPr>
          <w:rFonts w:ascii="Times New Roman" w:hAnsi="Times New Roman" w:cs="Times New Roman"/>
          <w:sz w:val="24"/>
          <w:szCs w:val="24"/>
        </w:rPr>
      </w:pPr>
    </w:p>
    <w:p w:rsidR="001135B9" w:rsidRPr="00F73B4C" w:rsidRDefault="001135B9" w:rsidP="00FD54A6">
      <w:pPr>
        <w:spacing w:after="0" w:line="240" w:lineRule="auto"/>
        <w:jc w:val="center"/>
        <w:rPr>
          <w:rFonts w:ascii="Times New Roman" w:hAnsi="Times New Roman" w:cs="Times New Roman"/>
          <w:sz w:val="24"/>
          <w:szCs w:val="24"/>
        </w:rPr>
      </w:pPr>
    </w:p>
    <w:p w:rsidR="00A82636" w:rsidRDefault="00A82636" w:rsidP="00FD54A6">
      <w:pPr>
        <w:spacing w:after="0" w:line="240" w:lineRule="auto"/>
        <w:jc w:val="center"/>
        <w:rPr>
          <w:rFonts w:ascii="Times New Roman" w:hAnsi="Times New Roman" w:cs="Times New Roman"/>
          <w:sz w:val="24"/>
          <w:szCs w:val="24"/>
        </w:rPr>
      </w:pPr>
    </w:p>
    <w:p w:rsidR="00BB742E" w:rsidRDefault="00BB742E" w:rsidP="00FD54A6">
      <w:pPr>
        <w:spacing w:after="0" w:line="240" w:lineRule="auto"/>
        <w:jc w:val="center"/>
        <w:rPr>
          <w:rFonts w:ascii="Times New Roman" w:hAnsi="Times New Roman" w:cs="Times New Roman"/>
          <w:sz w:val="24"/>
          <w:szCs w:val="24"/>
        </w:rPr>
      </w:pPr>
    </w:p>
    <w:p w:rsidR="00BB742E" w:rsidRDefault="00BB742E" w:rsidP="00FD54A6">
      <w:pPr>
        <w:spacing w:after="0" w:line="240" w:lineRule="auto"/>
        <w:jc w:val="center"/>
        <w:rPr>
          <w:rFonts w:ascii="Times New Roman" w:hAnsi="Times New Roman" w:cs="Times New Roman"/>
          <w:sz w:val="24"/>
          <w:szCs w:val="24"/>
        </w:rPr>
      </w:pPr>
    </w:p>
    <w:p w:rsidR="00BB742E" w:rsidRDefault="00BB742E" w:rsidP="00FD54A6">
      <w:pPr>
        <w:spacing w:after="0" w:line="240" w:lineRule="auto"/>
        <w:jc w:val="center"/>
        <w:rPr>
          <w:rFonts w:ascii="Times New Roman" w:hAnsi="Times New Roman" w:cs="Times New Roman"/>
          <w:sz w:val="24"/>
          <w:szCs w:val="24"/>
        </w:rPr>
      </w:pPr>
    </w:p>
    <w:p w:rsidR="00BB742E" w:rsidRDefault="00BB742E" w:rsidP="00FD54A6">
      <w:pPr>
        <w:spacing w:after="0" w:line="240" w:lineRule="auto"/>
        <w:jc w:val="center"/>
        <w:rPr>
          <w:rFonts w:ascii="Times New Roman" w:hAnsi="Times New Roman" w:cs="Times New Roman"/>
          <w:sz w:val="24"/>
          <w:szCs w:val="24"/>
        </w:rPr>
      </w:pPr>
    </w:p>
    <w:p w:rsidR="00BB742E" w:rsidRPr="00F73B4C" w:rsidRDefault="00BB742E" w:rsidP="00FD54A6">
      <w:pPr>
        <w:spacing w:after="0" w:line="240" w:lineRule="auto"/>
        <w:jc w:val="center"/>
        <w:rPr>
          <w:rFonts w:ascii="Times New Roman" w:hAnsi="Times New Roman" w:cs="Times New Roman"/>
          <w:sz w:val="24"/>
          <w:szCs w:val="24"/>
        </w:rPr>
      </w:pPr>
    </w:p>
    <w:p w:rsidR="00A82636" w:rsidRPr="00F73B4C" w:rsidRDefault="00A82636" w:rsidP="00FD54A6">
      <w:pPr>
        <w:spacing w:after="0" w:line="240" w:lineRule="auto"/>
        <w:jc w:val="center"/>
        <w:rPr>
          <w:rFonts w:ascii="Times New Roman" w:hAnsi="Times New Roman" w:cs="Times New Roman"/>
          <w:sz w:val="24"/>
          <w:szCs w:val="24"/>
        </w:rPr>
      </w:pPr>
    </w:p>
    <w:p w:rsidR="00A82636" w:rsidRPr="00F73B4C" w:rsidRDefault="00A82636" w:rsidP="00FD54A6">
      <w:pPr>
        <w:spacing w:after="0" w:line="240" w:lineRule="auto"/>
        <w:jc w:val="center"/>
        <w:rPr>
          <w:rFonts w:ascii="Times New Roman" w:hAnsi="Times New Roman" w:cs="Times New Roman"/>
          <w:sz w:val="24"/>
          <w:szCs w:val="24"/>
        </w:rPr>
      </w:pPr>
    </w:p>
    <w:p w:rsidR="00A82636" w:rsidRPr="00F73B4C" w:rsidRDefault="00A82636" w:rsidP="00FD54A6">
      <w:pPr>
        <w:spacing w:after="0" w:line="240" w:lineRule="auto"/>
        <w:jc w:val="center"/>
        <w:rPr>
          <w:rFonts w:ascii="Times New Roman" w:hAnsi="Times New Roman" w:cs="Times New Roman"/>
          <w:sz w:val="24"/>
          <w:szCs w:val="24"/>
        </w:rPr>
      </w:pPr>
    </w:p>
    <w:p w:rsidR="005B5BEA" w:rsidRPr="00F73B4C" w:rsidRDefault="005B5BEA" w:rsidP="00FD54A6">
      <w:pPr>
        <w:spacing w:after="0" w:line="240" w:lineRule="auto"/>
        <w:jc w:val="center"/>
        <w:rPr>
          <w:rFonts w:ascii="Times New Roman" w:hAnsi="Times New Roman" w:cs="Times New Roman"/>
          <w:b/>
          <w:sz w:val="24"/>
          <w:szCs w:val="24"/>
        </w:rPr>
      </w:pPr>
      <w:r w:rsidRPr="00F73B4C">
        <w:rPr>
          <w:rFonts w:ascii="Times New Roman" w:hAnsi="Times New Roman" w:cs="Times New Roman"/>
          <w:b/>
          <w:sz w:val="24"/>
          <w:szCs w:val="24"/>
        </w:rPr>
        <w:lastRenderedPageBreak/>
        <w:t>Паспорт программы</w:t>
      </w:r>
    </w:p>
    <w:p w:rsidR="002331E3" w:rsidRPr="00F73B4C" w:rsidRDefault="002331E3" w:rsidP="00FD54A6">
      <w:pPr>
        <w:spacing w:after="0" w:line="240" w:lineRule="auto"/>
        <w:jc w:val="center"/>
        <w:rPr>
          <w:rFonts w:ascii="Times New Roman" w:hAnsi="Times New Roman" w:cs="Times New Roman"/>
          <w:b/>
          <w:sz w:val="24"/>
          <w:szCs w:val="24"/>
        </w:rPr>
      </w:pPr>
    </w:p>
    <w:tbl>
      <w:tblPr>
        <w:tblW w:w="993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699"/>
        <w:gridCol w:w="6237"/>
      </w:tblGrid>
      <w:tr w:rsidR="00FD54A6" w:rsidRPr="00F73B4C" w:rsidTr="00BB742E">
        <w:trPr>
          <w:trHeight w:val="705"/>
          <w:tblCellSpacing w:w="15" w:type="dxa"/>
        </w:trPr>
        <w:tc>
          <w:tcPr>
            <w:tcW w:w="3654" w:type="dxa"/>
            <w:tcMar>
              <w:top w:w="0" w:type="dxa"/>
              <w:left w:w="115" w:type="dxa"/>
              <w:bottom w:w="0" w:type="dxa"/>
              <w:right w:w="0" w:type="dxa"/>
            </w:tcMar>
            <w:hideMark/>
          </w:tcPr>
          <w:p w:rsidR="002331E3" w:rsidRPr="00F73B4C"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Наименование</w:t>
            </w:r>
            <w:r w:rsidR="002331E3" w:rsidRPr="00F73B4C">
              <w:rPr>
                <w:rFonts w:ascii="Times New Roman" w:eastAsia="Times New Roman" w:hAnsi="Times New Roman" w:cs="Times New Roman"/>
                <w:sz w:val="24"/>
                <w:szCs w:val="24"/>
                <w:lang w:eastAsia="ru-RU"/>
              </w:rPr>
              <w:t xml:space="preserve">  </w:t>
            </w:r>
          </w:p>
          <w:p w:rsidR="00FD54A6" w:rsidRPr="00F73B4C" w:rsidRDefault="00FD54A6" w:rsidP="002331E3">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муниципальной</w:t>
            </w:r>
            <w:r w:rsidR="002331E3" w:rsidRPr="00F73B4C">
              <w:rPr>
                <w:rFonts w:ascii="Times New Roman" w:eastAsia="Times New Roman" w:hAnsi="Times New Roman" w:cs="Times New Roman"/>
                <w:sz w:val="24"/>
                <w:szCs w:val="24"/>
                <w:lang w:eastAsia="ru-RU"/>
              </w:rPr>
              <w:t xml:space="preserve">   </w:t>
            </w:r>
            <w:r w:rsidRPr="00F73B4C">
              <w:rPr>
                <w:rFonts w:ascii="Times New Roman" w:eastAsia="Times New Roman" w:hAnsi="Times New Roman" w:cs="Times New Roman"/>
                <w:sz w:val="24"/>
                <w:szCs w:val="24"/>
                <w:lang w:eastAsia="ru-RU"/>
              </w:rPr>
              <w:t>Программы</w:t>
            </w:r>
          </w:p>
        </w:tc>
        <w:tc>
          <w:tcPr>
            <w:tcW w:w="6192" w:type="dxa"/>
            <w:tcMar>
              <w:top w:w="0" w:type="dxa"/>
              <w:left w:w="115" w:type="dxa"/>
              <w:bottom w:w="0" w:type="dxa"/>
              <w:right w:w="115" w:type="dxa"/>
            </w:tcMar>
            <w:hideMark/>
          </w:tcPr>
          <w:p w:rsidR="00FD54A6" w:rsidRPr="00F73B4C" w:rsidRDefault="00FD54A6" w:rsidP="0056215F">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 xml:space="preserve">Программа комплексного развития социальной инфраструктуры </w:t>
            </w:r>
            <w:r w:rsidR="001135B9" w:rsidRPr="00F73B4C">
              <w:rPr>
                <w:rFonts w:ascii="Times New Roman" w:eastAsia="Times New Roman" w:hAnsi="Times New Roman" w:cs="Times New Roman"/>
                <w:sz w:val="24"/>
                <w:szCs w:val="24"/>
                <w:lang w:eastAsia="ru-RU"/>
              </w:rPr>
              <w:t xml:space="preserve">СП </w:t>
            </w:r>
            <w:proofErr w:type="spellStart"/>
            <w:r w:rsidR="00A526D3">
              <w:rPr>
                <w:rFonts w:ascii="Times New Roman" w:eastAsia="Times New Roman" w:hAnsi="Times New Roman" w:cs="Times New Roman"/>
                <w:sz w:val="24"/>
                <w:szCs w:val="24"/>
                <w:lang w:eastAsia="ru-RU"/>
              </w:rPr>
              <w:t>Старотуймазинский</w:t>
            </w:r>
            <w:proofErr w:type="spellEnd"/>
            <w:r w:rsidR="00900B4B" w:rsidRPr="00F73B4C">
              <w:rPr>
                <w:rFonts w:ascii="Times New Roman" w:eastAsia="Times New Roman" w:hAnsi="Times New Roman" w:cs="Times New Roman"/>
                <w:sz w:val="24"/>
                <w:szCs w:val="24"/>
                <w:lang w:eastAsia="ru-RU"/>
              </w:rPr>
              <w:t xml:space="preserve"> сельсовет</w:t>
            </w:r>
            <w:r w:rsidR="001135B9" w:rsidRPr="00F73B4C">
              <w:rPr>
                <w:rFonts w:ascii="Times New Roman" w:eastAsia="Times New Roman" w:hAnsi="Times New Roman" w:cs="Times New Roman"/>
                <w:sz w:val="24"/>
                <w:szCs w:val="24"/>
                <w:lang w:eastAsia="ru-RU"/>
              </w:rPr>
              <w:t xml:space="preserve"> МР </w:t>
            </w:r>
            <w:proofErr w:type="spellStart"/>
            <w:r w:rsidR="00734645" w:rsidRPr="00F73B4C">
              <w:rPr>
                <w:rFonts w:ascii="Times New Roman" w:eastAsia="Times New Roman" w:hAnsi="Times New Roman" w:cs="Times New Roman"/>
                <w:sz w:val="24"/>
                <w:szCs w:val="24"/>
                <w:lang w:eastAsia="ru-RU"/>
              </w:rPr>
              <w:t>Туймазинский</w:t>
            </w:r>
            <w:proofErr w:type="spellEnd"/>
            <w:r w:rsidR="001135B9" w:rsidRPr="00F73B4C">
              <w:rPr>
                <w:rFonts w:ascii="Times New Roman" w:eastAsia="Times New Roman" w:hAnsi="Times New Roman" w:cs="Times New Roman"/>
                <w:sz w:val="24"/>
                <w:szCs w:val="24"/>
                <w:lang w:eastAsia="ru-RU"/>
              </w:rPr>
              <w:t xml:space="preserve"> район РБ </w:t>
            </w:r>
            <w:r w:rsidRPr="00F73B4C">
              <w:rPr>
                <w:rFonts w:ascii="Times New Roman" w:eastAsia="Times New Roman" w:hAnsi="Times New Roman" w:cs="Times New Roman"/>
                <w:sz w:val="24"/>
                <w:szCs w:val="24"/>
                <w:lang w:eastAsia="ru-RU"/>
              </w:rPr>
              <w:t xml:space="preserve">на </w:t>
            </w:r>
            <w:r w:rsidR="00734645" w:rsidRPr="00F73B4C">
              <w:rPr>
                <w:rFonts w:ascii="Times New Roman" w:eastAsia="Times New Roman" w:hAnsi="Times New Roman" w:cs="Times New Roman"/>
                <w:sz w:val="24"/>
                <w:szCs w:val="24"/>
                <w:lang w:eastAsia="ru-RU"/>
              </w:rPr>
              <w:t>20</w:t>
            </w:r>
            <w:r w:rsidR="0056215F" w:rsidRPr="00F73B4C">
              <w:rPr>
                <w:rFonts w:ascii="Times New Roman" w:eastAsia="Times New Roman" w:hAnsi="Times New Roman" w:cs="Times New Roman"/>
                <w:sz w:val="24"/>
                <w:szCs w:val="24"/>
                <w:lang w:eastAsia="ru-RU"/>
              </w:rPr>
              <w:t>20</w:t>
            </w:r>
            <w:r w:rsidRPr="00F73B4C">
              <w:rPr>
                <w:rFonts w:ascii="Times New Roman" w:eastAsia="Times New Roman" w:hAnsi="Times New Roman" w:cs="Times New Roman"/>
                <w:sz w:val="24"/>
                <w:szCs w:val="24"/>
                <w:lang w:eastAsia="ru-RU"/>
              </w:rPr>
              <w:t>-</w:t>
            </w:r>
            <w:r w:rsidR="00151C35" w:rsidRPr="00F73B4C">
              <w:rPr>
                <w:rFonts w:ascii="Times New Roman" w:eastAsia="Times New Roman" w:hAnsi="Times New Roman" w:cs="Times New Roman"/>
                <w:sz w:val="24"/>
                <w:szCs w:val="24"/>
                <w:lang w:eastAsia="ru-RU"/>
              </w:rPr>
              <w:t>2035</w:t>
            </w:r>
            <w:r w:rsidRPr="00F73B4C">
              <w:rPr>
                <w:rFonts w:ascii="Times New Roman" w:eastAsia="Times New Roman" w:hAnsi="Times New Roman" w:cs="Times New Roman"/>
                <w:sz w:val="24"/>
                <w:szCs w:val="24"/>
                <w:lang w:eastAsia="ru-RU"/>
              </w:rPr>
              <w:t xml:space="preserve"> годы</w:t>
            </w:r>
            <w:r w:rsidR="001135B9" w:rsidRPr="00F73B4C">
              <w:rPr>
                <w:rFonts w:ascii="Times New Roman" w:eastAsia="Times New Roman" w:hAnsi="Times New Roman" w:cs="Times New Roman"/>
                <w:sz w:val="24"/>
                <w:szCs w:val="24"/>
                <w:lang w:eastAsia="ru-RU"/>
              </w:rPr>
              <w:t xml:space="preserve"> </w:t>
            </w:r>
            <w:r w:rsidRPr="00F73B4C">
              <w:rPr>
                <w:rFonts w:ascii="Times New Roman" w:eastAsia="Times New Roman" w:hAnsi="Times New Roman" w:cs="Times New Roman"/>
                <w:sz w:val="24"/>
                <w:szCs w:val="24"/>
                <w:lang w:eastAsia="ru-RU"/>
              </w:rPr>
              <w:t>(далее - Программа)</w:t>
            </w:r>
          </w:p>
        </w:tc>
      </w:tr>
      <w:tr w:rsidR="00FD54A6" w:rsidRPr="00F73B4C" w:rsidTr="00BB742E">
        <w:trPr>
          <w:trHeight w:val="720"/>
          <w:tblCellSpacing w:w="15" w:type="dxa"/>
        </w:trPr>
        <w:tc>
          <w:tcPr>
            <w:tcW w:w="3654" w:type="dxa"/>
            <w:tcMar>
              <w:top w:w="0" w:type="dxa"/>
              <w:left w:w="115" w:type="dxa"/>
              <w:bottom w:w="0" w:type="dxa"/>
              <w:right w:w="0" w:type="dxa"/>
            </w:tcMar>
            <w:hideMark/>
          </w:tcPr>
          <w:p w:rsidR="00FD54A6" w:rsidRPr="00F73B4C"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Основание для разработки Программы</w:t>
            </w:r>
          </w:p>
        </w:tc>
        <w:tc>
          <w:tcPr>
            <w:tcW w:w="6192" w:type="dxa"/>
            <w:tcMar>
              <w:top w:w="0" w:type="dxa"/>
              <w:left w:w="115" w:type="dxa"/>
              <w:bottom w:w="0" w:type="dxa"/>
              <w:right w:w="115" w:type="dxa"/>
            </w:tcMar>
            <w:hideMark/>
          </w:tcPr>
          <w:p w:rsidR="00FD54A6" w:rsidRPr="00F73B4C"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Федеральный закон от 06 октября 2003 года № 131-ФЗ «Об общих принципах организации местного самоуправления в Российской Федерации», постановление Правительства Российской Федерации от 01 октября 2015 года № 1050 «Об утверждении требований к программам комплексного развития социальной инфраструктуры поселений, городских округов»</w:t>
            </w:r>
          </w:p>
        </w:tc>
      </w:tr>
      <w:tr w:rsidR="00FD54A6" w:rsidRPr="00F73B4C" w:rsidTr="00BB742E">
        <w:trPr>
          <w:trHeight w:val="795"/>
          <w:tblCellSpacing w:w="15" w:type="dxa"/>
        </w:trPr>
        <w:tc>
          <w:tcPr>
            <w:tcW w:w="3654" w:type="dxa"/>
            <w:tcMar>
              <w:top w:w="0" w:type="dxa"/>
              <w:left w:w="115" w:type="dxa"/>
              <w:bottom w:w="0" w:type="dxa"/>
              <w:right w:w="0" w:type="dxa"/>
            </w:tcMar>
            <w:hideMark/>
          </w:tcPr>
          <w:p w:rsidR="00FD54A6" w:rsidRPr="00F73B4C"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Наименование заказчика Программы, его местонахождение</w:t>
            </w:r>
          </w:p>
        </w:tc>
        <w:tc>
          <w:tcPr>
            <w:tcW w:w="6192" w:type="dxa"/>
            <w:tcMar>
              <w:top w:w="0" w:type="dxa"/>
              <w:left w:w="115" w:type="dxa"/>
              <w:bottom w:w="0" w:type="dxa"/>
              <w:right w:w="115" w:type="dxa"/>
            </w:tcMar>
            <w:hideMark/>
          </w:tcPr>
          <w:p w:rsidR="00FD54A6" w:rsidRPr="00F73B4C" w:rsidRDefault="00FD54A6" w:rsidP="009F74D5">
            <w:pPr>
              <w:shd w:val="clear" w:color="auto" w:fill="FFFFFF"/>
              <w:spacing w:after="0" w:line="240" w:lineRule="auto"/>
              <w:ind w:right="288"/>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 xml:space="preserve">Администрация </w:t>
            </w:r>
            <w:r w:rsidR="001135B9" w:rsidRPr="00F73B4C">
              <w:rPr>
                <w:rFonts w:ascii="Times New Roman" w:eastAsia="Times New Roman" w:hAnsi="Times New Roman" w:cs="Times New Roman"/>
                <w:sz w:val="24"/>
                <w:szCs w:val="24"/>
                <w:lang w:eastAsia="ru-RU"/>
              </w:rPr>
              <w:t xml:space="preserve">сельского поселения </w:t>
            </w:r>
            <w:proofErr w:type="spellStart"/>
            <w:r w:rsidR="00A526D3">
              <w:rPr>
                <w:rFonts w:ascii="Times New Roman" w:eastAsia="Times New Roman" w:hAnsi="Times New Roman" w:cs="Times New Roman"/>
                <w:sz w:val="24"/>
                <w:szCs w:val="24"/>
                <w:lang w:eastAsia="ru-RU"/>
              </w:rPr>
              <w:t>Старотуймазинский</w:t>
            </w:r>
            <w:proofErr w:type="spellEnd"/>
            <w:r w:rsidR="00900B4B" w:rsidRPr="00F73B4C">
              <w:rPr>
                <w:rFonts w:ascii="Times New Roman" w:eastAsia="Times New Roman" w:hAnsi="Times New Roman" w:cs="Times New Roman"/>
                <w:sz w:val="24"/>
                <w:szCs w:val="24"/>
                <w:lang w:eastAsia="ru-RU"/>
              </w:rPr>
              <w:t xml:space="preserve"> сельсовет</w:t>
            </w:r>
            <w:r w:rsidR="001135B9" w:rsidRPr="00F73B4C">
              <w:rPr>
                <w:rFonts w:ascii="Times New Roman" w:eastAsia="Times New Roman" w:hAnsi="Times New Roman" w:cs="Times New Roman"/>
                <w:sz w:val="24"/>
                <w:szCs w:val="24"/>
                <w:lang w:eastAsia="ru-RU"/>
              </w:rPr>
              <w:t xml:space="preserve"> МР </w:t>
            </w:r>
            <w:proofErr w:type="spellStart"/>
            <w:r w:rsidR="00734645" w:rsidRPr="00F73B4C">
              <w:rPr>
                <w:rFonts w:ascii="Times New Roman" w:eastAsia="Times New Roman" w:hAnsi="Times New Roman" w:cs="Times New Roman"/>
                <w:sz w:val="24"/>
                <w:szCs w:val="24"/>
                <w:lang w:eastAsia="ru-RU"/>
              </w:rPr>
              <w:t>Туймазинский</w:t>
            </w:r>
            <w:proofErr w:type="spellEnd"/>
            <w:r w:rsidR="001135B9" w:rsidRPr="00F73B4C">
              <w:rPr>
                <w:rFonts w:ascii="Times New Roman" w:eastAsia="Times New Roman" w:hAnsi="Times New Roman" w:cs="Times New Roman"/>
                <w:sz w:val="24"/>
                <w:szCs w:val="24"/>
                <w:lang w:eastAsia="ru-RU"/>
              </w:rPr>
              <w:t xml:space="preserve"> район Р</w:t>
            </w:r>
            <w:proofErr w:type="gramStart"/>
            <w:r w:rsidR="001135B9" w:rsidRPr="00F73B4C">
              <w:rPr>
                <w:rFonts w:ascii="Times New Roman" w:eastAsia="Times New Roman" w:hAnsi="Times New Roman" w:cs="Times New Roman"/>
                <w:sz w:val="24"/>
                <w:szCs w:val="24"/>
                <w:lang w:eastAsia="ru-RU"/>
              </w:rPr>
              <w:t>Б</w:t>
            </w:r>
            <w:r w:rsidRPr="00F73B4C">
              <w:rPr>
                <w:rFonts w:ascii="Times New Roman" w:eastAsia="Times New Roman" w:hAnsi="Times New Roman" w:cs="Times New Roman"/>
                <w:sz w:val="24"/>
                <w:szCs w:val="24"/>
                <w:lang w:eastAsia="ru-RU"/>
              </w:rPr>
              <w:t>(</w:t>
            </w:r>
            <w:proofErr w:type="gramEnd"/>
            <w:r w:rsidRPr="00F73B4C">
              <w:rPr>
                <w:rFonts w:ascii="Times New Roman" w:eastAsia="Times New Roman" w:hAnsi="Times New Roman" w:cs="Times New Roman"/>
                <w:sz w:val="24"/>
                <w:szCs w:val="24"/>
                <w:lang w:eastAsia="ru-RU"/>
              </w:rPr>
              <w:t>далее - Администрация)</w:t>
            </w:r>
          </w:p>
          <w:p w:rsidR="00FD54A6" w:rsidRPr="00F73B4C" w:rsidRDefault="0022335B" w:rsidP="00A526D3">
            <w:pPr>
              <w:shd w:val="clear" w:color="auto" w:fill="FFFFFF"/>
              <w:spacing w:after="0" w:line="240" w:lineRule="auto"/>
              <w:ind w:right="288"/>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РБ</w:t>
            </w:r>
            <w:r w:rsidR="00FD54A6" w:rsidRPr="00F73B4C">
              <w:rPr>
                <w:rFonts w:ascii="Times New Roman" w:eastAsia="Times New Roman" w:hAnsi="Times New Roman" w:cs="Times New Roman"/>
                <w:sz w:val="24"/>
                <w:szCs w:val="24"/>
                <w:lang w:eastAsia="ru-RU"/>
              </w:rPr>
              <w:t xml:space="preserve">, </w:t>
            </w:r>
            <w:proofErr w:type="spellStart"/>
            <w:r w:rsidR="00734645" w:rsidRPr="00F73B4C">
              <w:rPr>
                <w:rFonts w:ascii="Times New Roman" w:eastAsia="Times New Roman" w:hAnsi="Times New Roman" w:cs="Times New Roman"/>
                <w:sz w:val="24"/>
                <w:szCs w:val="24"/>
                <w:lang w:eastAsia="ru-RU"/>
              </w:rPr>
              <w:t>Туймазинский</w:t>
            </w:r>
            <w:proofErr w:type="spellEnd"/>
            <w:r w:rsidR="00FD54A6" w:rsidRPr="00F73B4C">
              <w:rPr>
                <w:rFonts w:ascii="Times New Roman" w:eastAsia="Times New Roman" w:hAnsi="Times New Roman" w:cs="Times New Roman"/>
                <w:sz w:val="24"/>
                <w:szCs w:val="24"/>
                <w:lang w:eastAsia="ru-RU"/>
              </w:rPr>
              <w:t xml:space="preserve"> район, </w:t>
            </w:r>
            <w:proofErr w:type="gramStart"/>
            <w:r w:rsidR="00FD54A6" w:rsidRPr="00F73B4C">
              <w:rPr>
                <w:rFonts w:ascii="Times New Roman" w:eastAsia="Times New Roman" w:hAnsi="Times New Roman" w:cs="Times New Roman"/>
                <w:sz w:val="24"/>
                <w:szCs w:val="24"/>
                <w:lang w:eastAsia="ru-RU"/>
              </w:rPr>
              <w:t>с</w:t>
            </w:r>
            <w:proofErr w:type="gramEnd"/>
            <w:r w:rsidR="00FD54A6" w:rsidRPr="00F73B4C">
              <w:rPr>
                <w:rFonts w:ascii="Times New Roman" w:eastAsia="Times New Roman" w:hAnsi="Times New Roman" w:cs="Times New Roman"/>
                <w:sz w:val="24"/>
                <w:szCs w:val="24"/>
                <w:lang w:eastAsia="ru-RU"/>
              </w:rPr>
              <w:t xml:space="preserve">. </w:t>
            </w:r>
            <w:r w:rsidR="00A526D3">
              <w:rPr>
                <w:rFonts w:ascii="Times New Roman" w:eastAsia="Times New Roman" w:hAnsi="Times New Roman" w:cs="Times New Roman"/>
                <w:sz w:val="24"/>
                <w:szCs w:val="24"/>
                <w:lang w:eastAsia="ru-RU"/>
              </w:rPr>
              <w:t>Старые Туймазы</w:t>
            </w:r>
            <w:r w:rsidR="00FD54A6" w:rsidRPr="00F73B4C">
              <w:rPr>
                <w:rFonts w:ascii="Times New Roman" w:eastAsia="Times New Roman" w:hAnsi="Times New Roman" w:cs="Times New Roman"/>
                <w:sz w:val="24"/>
                <w:szCs w:val="24"/>
                <w:lang w:eastAsia="ru-RU"/>
              </w:rPr>
              <w:t xml:space="preserve">, ул. </w:t>
            </w:r>
            <w:r w:rsidR="00A526D3">
              <w:rPr>
                <w:rFonts w:ascii="Times New Roman" w:eastAsia="Times New Roman" w:hAnsi="Times New Roman" w:cs="Times New Roman"/>
                <w:sz w:val="24"/>
                <w:szCs w:val="24"/>
                <w:lang w:eastAsia="ru-RU"/>
              </w:rPr>
              <w:t>Школьная</w:t>
            </w:r>
            <w:r w:rsidR="00FD54A6" w:rsidRPr="00F73B4C">
              <w:rPr>
                <w:rFonts w:ascii="Times New Roman" w:eastAsia="Times New Roman" w:hAnsi="Times New Roman" w:cs="Times New Roman"/>
                <w:sz w:val="24"/>
                <w:szCs w:val="24"/>
                <w:lang w:eastAsia="ru-RU"/>
              </w:rPr>
              <w:t xml:space="preserve">, </w:t>
            </w:r>
            <w:r w:rsidR="00A526D3">
              <w:rPr>
                <w:rFonts w:ascii="Times New Roman" w:eastAsia="Times New Roman" w:hAnsi="Times New Roman" w:cs="Times New Roman"/>
                <w:sz w:val="24"/>
                <w:szCs w:val="24"/>
                <w:lang w:eastAsia="ru-RU"/>
              </w:rPr>
              <w:t>30</w:t>
            </w:r>
            <w:r w:rsidR="00266FC6">
              <w:rPr>
                <w:rFonts w:ascii="Times New Roman" w:eastAsia="Times New Roman" w:hAnsi="Times New Roman" w:cs="Times New Roman"/>
                <w:sz w:val="24"/>
                <w:szCs w:val="24"/>
                <w:lang w:eastAsia="ru-RU"/>
              </w:rPr>
              <w:t>а</w:t>
            </w:r>
          </w:p>
        </w:tc>
      </w:tr>
      <w:tr w:rsidR="00FD54A6" w:rsidRPr="00F73B4C" w:rsidTr="00BB742E">
        <w:trPr>
          <w:trHeight w:val="45"/>
          <w:tblCellSpacing w:w="15" w:type="dxa"/>
        </w:trPr>
        <w:tc>
          <w:tcPr>
            <w:tcW w:w="3654" w:type="dxa"/>
            <w:tcMar>
              <w:top w:w="0" w:type="dxa"/>
              <w:left w:w="115" w:type="dxa"/>
              <w:bottom w:w="0" w:type="dxa"/>
              <w:right w:w="0" w:type="dxa"/>
            </w:tcMar>
            <w:hideMark/>
          </w:tcPr>
          <w:p w:rsidR="00FD54A6" w:rsidRPr="00F73B4C" w:rsidRDefault="00FD54A6" w:rsidP="009F74D5">
            <w:pPr>
              <w:spacing w:after="0" w:line="240" w:lineRule="auto"/>
              <w:ind w:right="605"/>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Наименова</w:t>
            </w:r>
            <w:r w:rsidR="002331E3" w:rsidRPr="00F73B4C">
              <w:rPr>
                <w:rFonts w:ascii="Times New Roman" w:eastAsia="Times New Roman" w:hAnsi="Times New Roman" w:cs="Times New Roman"/>
                <w:sz w:val="24"/>
                <w:szCs w:val="24"/>
                <w:lang w:eastAsia="ru-RU"/>
              </w:rPr>
              <w:t xml:space="preserve">ние разработчика Программы, его </w:t>
            </w:r>
            <w:r w:rsidRPr="00F73B4C">
              <w:rPr>
                <w:rFonts w:ascii="Times New Roman" w:eastAsia="Times New Roman" w:hAnsi="Times New Roman" w:cs="Times New Roman"/>
                <w:sz w:val="24"/>
                <w:szCs w:val="24"/>
                <w:lang w:eastAsia="ru-RU"/>
              </w:rPr>
              <w:t>местонахождение</w:t>
            </w:r>
          </w:p>
        </w:tc>
        <w:tc>
          <w:tcPr>
            <w:tcW w:w="6192" w:type="dxa"/>
            <w:tcMar>
              <w:top w:w="0" w:type="dxa"/>
              <w:left w:w="115" w:type="dxa"/>
              <w:bottom w:w="0" w:type="dxa"/>
              <w:right w:w="115" w:type="dxa"/>
            </w:tcMar>
            <w:hideMark/>
          </w:tcPr>
          <w:p w:rsidR="00FD54A6" w:rsidRPr="00F73B4C" w:rsidRDefault="00FD54A6" w:rsidP="009F74D5">
            <w:pPr>
              <w:shd w:val="clear" w:color="auto" w:fill="FFFFFF"/>
              <w:spacing w:after="0" w:line="240" w:lineRule="auto"/>
              <w:ind w:right="288"/>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 xml:space="preserve">Администрация </w:t>
            </w:r>
            <w:r w:rsidR="001135B9" w:rsidRPr="00F73B4C">
              <w:rPr>
                <w:rFonts w:ascii="Times New Roman" w:eastAsia="Times New Roman" w:hAnsi="Times New Roman" w:cs="Times New Roman"/>
                <w:sz w:val="24"/>
                <w:szCs w:val="24"/>
                <w:lang w:eastAsia="ru-RU"/>
              </w:rPr>
              <w:t xml:space="preserve">сельского поселения </w:t>
            </w:r>
            <w:proofErr w:type="spellStart"/>
            <w:r w:rsidR="00A526D3">
              <w:rPr>
                <w:rFonts w:ascii="Times New Roman" w:eastAsia="Times New Roman" w:hAnsi="Times New Roman" w:cs="Times New Roman"/>
                <w:sz w:val="24"/>
                <w:szCs w:val="24"/>
                <w:lang w:eastAsia="ru-RU"/>
              </w:rPr>
              <w:t>Старотуймазинский</w:t>
            </w:r>
            <w:proofErr w:type="spellEnd"/>
            <w:r w:rsidR="00900B4B" w:rsidRPr="00F73B4C">
              <w:rPr>
                <w:rFonts w:ascii="Times New Roman" w:eastAsia="Times New Roman" w:hAnsi="Times New Roman" w:cs="Times New Roman"/>
                <w:sz w:val="24"/>
                <w:szCs w:val="24"/>
                <w:lang w:eastAsia="ru-RU"/>
              </w:rPr>
              <w:t xml:space="preserve"> сельсовет</w:t>
            </w:r>
            <w:r w:rsidR="001135B9" w:rsidRPr="00F73B4C">
              <w:rPr>
                <w:rFonts w:ascii="Times New Roman" w:eastAsia="Times New Roman" w:hAnsi="Times New Roman" w:cs="Times New Roman"/>
                <w:sz w:val="24"/>
                <w:szCs w:val="24"/>
                <w:lang w:eastAsia="ru-RU"/>
              </w:rPr>
              <w:t xml:space="preserve"> МР </w:t>
            </w:r>
            <w:proofErr w:type="spellStart"/>
            <w:r w:rsidR="00734645" w:rsidRPr="00F73B4C">
              <w:rPr>
                <w:rFonts w:ascii="Times New Roman" w:eastAsia="Times New Roman" w:hAnsi="Times New Roman" w:cs="Times New Roman"/>
                <w:sz w:val="24"/>
                <w:szCs w:val="24"/>
                <w:lang w:eastAsia="ru-RU"/>
              </w:rPr>
              <w:t>Туймазинский</w:t>
            </w:r>
            <w:proofErr w:type="spellEnd"/>
            <w:r w:rsidR="001135B9" w:rsidRPr="00F73B4C">
              <w:rPr>
                <w:rFonts w:ascii="Times New Roman" w:eastAsia="Times New Roman" w:hAnsi="Times New Roman" w:cs="Times New Roman"/>
                <w:sz w:val="24"/>
                <w:szCs w:val="24"/>
                <w:lang w:eastAsia="ru-RU"/>
              </w:rPr>
              <w:t xml:space="preserve"> район РБ </w:t>
            </w:r>
            <w:r w:rsidRPr="00F73B4C">
              <w:rPr>
                <w:rFonts w:ascii="Times New Roman" w:eastAsia="Times New Roman" w:hAnsi="Times New Roman" w:cs="Times New Roman"/>
                <w:sz w:val="24"/>
                <w:szCs w:val="24"/>
                <w:lang w:eastAsia="ru-RU"/>
              </w:rPr>
              <w:t>(далее - Администрация)</w:t>
            </w:r>
          </w:p>
          <w:p w:rsidR="00FD54A6" w:rsidRPr="00F73B4C" w:rsidRDefault="001135B9" w:rsidP="00A526D3">
            <w:pPr>
              <w:shd w:val="clear" w:color="auto" w:fill="FFFFFF"/>
              <w:spacing w:after="0" w:line="240" w:lineRule="auto"/>
              <w:ind w:right="288"/>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 xml:space="preserve">РБ, </w:t>
            </w:r>
            <w:proofErr w:type="spellStart"/>
            <w:r w:rsidR="00734645" w:rsidRPr="00F73B4C">
              <w:rPr>
                <w:rFonts w:ascii="Times New Roman" w:eastAsia="Times New Roman" w:hAnsi="Times New Roman" w:cs="Times New Roman"/>
                <w:sz w:val="24"/>
                <w:szCs w:val="24"/>
                <w:lang w:eastAsia="ru-RU"/>
              </w:rPr>
              <w:t>Туймазинский</w:t>
            </w:r>
            <w:proofErr w:type="spellEnd"/>
            <w:r w:rsidRPr="00F73B4C">
              <w:rPr>
                <w:rFonts w:ascii="Times New Roman" w:eastAsia="Times New Roman" w:hAnsi="Times New Roman" w:cs="Times New Roman"/>
                <w:sz w:val="24"/>
                <w:szCs w:val="24"/>
                <w:lang w:eastAsia="ru-RU"/>
              </w:rPr>
              <w:t xml:space="preserve"> район, </w:t>
            </w:r>
            <w:proofErr w:type="gramStart"/>
            <w:r w:rsidR="009A60A6" w:rsidRPr="00F73B4C">
              <w:rPr>
                <w:rFonts w:ascii="Times New Roman" w:eastAsia="Times New Roman" w:hAnsi="Times New Roman" w:cs="Times New Roman"/>
                <w:sz w:val="24"/>
                <w:szCs w:val="24"/>
                <w:lang w:eastAsia="ru-RU"/>
              </w:rPr>
              <w:t>с</w:t>
            </w:r>
            <w:proofErr w:type="gramEnd"/>
            <w:r w:rsidR="009A60A6" w:rsidRPr="00F73B4C">
              <w:rPr>
                <w:rFonts w:ascii="Times New Roman" w:eastAsia="Times New Roman" w:hAnsi="Times New Roman" w:cs="Times New Roman"/>
                <w:sz w:val="24"/>
                <w:szCs w:val="24"/>
                <w:lang w:eastAsia="ru-RU"/>
              </w:rPr>
              <w:t xml:space="preserve">. </w:t>
            </w:r>
            <w:r w:rsidR="00A526D3">
              <w:rPr>
                <w:rFonts w:ascii="Times New Roman" w:eastAsia="Times New Roman" w:hAnsi="Times New Roman" w:cs="Times New Roman"/>
                <w:sz w:val="24"/>
                <w:szCs w:val="24"/>
                <w:lang w:eastAsia="ru-RU"/>
              </w:rPr>
              <w:t>Старые Туймазы</w:t>
            </w:r>
            <w:r w:rsidR="00151C35" w:rsidRPr="00F73B4C">
              <w:rPr>
                <w:rFonts w:ascii="Times New Roman" w:eastAsia="Times New Roman" w:hAnsi="Times New Roman" w:cs="Times New Roman"/>
                <w:sz w:val="24"/>
                <w:szCs w:val="24"/>
                <w:lang w:eastAsia="ru-RU"/>
              </w:rPr>
              <w:t xml:space="preserve">, ул. </w:t>
            </w:r>
            <w:r w:rsidR="00A526D3">
              <w:rPr>
                <w:rFonts w:ascii="Times New Roman" w:eastAsia="Times New Roman" w:hAnsi="Times New Roman" w:cs="Times New Roman"/>
                <w:sz w:val="24"/>
                <w:szCs w:val="24"/>
                <w:lang w:eastAsia="ru-RU"/>
              </w:rPr>
              <w:t>Школьная</w:t>
            </w:r>
            <w:r w:rsidR="00151C35" w:rsidRPr="00F73B4C">
              <w:rPr>
                <w:rFonts w:ascii="Times New Roman" w:eastAsia="Times New Roman" w:hAnsi="Times New Roman" w:cs="Times New Roman"/>
                <w:sz w:val="24"/>
                <w:szCs w:val="24"/>
                <w:lang w:eastAsia="ru-RU"/>
              </w:rPr>
              <w:t xml:space="preserve">, </w:t>
            </w:r>
            <w:r w:rsidR="00A526D3">
              <w:rPr>
                <w:rFonts w:ascii="Times New Roman" w:eastAsia="Times New Roman" w:hAnsi="Times New Roman" w:cs="Times New Roman"/>
                <w:sz w:val="24"/>
                <w:szCs w:val="24"/>
                <w:lang w:eastAsia="ru-RU"/>
              </w:rPr>
              <w:t>30а</w:t>
            </w:r>
          </w:p>
        </w:tc>
      </w:tr>
      <w:tr w:rsidR="00FD54A6" w:rsidRPr="00F73B4C" w:rsidTr="00BB742E">
        <w:trPr>
          <w:tblCellSpacing w:w="15" w:type="dxa"/>
        </w:trPr>
        <w:tc>
          <w:tcPr>
            <w:tcW w:w="3654" w:type="dxa"/>
            <w:tcMar>
              <w:top w:w="0" w:type="dxa"/>
              <w:left w:w="115" w:type="dxa"/>
              <w:bottom w:w="0" w:type="dxa"/>
              <w:right w:w="0" w:type="dxa"/>
            </w:tcMar>
            <w:hideMark/>
          </w:tcPr>
          <w:p w:rsidR="00FD54A6" w:rsidRPr="00F73B4C"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Цель Программы</w:t>
            </w:r>
          </w:p>
        </w:tc>
        <w:tc>
          <w:tcPr>
            <w:tcW w:w="6192" w:type="dxa"/>
            <w:tcMar>
              <w:top w:w="0" w:type="dxa"/>
              <w:left w:w="115" w:type="dxa"/>
              <w:bottom w:w="0" w:type="dxa"/>
              <w:right w:w="115" w:type="dxa"/>
            </w:tcMar>
            <w:hideMark/>
          </w:tcPr>
          <w:p w:rsidR="00FD54A6" w:rsidRPr="00F73B4C"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 xml:space="preserve">Достижение расчетного уровня обеспеченности населения </w:t>
            </w:r>
            <w:r w:rsidR="001135B9" w:rsidRPr="00F73B4C">
              <w:rPr>
                <w:rFonts w:ascii="Times New Roman" w:eastAsia="Times New Roman" w:hAnsi="Times New Roman" w:cs="Times New Roman"/>
                <w:sz w:val="24"/>
                <w:szCs w:val="24"/>
                <w:lang w:eastAsia="ru-RU"/>
              </w:rPr>
              <w:t xml:space="preserve">сельского поселения </w:t>
            </w:r>
            <w:proofErr w:type="spellStart"/>
            <w:r w:rsidR="00A526D3">
              <w:rPr>
                <w:rFonts w:ascii="Times New Roman" w:eastAsia="Times New Roman" w:hAnsi="Times New Roman" w:cs="Times New Roman"/>
                <w:sz w:val="24"/>
                <w:szCs w:val="24"/>
                <w:lang w:eastAsia="ru-RU"/>
              </w:rPr>
              <w:t>Старотуймазинский</w:t>
            </w:r>
            <w:proofErr w:type="spellEnd"/>
            <w:r w:rsidR="001135B9" w:rsidRPr="00F73B4C">
              <w:rPr>
                <w:rFonts w:ascii="Times New Roman" w:eastAsia="Times New Roman" w:hAnsi="Times New Roman" w:cs="Times New Roman"/>
                <w:sz w:val="24"/>
                <w:szCs w:val="24"/>
                <w:lang w:eastAsia="ru-RU"/>
              </w:rPr>
              <w:t xml:space="preserve"> сельсовета </w:t>
            </w:r>
            <w:r w:rsidRPr="00F73B4C">
              <w:rPr>
                <w:rFonts w:ascii="Times New Roman" w:eastAsia="Times New Roman" w:hAnsi="Times New Roman" w:cs="Times New Roman"/>
                <w:sz w:val="24"/>
                <w:szCs w:val="24"/>
                <w:lang w:eastAsia="ru-RU"/>
              </w:rPr>
              <w:t>услугами в области физической культуры и массового спорта и культуры</w:t>
            </w:r>
          </w:p>
        </w:tc>
      </w:tr>
      <w:tr w:rsidR="00FD54A6" w:rsidRPr="00F73B4C" w:rsidTr="00BB742E">
        <w:trPr>
          <w:trHeight w:val="1270"/>
          <w:tblCellSpacing w:w="15" w:type="dxa"/>
        </w:trPr>
        <w:tc>
          <w:tcPr>
            <w:tcW w:w="3654" w:type="dxa"/>
            <w:tcMar>
              <w:top w:w="0" w:type="dxa"/>
              <w:left w:w="115" w:type="dxa"/>
              <w:bottom w:w="0" w:type="dxa"/>
              <w:right w:w="0" w:type="dxa"/>
            </w:tcMar>
            <w:hideMark/>
          </w:tcPr>
          <w:p w:rsidR="00FD54A6" w:rsidRPr="00F73B4C" w:rsidRDefault="00FD54A6" w:rsidP="009F74D5">
            <w:pPr>
              <w:spacing w:after="0" w:line="240" w:lineRule="auto"/>
              <w:ind w:right="605"/>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Задачи Программы</w:t>
            </w:r>
          </w:p>
        </w:tc>
        <w:tc>
          <w:tcPr>
            <w:tcW w:w="6192" w:type="dxa"/>
            <w:tcMar>
              <w:top w:w="0" w:type="dxa"/>
              <w:left w:w="115" w:type="dxa"/>
              <w:bottom w:w="0" w:type="dxa"/>
              <w:right w:w="115" w:type="dxa"/>
            </w:tcMar>
            <w:hideMark/>
          </w:tcPr>
          <w:p w:rsidR="00FD54A6" w:rsidRPr="00F73B4C" w:rsidRDefault="00FD54A6" w:rsidP="00763A3F">
            <w:pPr>
              <w:pStyle w:val="ac"/>
              <w:numPr>
                <w:ilvl w:val="0"/>
                <w:numId w:val="11"/>
              </w:numPr>
              <w:shd w:val="clear" w:color="auto" w:fill="FFFFFF"/>
              <w:spacing w:after="0" w:line="240" w:lineRule="auto"/>
              <w:ind w:left="142" w:right="14" w:hanging="142"/>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обеспечить безопасность, качество и эффективность использования населением объектов социальной инфраструктуры;</w:t>
            </w:r>
          </w:p>
          <w:p w:rsidR="00FD54A6" w:rsidRPr="00F73B4C" w:rsidRDefault="00FD54A6" w:rsidP="00763A3F">
            <w:pPr>
              <w:pStyle w:val="ac"/>
              <w:numPr>
                <w:ilvl w:val="0"/>
                <w:numId w:val="11"/>
              </w:numPr>
              <w:shd w:val="clear" w:color="auto" w:fill="FFFFFF"/>
              <w:spacing w:after="0" w:line="240" w:lineRule="auto"/>
              <w:ind w:left="142" w:right="14" w:hanging="142"/>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доступность объектов социальной инфраструктуры поселения;</w:t>
            </w:r>
          </w:p>
          <w:p w:rsidR="00FD54A6" w:rsidRPr="00F73B4C" w:rsidRDefault="00FD54A6" w:rsidP="00763A3F">
            <w:pPr>
              <w:pStyle w:val="ac"/>
              <w:numPr>
                <w:ilvl w:val="0"/>
                <w:numId w:val="11"/>
              </w:numPr>
              <w:shd w:val="clear" w:color="auto" w:fill="FFFFFF"/>
              <w:spacing w:after="0" w:line="240" w:lineRule="auto"/>
              <w:ind w:left="142" w:right="14" w:hanging="142"/>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эффективность функционирования действующей социальной инфраструктуры.</w:t>
            </w:r>
          </w:p>
        </w:tc>
      </w:tr>
      <w:tr w:rsidR="00FD54A6" w:rsidRPr="00F73B4C" w:rsidTr="00BB742E">
        <w:trPr>
          <w:tblCellSpacing w:w="15" w:type="dxa"/>
        </w:trPr>
        <w:tc>
          <w:tcPr>
            <w:tcW w:w="3654" w:type="dxa"/>
            <w:tcMar>
              <w:top w:w="0" w:type="dxa"/>
              <w:left w:w="115" w:type="dxa"/>
              <w:bottom w:w="0" w:type="dxa"/>
              <w:right w:w="0" w:type="dxa"/>
            </w:tcMar>
            <w:hideMark/>
          </w:tcPr>
          <w:p w:rsidR="00FD54A6" w:rsidRPr="00F73B4C" w:rsidRDefault="00FD54A6" w:rsidP="009F74D5">
            <w:pPr>
              <w:spacing w:after="0" w:line="240" w:lineRule="auto"/>
              <w:ind w:right="605"/>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Целевые показатели (индикаторы) обеспеченности населения объектами социальной инфраструктуры</w:t>
            </w:r>
          </w:p>
        </w:tc>
        <w:tc>
          <w:tcPr>
            <w:tcW w:w="6192" w:type="dxa"/>
            <w:tcMar>
              <w:top w:w="0" w:type="dxa"/>
              <w:left w:w="115" w:type="dxa"/>
              <w:bottom w:w="0" w:type="dxa"/>
              <w:right w:w="115" w:type="dxa"/>
            </w:tcMar>
            <w:hideMark/>
          </w:tcPr>
          <w:p w:rsidR="00FD54A6" w:rsidRPr="00F73B4C" w:rsidRDefault="00FD54A6" w:rsidP="00763A3F">
            <w:pPr>
              <w:pStyle w:val="ac"/>
              <w:numPr>
                <w:ilvl w:val="0"/>
                <w:numId w:val="9"/>
              </w:numPr>
              <w:spacing w:after="0" w:line="240" w:lineRule="auto"/>
              <w:ind w:left="142" w:hanging="142"/>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уровень обеспеченности населения объектами физической культуры и массового спорта и культуры;</w:t>
            </w:r>
          </w:p>
          <w:p w:rsidR="00FD54A6" w:rsidRPr="00F73B4C" w:rsidRDefault="00FD54A6" w:rsidP="00763A3F">
            <w:pPr>
              <w:pStyle w:val="ac"/>
              <w:numPr>
                <w:ilvl w:val="0"/>
                <w:numId w:val="9"/>
              </w:numPr>
              <w:spacing w:after="0" w:line="240" w:lineRule="auto"/>
              <w:ind w:left="142" w:hanging="142"/>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уровень доступности объектов физической культуры и массового спорта и культуры для всех категорий граждан вне зависимости от местожительства, социального статуса, имущественного положения и состояния здоровья;</w:t>
            </w:r>
          </w:p>
          <w:p w:rsidR="00FD54A6" w:rsidRPr="00F73B4C" w:rsidRDefault="00FD54A6" w:rsidP="00763A3F">
            <w:pPr>
              <w:pStyle w:val="ac"/>
              <w:numPr>
                <w:ilvl w:val="0"/>
                <w:numId w:val="9"/>
              </w:numPr>
              <w:spacing w:after="0" w:line="240" w:lineRule="auto"/>
              <w:ind w:left="142" w:hanging="142"/>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доля объектов культурного наследия, находящихся в удовлетворительном состоянии, в общем количестве объектов культурного наследия регионального и местного значения.</w:t>
            </w:r>
          </w:p>
        </w:tc>
      </w:tr>
      <w:tr w:rsidR="00FD54A6" w:rsidRPr="00F73B4C" w:rsidTr="00BB742E">
        <w:trPr>
          <w:tblCellSpacing w:w="15" w:type="dxa"/>
        </w:trPr>
        <w:tc>
          <w:tcPr>
            <w:tcW w:w="3654" w:type="dxa"/>
            <w:tcMar>
              <w:top w:w="0" w:type="dxa"/>
              <w:left w:w="115" w:type="dxa"/>
              <w:bottom w:w="0" w:type="dxa"/>
              <w:right w:w="0" w:type="dxa"/>
            </w:tcMar>
            <w:hideMark/>
          </w:tcPr>
          <w:p w:rsidR="00FD54A6" w:rsidRPr="00F73B4C"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Укрупненное описание запланированных мероприятий описание запланированных мероприятий</w:t>
            </w:r>
          </w:p>
          <w:p w:rsidR="00FD54A6" w:rsidRPr="00F73B4C" w:rsidRDefault="00FD54A6" w:rsidP="009F74D5">
            <w:pPr>
              <w:spacing w:after="0" w:line="240" w:lineRule="auto"/>
              <w:ind w:right="605"/>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lastRenderedPageBreak/>
              <w:t>(инвестиционных проектов) по проектированию, строительству, реконструкции объектов социальной инфраструктуры</w:t>
            </w:r>
          </w:p>
        </w:tc>
        <w:tc>
          <w:tcPr>
            <w:tcW w:w="6192" w:type="dxa"/>
            <w:tcMar>
              <w:top w:w="0" w:type="dxa"/>
              <w:left w:w="115" w:type="dxa"/>
              <w:bottom w:w="0" w:type="dxa"/>
              <w:right w:w="115" w:type="dxa"/>
            </w:tcMar>
            <w:hideMark/>
          </w:tcPr>
          <w:p w:rsidR="00FD54A6" w:rsidRPr="00F73B4C" w:rsidRDefault="00FD54A6" w:rsidP="00763A3F">
            <w:pPr>
              <w:pStyle w:val="ac"/>
              <w:numPr>
                <w:ilvl w:val="0"/>
                <w:numId w:val="10"/>
              </w:numPr>
              <w:spacing w:after="0" w:line="240" w:lineRule="auto"/>
              <w:ind w:left="142" w:hanging="142"/>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lastRenderedPageBreak/>
              <w:t>Строительство спортивной площадки</w:t>
            </w:r>
          </w:p>
          <w:p w:rsidR="00151C35" w:rsidRPr="00F73B4C" w:rsidRDefault="00FD54A6" w:rsidP="00151C35">
            <w:pPr>
              <w:pStyle w:val="ac"/>
              <w:numPr>
                <w:ilvl w:val="0"/>
                <w:numId w:val="10"/>
              </w:numPr>
              <w:spacing w:after="0" w:line="240" w:lineRule="auto"/>
              <w:ind w:left="142" w:hanging="142"/>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 xml:space="preserve">Укрепление материально-технической базы </w:t>
            </w:r>
          </w:p>
          <w:p w:rsidR="00FD54A6" w:rsidRPr="00F73B4C" w:rsidRDefault="00FD54A6" w:rsidP="00151C35">
            <w:pPr>
              <w:pStyle w:val="ac"/>
              <w:numPr>
                <w:ilvl w:val="0"/>
                <w:numId w:val="10"/>
              </w:numPr>
              <w:spacing w:after="0" w:line="240" w:lineRule="auto"/>
              <w:ind w:left="142" w:hanging="142"/>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Ремонт объектов культурного наследия</w:t>
            </w:r>
          </w:p>
        </w:tc>
      </w:tr>
      <w:tr w:rsidR="00FD54A6" w:rsidRPr="00F73B4C" w:rsidTr="00BB742E">
        <w:trPr>
          <w:tblCellSpacing w:w="15" w:type="dxa"/>
        </w:trPr>
        <w:tc>
          <w:tcPr>
            <w:tcW w:w="3654" w:type="dxa"/>
            <w:tcMar>
              <w:top w:w="0" w:type="dxa"/>
              <w:left w:w="115" w:type="dxa"/>
              <w:bottom w:w="0" w:type="dxa"/>
              <w:right w:w="0" w:type="dxa"/>
            </w:tcMar>
            <w:hideMark/>
          </w:tcPr>
          <w:p w:rsidR="00FD54A6" w:rsidRPr="00F73B4C" w:rsidRDefault="00FD54A6" w:rsidP="009F74D5">
            <w:pPr>
              <w:spacing w:after="0" w:line="240" w:lineRule="auto"/>
              <w:ind w:right="605"/>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lastRenderedPageBreak/>
              <w:t>Срок и этапы реализации Программы</w:t>
            </w:r>
          </w:p>
        </w:tc>
        <w:tc>
          <w:tcPr>
            <w:tcW w:w="6192" w:type="dxa"/>
            <w:tcMar>
              <w:top w:w="0" w:type="dxa"/>
              <w:left w:w="115" w:type="dxa"/>
              <w:bottom w:w="0" w:type="dxa"/>
              <w:right w:w="115" w:type="dxa"/>
            </w:tcMar>
            <w:hideMark/>
          </w:tcPr>
          <w:p w:rsidR="00FD54A6" w:rsidRPr="00F73B4C" w:rsidRDefault="00763A3F" w:rsidP="009F74D5">
            <w:pPr>
              <w:spacing w:after="0" w:line="240" w:lineRule="auto"/>
              <w:ind w:right="605"/>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2020</w:t>
            </w:r>
            <w:r w:rsidR="00FD54A6" w:rsidRPr="00F73B4C">
              <w:rPr>
                <w:rFonts w:ascii="Times New Roman" w:eastAsia="Times New Roman" w:hAnsi="Times New Roman" w:cs="Times New Roman"/>
                <w:sz w:val="24"/>
                <w:szCs w:val="24"/>
                <w:lang w:eastAsia="ru-RU"/>
              </w:rPr>
              <w:t>-</w:t>
            </w:r>
            <w:r w:rsidR="00151C35" w:rsidRPr="00F73B4C">
              <w:rPr>
                <w:rFonts w:ascii="Times New Roman" w:eastAsia="Times New Roman" w:hAnsi="Times New Roman" w:cs="Times New Roman"/>
                <w:sz w:val="24"/>
                <w:szCs w:val="24"/>
                <w:lang w:eastAsia="ru-RU"/>
              </w:rPr>
              <w:t>2035</w:t>
            </w:r>
            <w:r w:rsidR="00FD54A6" w:rsidRPr="00F73B4C">
              <w:rPr>
                <w:rFonts w:ascii="Times New Roman" w:eastAsia="Times New Roman" w:hAnsi="Times New Roman" w:cs="Times New Roman"/>
                <w:sz w:val="24"/>
                <w:szCs w:val="24"/>
                <w:lang w:eastAsia="ru-RU"/>
              </w:rPr>
              <w:t xml:space="preserve"> годы</w:t>
            </w:r>
          </w:p>
          <w:p w:rsidR="00FD54A6" w:rsidRPr="00F73B4C" w:rsidRDefault="00FD54A6" w:rsidP="009F74D5">
            <w:pPr>
              <w:spacing w:after="0" w:line="240" w:lineRule="auto"/>
              <w:ind w:right="605"/>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(этапы реализации Программы не выделяются)</w:t>
            </w:r>
          </w:p>
        </w:tc>
      </w:tr>
      <w:tr w:rsidR="00FD54A6" w:rsidRPr="00F73B4C" w:rsidTr="00BB742E">
        <w:trPr>
          <w:tblCellSpacing w:w="15" w:type="dxa"/>
        </w:trPr>
        <w:tc>
          <w:tcPr>
            <w:tcW w:w="3654" w:type="dxa"/>
            <w:tcMar>
              <w:top w:w="0" w:type="dxa"/>
              <w:left w:w="115" w:type="dxa"/>
              <w:bottom w:w="0" w:type="dxa"/>
              <w:right w:w="0" w:type="dxa"/>
            </w:tcMar>
            <w:hideMark/>
          </w:tcPr>
          <w:p w:rsidR="00FD54A6" w:rsidRPr="00F73B4C" w:rsidRDefault="00FD54A6" w:rsidP="009F74D5">
            <w:pPr>
              <w:spacing w:after="0" w:line="240" w:lineRule="auto"/>
              <w:ind w:right="605"/>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Объем и источники финансирования Программы</w:t>
            </w:r>
          </w:p>
        </w:tc>
        <w:tc>
          <w:tcPr>
            <w:tcW w:w="6192" w:type="dxa"/>
            <w:tcMar>
              <w:top w:w="0" w:type="dxa"/>
              <w:left w:w="115" w:type="dxa"/>
              <w:bottom w:w="0" w:type="dxa"/>
              <w:right w:w="115" w:type="dxa"/>
            </w:tcMar>
            <w:hideMark/>
          </w:tcPr>
          <w:p w:rsidR="00FD54A6" w:rsidRPr="00F73B4C" w:rsidRDefault="00FD54A6"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 xml:space="preserve">объем финансирования Программы в </w:t>
            </w:r>
            <w:r w:rsidR="00734645" w:rsidRPr="00F73B4C">
              <w:rPr>
                <w:rFonts w:ascii="Times New Roman" w:eastAsia="Times New Roman" w:hAnsi="Times New Roman" w:cs="Times New Roman"/>
                <w:sz w:val="24"/>
                <w:szCs w:val="24"/>
                <w:lang w:eastAsia="ru-RU"/>
              </w:rPr>
              <w:t>20</w:t>
            </w:r>
            <w:r w:rsidR="0056215F" w:rsidRPr="00F73B4C">
              <w:rPr>
                <w:rFonts w:ascii="Times New Roman" w:eastAsia="Times New Roman" w:hAnsi="Times New Roman" w:cs="Times New Roman"/>
                <w:sz w:val="24"/>
                <w:szCs w:val="24"/>
                <w:lang w:eastAsia="ru-RU"/>
              </w:rPr>
              <w:t>20</w:t>
            </w:r>
            <w:r w:rsidRPr="00F73B4C">
              <w:rPr>
                <w:rFonts w:ascii="Times New Roman" w:eastAsia="Times New Roman" w:hAnsi="Times New Roman" w:cs="Times New Roman"/>
                <w:sz w:val="24"/>
                <w:szCs w:val="24"/>
                <w:lang w:eastAsia="ru-RU"/>
              </w:rPr>
              <w:t>-</w:t>
            </w:r>
            <w:r w:rsidR="00151C35" w:rsidRPr="00F73B4C">
              <w:rPr>
                <w:rFonts w:ascii="Times New Roman" w:eastAsia="Times New Roman" w:hAnsi="Times New Roman" w:cs="Times New Roman"/>
                <w:sz w:val="24"/>
                <w:szCs w:val="24"/>
                <w:lang w:eastAsia="ru-RU"/>
              </w:rPr>
              <w:t>2035</w:t>
            </w:r>
            <w:r w:rsidRPr="00F73B4C">
              <w:rPr>
                <w:rFonts w:ascii="Times New Roman" w:eastAsia="Times New Roman" w:hAnsi="Times New Roman" w:cs="Times New Roman"/>
                <w:sz w:val="24"/>
                <w:szCs w:val="24"/>
                <w:lang w:eastAsia="ru-RU"/>
              </w:rPr>
              <w:t xml:space="preserve"> годах за счет средств местного бюджета составит</w:t>
            </w:r>
            <w:r w:rsidR="0057730E">
              <w:rPr>
                <w:rFonts w:ascii="Times New Roman" w:eastAsia="Times New Roman" w:hAnsi="Times New Roman" w:cs="Times New Roman"/>
                <w:sz w:val="24"/>
                <w:szCs w:val="24"/>
                <w:lang w:eastAsia="ru-RU"/>
              </w:rPr>
              <w:t xml:space="preserve"> 116650 </w:t>
            </w:r>
            <w:r w:rsidRPr="00F73B4C">
              <w:rPr>
                <w:rFonts w:ascii="Times New Roman" w:eastAsia="Times New Roman" w:hAnsi="Times New Roman" w:cs="Times New Roman"/>
                <w:sz w:val="24"/>
                <w:szCs w:val="24"/>
                <w:lang w:eastAsia="ru-RU"/>
              </w:rPr>
              <w:t xml:space="preserve"> тыс. рублей, в том числе по годам:</w:t>
            </w:r>
          </w:p>
          <w:p w:rsidR="00FD54A6" w:rsidRPr="00F73B4C" w:rsidRDefault="00DF2143"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2020</w:t>
            </w:r>
            <w:r w:rsidR="00FD54A6" w:rsidRPr="00F73B4C">
              <w:rPr>
                <w:rFonts w:ascii="Times New Roman" w:eastAsia="Times New Roman" w:hAnsi="Times New Roman" w:cs="Times New Roman"/>
                <w:sz w:val="24"/>
                <w:szCs w:val="24"/>
                <w:lang w:eastAsia="ru-RU"/>
              </w:rPr>
              <w:t xml:space="preserve"> – </w:t>
            </w:r>
            <w:r w:rsidR="0057730E">
              <w:rPr>
                <w:rFonts w:ascii="Times New Roman" w:eastAsia="Times New Roman" w:hAnsi="Times New Roman" w:cs="Times New Roman"/>
                <w:sz w:val="24"/>
                <w:szCs w:val="24"/>
                <w:lang w:eastAsia="ru-RU"/>
              </w:rPr>
              <w:t>650</w:t>
            </w:r>
            <w:r w:rsidR="00FD54A6" w:rsidRPr="00F73B4C">
              <w:rPr>
                <w:rFonts w:ascii="Times New Roman" w:eastAsia="Times New Roman" w:hAnsi="Times New Roman" w:cs="Times New Roman"/>
                <w:sz w:val="24"/>
                <w:szCs w:val="24"/>
                <w:lang w:eastAsia="ru-RU"/>
              </w:rPr>
              <w:t xml:space="preserve"> тыс. руб.</w:t>
            </w:r>
          </w:p>
          <w:p w:rsidR="00FD54A6" w:rsidRPr="00F73B4C" w:rsidRDefault="00DF2143"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2021</w:t>
            </w:r>
            <w:r w:rsidR="00FD54A6" w:rsidRPr="00F73B4C">
              <w:rPr>
                <w:rFonts w:ascii="Times New Roman" w:eastAsia="Times New Roman" w:hAnsi="Times New Roman" w:cs="Times New Roman"/>
                <w:sz w:val="24"/>
                <w:szCs w:val="24"/>
                <w:lang w:eastAsia="ru-RU"/>
              </w:rPr>
              <w:t xml:space="preserve"> – </w:t>
            </w:r>
            <w:r w:rsidR="0057730E">
              <w:rPr>
                <w:rFonts w:ascii="Times New Roman" w:eastAsia="Times New Roman" w:hAnsi="Times New Roman" w:cs="Times New Roman"/>
                <w:sz w:val="24"/>
                <w:szCs w:val="24"/>
                <w:lang w:eastAsia="ru-RU"/>
              </w:rPr>
              <w:t>92300</w:t>
            </w:r>
            <w:r w:rsidR="00FD54A6" w:rsidRPr="00F73B4C">
              <w:rPr>
                <w:rFonts w:ascii="Times New Roman" w:eastAsia="Times New Roman" w:hAnsi="Times New Roman" w:cs="Times New Roman"/>
                <w:sz w:val="24"/>
                <w:szCs w:val="24"/>
                <w:lang w:eastAsia="ru-RU"/>
              </w:rPr>
              <w:t xml:space="preserve"> тыс. руб.</w:t>
            </w:r>
          </w:p>
          <w:p w:rsidR="00FD54A6" w:rsidRPr="00F73B4C" w:rsidRDefault="00DF2143"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2022</w:t>
            </w:r>
            <w:r w:rsidR="00FD54A6" w:rsidRPr="00F73B4C">
              <w:rPr>
                <w:rFonts w:ascii="Times New Roman" w:eastAsia="Times New Roman" w:hAnsi="Times New Roman" w:cs="Times New Roman"/>
                <w:sz w:val="24"/>
                <w:szCs w:val="24"/>
                <w:lang w:eastAsia="ru-RU"/>
              </w:rPr>
              <w:t xml:space="preserve"> – </w:t>
            </w:r>
            <w:r w:rsidR="0057730E">
              <w:rPr>
                <w:rFonts w:ascii="Times New Roman" w:eastAsia="Times New Roman" w:hAnsi="Times New Roman" w:cs="Times New Roman"/>
                <w:sz w:val="24"/>
                <w:szCs w:val="24"/>
                <w:lang w:eastAsia="ru-RU"/>
              </w:rPr>
              <w:t>3900</w:t>
            </w:r>
            <w:r w:rsidR="00FD54A6" w:rsidRPr="00F73B4C">
              <w:rPr>
                <w:rFonts w:ascii="Times New Roman" w:eastAsia="Times New Roman" w:hAnsi="Times New Roman" w:cs="Times New Roman"/>
                <w:sz w:val="24"/>
                <w:szCs w:val="24"/>
                <w:lang w:eastAsia="ru-RU"/>
              </w:rPr>
              <w:t xml:space="preserve"> тыс. руб.</w:t>
            </w:r>
          </w:p>
          <w:p w:rsidR="00734645" w:rsidRPr="00F73B4C" w:rsidRDefault="00734645"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 xml:space="preserve">2023 – </w:t>
            </w:r>
            <w:r w:rsidR="0057730E">
              <w:rPr>
                <w:rFonts w:ascii="Times New Roman" w:eastAsia="Times New Roman" w:hAnsi="Times New Roman" w:cs="Times New Roman"/>
                <w:sz w:val="24"/>
                <w:szCs w:val="24"/>
                <w:lang w:eastAsia="ru-RU"/>
              </w:rPr>
              <w:t>3800</w:t>
            </w:r>
            <w:r w:rsidRPr="00F73B4C">
              <w:rPr>
                <w:rFonts w:ascii="Times New Roman" w:eastAsia="Times New Roman" w:hAnsi="Times New Roman" w:cs="Times New Roman"/>
                <w:sz w:val="24"/>
                <w:szCs w:val="24"/>
                <w:lang w:eastAsia="ru-RU"/>
              </w:rPr>
              <w:t xml:space="preserve"> тыс. руб.</w:t>
            </w:r>
          </w:p>
          <w:p w:rsidR="0056215F" w:rsidRPr="00F73B4C" w:rsidRDefault="0056215F" w:rsidP="0056215F">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 xml:space="preserve">2024 – </w:t>
            </w:r>
            <w:r w:rsidR="0057730E">
              <w:rPr>
                <w:rFonts w:ascii="Times New Roman" w:eastAsia="Times New Roman" w:hAnsi="Times New Roman" w:cs="Times New Roman"/>
                <w:sz w:val="24"/>
                <w:szCs w:val="24"/>
                <w:lang w:eastAsia="ru-RU"/>
              </w:rPr>
              <w:t>400</w:t>
            </w:r>
            <w:r w:rsidRPr="00F73B4C">
              <w:rPr>
                <w:rFonts w:ascii="Times New Roman" w:eastAsia="Times New Roman" w:hAnsi="Times New Roman" w:cs="Times New Roman"/>
                <w:sz w:val="24"/>
                <w:szCs w:val="24"/>
                <w:lang w:eastAsia="ru-RU"/>
              </w:rPr>
              <w:t xml:space="preserve"> тыс. руб.</w:t>
            </w:r>
          </w:p>
          <w:p w:rsidR="00FD54A6" w:rsidRPr="00F73B4C" w:rsidRDefault="0056215F" w:rsidP="009F74D5">
            <w:pPr>
              <w:shd w:val="clear" w:color="auto" w:fill="FFFFFF"/>
              <w:spacing w:after="0" w:line="240" w:lineRule="auto"/>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2020</w:t>
            </w:r>
            <w:r w:rsidR="00FD54A6" w:rsidRPr="00F73B4C">
              <w:rPr>
                <w:rFonts w:ascii="Times New Roman" w:eastAsia="Times New Roman" w:hAnsi="Times New Roman" w:cs="Times New Roman"/>
                <w:sz w:val="24"/>
                <w:szCs w:val="24"/>
                <w:lang w:eastAsia="ru-RU"/>
              </w:rPr>
              <w:t>-</w:t>
            </w:r>
            <w:r w:rsidR="00151C35" w:rsidRPr="00F73B4C">
              <w:rPr>
                <w:rFonts w:ascii="Times New Roman" w:eastAsia="Times New Roman" w:hAnsi="Times New Roman" w:cs="Times New Roman"/>
                <w:sz w:val="24"/>
                <w:szCs w:val="24"/>
                <w:lang w:eastAsia="ru-RU"/>
              </w:rPr>
              <w:t>2035</w:t>
            </w:r>
            <w:r w:rsidR="0057730E">
              <w:rPr>
                <w:rFonts w:ascii="Times New Roman" w:eastAsia="Times New Roman" w:hAnsi="Times New Roman" w:cs="Times New Roman"/>
                <w:sz w:val="24"/>
                <w:szCs w:val="24"/>
                <w:lang w:eastAsia="ru-RU"/>
              </w:rPr>
              <w:t xml:space="preserve"> – 15600 тыс. руб.</w:t>
            </w:r>
          </w:p>
          <w:p w:rsidR="00FD54A6" w:rsidRPr="00F73B4C" w:rsidRDefault="00FD54A6" w:rsidP="009F74D5">
            <w:pPr>
              <w:spacing w:after="0" w:line="240" w:lineRule="auto"/>
              <w:ind w:right="173"/>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Объемы финансирования мероприятий Программы ежегодно подлежат уточнению при формировании бюджета на очередной финансовый год и плановый период</w:t>
            </w:r>
          </w:p>
        </w:tc>
      </w:tr>
      <w:tr w:rsidR="00FD54A6" w:rsidRPr="00F73B4C" w:rsidTr="00BB742E">
        <w:trPr>
          <w:tblCellSpacing w:w="15" w:type="dxa"/>
        </w:trPr>
        <w:tc>
          <w:tcPr>
            <w:tcW w:w="3654" w:type="dxa"/>
            <w:tcMar>
              <w:top w:w="0" w:type="dxa"/>
              <w:left w:w="115" w:type="dxa"/>
              <w:bottom w:w="0" w:type="dxa"/>
              <w:right w:w="0" w:type="dxa"/>
            </w:tcMar>
            <w:hideMark/>
          </w:tcPr>
          <w:p w:rsidR="00FD54A6" w:rsidRPr="00F73B4C" w:rsidRDefault="00FD54A6" w:rsidP="009F74D5">
            <w:pPr>
              <w:spacing w:after="0" w:line="240" w:lineRule="auto"/>
              <w:ind w:right="605"/>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Ожидаемые результаты реализации Программы</w:t>
            </w:r>
          </w:p>
        </w:tc>
        <w:tc>
          <w:tcPr>
            <w:tcW w:w="6192" w:type="dxa"/>
            <w:tcMar>
              <w:top w:w="0" w:type="dxa"/>
              <w:left w:w="115" w:type="dxa"/>
              <w:bottom w:w="0" w:type="dxa"/>
              <w:right w:w="115" w:type="dxa"/>
            </w:tcMar>
            <w:hideMark/>
          </w:tcPr>
          <w:p w:rsidR="00FD54A6" w:rsidRPr="00F73B4C" w:rsidRDefault="00FD54A6" w:rsidP="009F74D5">
            <w:pPr>
              <w:shd w:val="clear" w:color="auto" w:fill="FFFFFF"/>
              <w:spacing w:after="0" w:line="240" w:lineRule="auto"/>
              <w:ind w:right="14"/>
              <w:rPr>
                <w:rFonts w:ascii="Times New Roman" w:eastAsia="Times New Roman" w:hAnsi="Times New Roman" w:cs="Times New Roman"/>
                <w:sz w:val="24"/>
                <w:szCs w:val="24"/>
                <w:lang w:eastAsia="ru-RU"/>
              </w:rPr>
            </w:pPr>
            <w:r w:rsidRPr="00F73B4C">
              <w:rPr>
                <w:rFonts w:ascii="Times New Roman" w:eastAsia="Times New Roman" w:hAnsi="Times New Roman" w:cs="Times New Roman"/>
                <w:sz w:val="24"/>
                <w:szCs w:val="24"/>
                <w:lang w:eastAsia="ru-RU"/>
              </w:rPr>
              <w:t>сбалансированное перспективное развитие социальной инфраструктуры поселения в соответствии с установленными потребностями в объектах социальной инфраструктуры</w:t>
            </w:r>
          </w:p>
        </w:tc>
      </w:tr>
    </w:tbl>
    <w:p w:rsidR="00FD54A6" w:rsidRPr="00F73B4C" w:rsidRDefault="00FD54A6" w:rsidP="005609D5">
      <w:pPr>
        <w:spacing w:after="0" w:line="240" w:lineRule="auto"/>
        <w:rPr>
          <w:rFonts w:ascii="Times New Roman" w:hAnsi="Times New Roman" w:cs="Times New Roman"/>
          <w:sz w:val="24"/>
          <w:szCs w:val="24"/>
        </w:rPr>
      </w:pPr>
    </w:p>
    <w:p w:rsidR="005B5BEA" w:rsidRPr="00F73B4C" w:rsidRDefault="00A82636" w:rsidP="00F73B4C">
      <w:pPr>
        <w:spacing w:after="0" w:line="240" w:lineRule="auto"/>
        <w:jc w:val="center"/>
        <w:rPr>
          <w:rFonts w:ascii="Times New Roman" w:hAnsi="Times New Roman" w:cs="Times New Roman"/>
          <w:sz w:val="24"/>
          <w:szCs w:val="24"/>
        </w:rPr>
      </w:pPr>
      <w:r w:rsidRPr="00F73B4C">
        <w:rPr>
          <w:rFonts w:ascii="Times New Roman" w:hAnsi="Times New Roman" w:cs="Times New Roman"/>
          <w:noProof/>
          <w:sz w:val="24"/>
          <w:szCs w:val="24"/>
          <w:lang w:eastAsia="ru-RU"/>
        </w:rPr>
        <w:drawing>
          <wp:inline distT="0" distB="0" distL="0" distR="0">
            <wp:extent cx="5185071" cy="3736006"/>
            <wp:effectExtent l="171450" t="133350" r="358479" b="302594"/>
            <wp:docPr id="6" name="Рисунок 1" descr="http://uslide.ru/images/21/27292/960/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slide.ru/images/21/27292/960/img3.jpg"/>
                    <pic:cNvPicPr>
                      <a:picLocks noChangeAspect="1" noChangeArrowheads="1"/>
                    </pic:cNvPicPr>
                  </pic:nvPicPr>
                  <pic:blipFill>
                    <a:blip r:embed="rId17" cstate="print"/>
                    <a:srcRect l="2084" t="1496" r="1389" b="5769"/>
                    <a:stretch>
                      <a:fillRect/>
                    </a:stretch>
                  </pic:blipFill>
                  <pic:spPr bwMode="auto">
                    <a:xfrm>
                      <a:off x="0" y="0"/>
                      <a:ext cx="5186033" cy="3736699"/>
                    </a:xfrm>
                    <a:prstGeom prst="rect">
                      <a:avLst/>
                    </a:prstGeom>
                    <a:ln>
                      <a:noFill/>
                    </a:ln>
                    <a:effectLst>
                      <a:outerShdw blurRad="292100" dist="139700" dir="2700000" algn="tl" rotWithShape="0">
                        <a:srgbClr val="333333">
                          <a:alpha val="65000"/>
                        </a:srgbClr>
                      </a:outerShdw>
                    </a:effectLst>
                  </pic:spPr>
                </pic:pic>
              </a:graphicData>
            </a:graphic>
          </wp:inline>
        </w:drawing>
      </w:r>
    </w:p>
    <w:p w:rsidR="00A82636" w:rsidRPr="00F73B4C" w:rsidRDefault="00A82636" w:rsidP="005609D5">
      <w:pPr>
        <w:spacing w:after="0" w:line="240" w:lineRule="auto"/>
        <w:jc w:val="center"/>
        <w:rPr>
          <w:rFonts w:ascii="Times New Roman" w:hAnsi="Times New Roman" w:cs="Times New Roman"/>
          <w:b/>
          <w:sz w:val="24"/>
          <w:szCs w:val="24"/>
        </w:rPr>
      </w:pPr>
    </w:p>
    <w:p w:rsidR="005B5BEA" w:rsidRPr="00F73B4C" w:rsidRDefault="005B5BEA" w:rsidP="005609D5">
      <w:pPr>
        <w:spacing w:after="0" w:line="240" w:lineRule="auto"/>
        <w:jc w:val="center"/>
        <w:rPr>
          <w:rFonts w:ascii="Times New Roman" w:hAnsi="Times New Roman" w:cs="Times New Roman"/>
          <w:b/>
          <w:sz w:val="24"/>
          <w:szCs w:val="24"/>
        </w:rPr>
      </w:pPr>
      <w:r w:rsidRPr="00F73B4C">
        <w:rPr>
          <w:rFonts w:ascii="Times New Roman" w:hAnsi="Times New Roman" w:cs="Times New Roman"/>
          <w:b/>
          <w:sz w:val="24"/>
          <w:szCs w:val="24"/>
        </w:rPr>
        <w:lastRenderedPageBreak/>
        <w:t>Общие сведения</w:t>
      </w:r>
    </w:p>
    <w:p w:rsidR="00A82636" w:rsidRPr="00F73B4C" w:rsidRDefault="00A82636" w:rsidP="00BB5723">
      <w:pPr>
        <w:spacing w:after="0" w:line="240" w:lineRule="auto"/>
        <w:ind w:firstLine="709"/>
        <w:jc w:val="both"/>
        <w:rPr>
          <w:rFonts w:ascii="Times New Roman" w:hAnsi="Times New Roman" w:cs="Times New Roman"/>
          <w:sz w:val="24"/>
          <w:szCs w:val="24"/>
        </w:rPr>
      </w:pPr>
    </w:p>
    <w:p w:rsidR="00BB5723" w:rsidRPr="00F73B4C" w:rsidRDefault="005B5BEA" w:rsidP="00BB5723">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Муниципальное образование </w:t>
      </w:r>
      <w:proofErr w:type="spellStart"/>
      <w:r w:rsidR="00A526D3">
        <w:rPr>
          <w:rFonts w:ascii="Times New Roman" w:hAnsi="Times New Roman" w:cs="Times New Roman"/>
          <w:sz w:val="24"/>
          <w:szCs w:val="24"/>
        </w:rPr>
        <w:t>Старотуймазинский</w:t>
      </w:r>
      <w:proofErr w:type="spellEnd"/>
      <w:r w:rsidR="00A82636" w:rsidRPr="00F73B4C">
        <w:rPr>
          <w:rFonts w:ascii="Times New Roman" w:hAnsi="Times New Roman" w:cs="Times New Roman"/>
          <w:sz w:val="24"/>
          <w:szCs w:val="24"/>
        </w:rPr>
        <w:t xml:space="preserve"> </w:t>
      </w:r>
      <w:r w:rsidR="00DF2143" w:rsidRPr="00F73B4C">
        <w:rPr>
          <w:rFonts w:ascii="Times New Roman" w:hAnsi="Times New Roman" w:cs="Times New Roman"/>
          <w:sz w:val="24"/>
          <w:szCs w:val="24"/>
        </w:rPr>
        <w:t>сельсовет</w:t>
      </w:r>
      <w:r w:rsidRPr="00F73B4C">
        <w:rPr>
          <w:rFonts w:ascii="Times New Roman" w:hAnsi="Times New Roman" w:cs="Times New Roman"/>
          <w:sz w:val="24"/>
          <w:szCs w:val="24"/>
        </w:rPr>
        <w:t xml:space="preserve"> является сельским поселением. Территория поселения входит в состав муниципального района </w:t>
      </w:r>
      <w:proofErr w:type="spellStart"/>
      <w:r w:rsidR="00734645" w:rsidRPr="00F73B4C">
        <w:rPr>
          <w:rFonts w:ascii="Times New Roman" w:hAnsi="Times New Roman" w:cs="Times New Roman"/>
          <w:sz w:val="24"/>
          <w:szCs w:val="24"/>
        </w:rPr>
        <w:t>Туймазинский</w:t>
      </w:r>
      <w:proofErr w:type="spellEnd"/>
      <w:r w:rsidR="00BB5723" w:rsidRPr="00F73B4C">
        <w:rPr>
          <w:rFonts w:ascii="Times New Roman" w:hAnsi="Times New Roman" w:cs="Times New Roman"/>
          <w:sz w:val="24"/>
          <w:szCs w:val="24"/>
        </w:rPr>
        <w:t xml:space="preserve"> район Республики Башкортостан</w:t>
      </w:r>
      <w:r w:rsidRPr="00F73B4C">
        <w:rPr>
          <w:rFonts w:ascii="Times New Roman" w:hAnsi="Times New Roman" w:cs="Times New Roman"/>
          <w:sz w:val="24"/>
          <w:szCs w:val="24"/>
        </w:rPr>
        <w:t xml:space="preserve">. Территорию поселения составляют исторически сложившиеся земли населенных пунктов </w:t>
      </w:r>
      <w:proofErr w:type="gramStart"/>
      <w:r w:rsidR="000B02D4" w:rsidRPr="000B02D4">
        <w:rPr>
          <w:rFonts w:ascii="Times New Roman" w:hAnsi="Times New Roman" w:cs="Times New Roman"/>
          <w:sz w:val="24"/>
          <w:szCs w:val="24"/>
        </w:rPr>
        <w:t>с</w:t>
      </w:r>
      <w:proofErr w:type="gramEnd"/>
      <w:r w:rsidR="000B02D4" w:rsidRPr="000B02D4">
        <w:rPr>
          <w:rFonts w:ascii="Times New Roman" w:hAnsi="Times New Roman" w:cs="Times New Roman"/>
          <w:sz w:val="24"/>
          <w:szCs w:val="24"/>
        </w:rPr>
        <w:t>.</w:t>
      </w:r>
      <w:r w:rsidR="00A526D3">
        <w:rPr>
          <w:rFonts w:ascii="Times New Roman" w:hAnsi="Times New Roman" w:cs="Times New Roman"/>
          <w:sz w:val="24"/>
          <w:szCs w:val="24"/>
        </w:rPr>
        <w:t xml:space="preserve"> Старые Туймазы</w:t>
      </w:r>
      <w:r w:rsidR="000B02D4" w:rsidRPr="000B02D4">
        <w:rPr>
          <w:rFonts w:ascii="Times New Roman" w:hAnsi="Times New Roman" w:cs="Times New Roman"/>
          <w:sz w:val="24"/>
          <w:szCs w:val="24"/>
        </w:rPr>
        <w:t xml:space="preserve">, </w:t>
      </w:r>
      <w:r w:rsidR="00A526D3" w:rsidRPr="00A526D3">
        <w:rPr>
          <w:rFonts w:ascii="Times New Roman" w:hAnsi="Times New Roman" w:cs="Times New Roman"/>
          <w:color w:val="000000"/>
          <w:sz w:val="24"/>
          <w:szCs w:val="24"/>
        </w:rPr>
        <w:t>д.</w:t>
      </w:r>
      <w:r w:rsidR="00A526D3">
        <w:rPr>
          <w:rFonts w:ascii="Times New Roman" w:hAnsi="Times New Roman" w:cs="Times New Roman"/>
          <w:color w:val="000000"/>
          <w:sz w:val="24"/>
          <w:szCs w:val="24"/>
        </w:rPr>
        <w:t xml:space="preserve"> </w:t>
      </w:r>
      <w:r w:rsidR="00A526D3" w:rsidRPr="00A526D3">
        <w:rPr>
          <w:rFonts w:ascii="Times New Roman" w:hAnsi="Times New Roman" w:cs="Times New Roman"/>
          <w:color w:val="000000"/>
          <w:sz w:val="24"/>
          <w:szCs w:val="24"/>
        </w:rPr>
        <w:t>Горный, д.</w:t>
      </w:r>
      <w:r w:rsidR="00A526D3">
        <w:rPr>
          <w:rFonts w:ascii="Times New Roman" w:hAnsi="Times New Roman" w:cs="Times New Roman"/>
          <w:color w:val="000000"/>
          <w:sz w:val="24"/>
          <w:szCs w:val="24"/>
        </w:rPr>
        <w:t xml:space="preserve"> </w:t>
      </w:r>
      <w:proofErr w:type="spellStart"/>
      <w:r w:rsidR="00A526D3" w:rsidRPr="00A526D3">
        <w:rPr>
          <w:rFonts w:ascii="Times New Roman" w:hAnsi="Times New Roman" w:cs="Times New Roman"/>
          <w:color w:val="000000"/>
          <w:sz w:val="24"/>
          <w:szCs w:val="24"/>
        </w:rPr>
        <w:t>Кызыл-Буляк</w:t>
      </w:r>
      <w:proofErr w:type="spellEnd"/>
      <w:r w:rsidR="00A526D3" w:rsidRPr="00A526D3">
        <w:rPr>
          <w:rFonts w:ascii="Times New Roman" w:hAnsi="Times New Roman" w:cs="Times New Roman"/>
          <w:color w:val="000000"/>
          <w:sz w:val="24"/>
          <w:szCs w:val="24"/>
        </w:rPr>
        <w:t>, д.</w:t>
      </w:r>
      <w:r w:rsidR="00A526D3">
        <w:rPr>
          <w:rFonts w:ascii="Times New Roman" w:hAnsi="Times New Roman" w:cs="Times New Roman"/>
          <w:color w:val="000000"/>
          <w:sz w:val="24"/>
          <w:szCs w:val="24"/>
        </w:rPr>
        <w:t xml:space="preserve"> </w:t>
      </w:r>
      <w:proofErr w:type="spellStart"/>
      <w:r w:rsidR="00A526D3" w:rsidRPr="00A526D3">
        <w:rPr>
          <w:rFonts w:ascii="Times New Roman" w:hAnsi="Times New Roman" w:cs="Times New Roman"/>
          <w:color w:val="000000"/>
          <w:sz w:val="24"/>
          <w:szCs w:val="24"/>
        </w:rPr>
        <w:t>Карат-Тамак</w:t>
      </w:r>
      <w:proofErr w:type="spellEnd"/>
      <w:r w:rsidR="00A526D3" w:rsidRPr="00A526D3">
        <w:rPr>
          <w:rFonts w:ascii="Times New Roman" w:hAnsi="Times New Roman" w:cs="Times New Roman"/>
          <w:color w:val="000000"/>
          <w:sz w:val="24"/>
          <w:szCs w:val="24"/>
        </w:rPr>
        <w:t>, д.</w:t>
      </w:r>
      <w:r w:rsidR="00A526D3">
        <w:rPr>
          <w:rFonts w:ascii="Times New Roman" w:hAnsi="Times New Roman" w:cs="Times New Roman"/>
          <w:color w:val="000000"/>
          <w:sz w:val="24"/>
          <w:szCs w:val="24"/>
        </w:rPr>
        <w:t xml:space="preserve"> </w:t>
      </w:r>
      <w:proofErr w:type="spellStart"/>
      <w:r w:rsidR="00A526D3" w:rsidRPr="00A526D3">
        <w:rPr>
          <w:rFonts w:ascii="Times New Roman" w:hAnsi="Times New Roman" w:cs="Times New Roman"/>
          <w:color w:val="000000"/>
          <w:sz w:val="24"/>
          <w:szCs w:val="24"/>
        </w:rPr>
        <w:t>Раевка</w:t>
      </w:r>
      <w:proofErr w:type="spellEnd"/>
      <w:r w:rsidR="00A526D3"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прилегающие к ним земли общего пользования, территории традиционного природопользования населения поселения, рекреационные земли, земли для развития поселения. В состав территории сельского поселения входят земли независимо от форм собственности и целевого назначения. </w:t>
      </w:r>
    </w:p>
    <w:p w:rsidR="005B5BEA" w:rsidRPr="00F73B4C" w:rsidRDefault="005B5BEA" w:rsidP="00022C34">
      <w:pPr>
        <w:spacing w:after="0" w:line="240" w:lineRule="auto"/>
        <w:ind w:left="709"/>
        <w:jc w:val="both"/>
        <w:rPr>
          <w:rFonts w:ascii="Times New Roman" w:hAnsi="Times New Roman" w:cs="Times New Roman"/>
          <w:sz w:val="24"/>
          <w:szCs w:val="24"/>
        </w:rPr>
      </w:pPr>
      <w:r w:rsidRPr="00F73B4C">
        <w:rPr>
          <w:rFonts w:ascii="Times New Roman" w:hAnsi="Times New Roman" w:cs="Times New Roman"/>
          <w:sz w:val="24"/>
          <w:szCs w:val="24"/>
        </w:rPr>
        <w:t xml:space="preserve">Административным центром поселения является </w:t>
      </w:r>
      <w:r w:rsidR="00022C34" w:rsidRPr="00F73B4C">
        <w:rPr>
          <w:rFonts w:ascii="Times New Roman" w:hAnsi="Times New Roman" w:cs="Times New Roman"/>
          <w:sz w:val="24"/>
          <w:szCs w:val="24"/>
        </w:rPr>
        <w:t xml:space="preserve">село </w:t>
      </w:r>
      <w:r w:rsidR="00A526D3">
        <w:rPr>
          <w:rFonts w:ascii="Times New Roman" w:hAnsi="Times New Roman" w:cs="Times New Roman"/>
          <w:sz w:val="24"/>
          <w:szCs w:val="24"/>
        </w:rPr>
        <w:t>Старые Туймазы</w:t>
      </w:r>
      <w:r w:rsidRPr="00F73B4C">
        <w:rPr>
          <w:rFonts w:ascii="Times New Roman" w:hAnsi="Times New Roman" w:cs="Times New Roman"/>
          <w:sz w:val="24"/>
          <w:szCs w:val="24"/>
        </w:rPr>
        <w:t xml:space="preserve">. </w:t>
      </w:r>
    </w:p>
    <w:p w:rsidR="009F74D5" w:rsidRPr="00F73B4C" w:rsidRDefault="009F74D5" w:rsidP="005609D5">
      <w:pPr>
        <w:spacing w:after="0" w:line="240" w:lineRule="auto"/>
        <w:rPr>
          <w:rFonts w:ascii="Times New Roman" w:hAnsi="Times New Roman" w:cs="Times New Roman"/>
          <w:sz w:val="24"/>
          <w:szCs w:val="24"/>
        </w:rPr>
      </w:pPr>
    </w:p>
    <w:p w:rsidR="005B5BEA" w:rsidRPr="00F73B4C" w:rsidRDefault="005B5BEA" w:rsidP="005609D5">
      <w:pPr>
        <w:spacing w:after="0" w:line="240" w:lineRule="auto"/>
        <w:rPr>
          <w:rFonts w:ascii="Times New Roman" w:hAnsi="Times New Roman" w:cs="Times New Roman"/>
          <w:sz w:val="24"/>
          <w:szCs w:val="24"/>
        </w:rPr>
      </w:pPr>
      <w:r w:rsidRPr="00F73B4C">
        <w:rPr>
          <w:rFonts w:ascii="Times New Roman" w:hAnsi="Times New Roman" w:cs="Times New Roman"/>
          <w:sz w:val="24"/>
          <w:szCs w:val="24"/>
        </w:rPr>
        <w:t>Рисунок 1.1</w:t>
      </w:r>
      <w:r w:rsidR="00DF2143" w:rsidRPr="00F73B4C">
        <w:rPr>
          <w:rFonts w:ascii="Times New Roman" w:hAnsi="Times New Roman" w:cs="Times New Roman"/>
          <w:sz w:val="24"/>
          <w:szCs w:val="24"/>
        </w:rPr>
        <w:t>.</w:t>
      </w:r>
      <w:r w:rsidRPr="00F73B4C">
        <w:rPr>
          <w:rFonts w:ascii="Times New Roman" w:hAnsi="Times New Roman" w:cs="Times New Roman"/>
          <w:sz w:val="24"/>
          <w:szCs w:val="24"/>
        </w:rPr>
        <w:t xml:space="preserve"> Расположение в районе.</w:t>
      </w:r>
    </w:p>
    <w:p w:rsidR="001977DF" w:rsidRPr="00F73B4C" w:rsidRDefault="00A526D3" w:rsidP="00CF1EF9">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556506" cy="2375343"/>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4562157" cy="2378289"/>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ru-RU"/>
        </w:rPr>
        <w:drawing>
          <wp:inline distT="0" distB="0" distL="0" distR="0">
            <wp:extent cx="4636688" cy="1636776"/>
            <wp:effectExtent l="19050" t="0" r="0" b="0"/>
            <wp:docPr id="2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l="647" t="23821" r="2388"/>
                    <a:stretch>
                      <a:fillRect/>
                    </a:stretch>
                  </pic:blipFill>
                  <pic:spPr bwMode="auto">
                    <a:xfrm>
                      <a:off x="0" y="0"/>
                      <a:ext cx="4646176" cy="1640125"/>
                    </a:xfrm>
                    <a:prstGeom prst="rect">
                      <a:avLst/>
                    </a:prstGeom>
                    <a:noFill/>
                    <a:ln w="9525">
                      <a:noFill/>
                      <a:miter lim="800000"/>
                      <a:headEnd/>
                      <a:tailEnd/>
                    </a:ln>
                  </pic:spPr>
                </pic:pic>
              </a:graphicData>
            </a:graphic>
          </wp:inline>
        </w:drawing>
      </w:r>
    </w:p>
    <w:p w:rsidR="00A82636" w:rsidRPr="00F73B4C" w:rsidRDefault="00A82636" w:rsidP="00730583">
      <w:pPr>
        <w:spacing w:after="0" w:line="240" w:lineRule="auto"/>
        <w:jc w:val="center"/>
        <w:rPr>
          <w:rFonts w:ascii="Times New Roman" w:hAnsi="Times New Roman" w:cs="Times New Roman"/>
          <w:sz w:val="24"/>
          <w:szCs w:val="24"/>
        </w:rPr>
      </w:pPr>
    </w:p>
    <w:p w:rsidR="009F74D5" w:rsidRPr="00F73B4C" w:rsidRDefault="009F74D5" w:rsidP="005609D5">
      <w:pPr>
        <w:spacing w:after="0" w:line="240" w:lineRule="auto"/>
        <w:rPr>
          <w:rFonts w:ascii="Times New Roman" w:hAnsi="Times New Roman" w:cs="Times New Roman"/>
          <w:sz w:val="24"/>
          <w:szCs w:val="24"/>
        </w:rPr>
      </w:pPr>
    </w:p>
    <w:p w:rsidR="003B7E27" w:rsidRPr="00F73B4C" w:rsidRDefault="003B7E27" w:rsidP="00E84646">
      <w:pPr>
        <w:spacing w:after="0" w:line="240" w:lineRule="auto"/>
        <w:ind w:firstLine="709"/>
        <w:jc w:val="both"/>
        <w:rPr>
          <w:rFonts w:ascii="Times New Roman" w:hAnsi="Times New Roman" w:cs="Times New Roman"/>
          <w:sz w:val="24"/>
          <w:szCs w:val="24"/>
          <w:shd w:val="clear" w:color="auto" w:fill="FFFFFF"/>
        </w:rPr>
      </w:pPr>
      <w:r w:rsidRPr="00F73B4C">
        <w:rPr>
          <w:rFonts w:ascii="Times New Roman" w:hAnsi="Times New Roman" w:cs="Times New Roman"/>
          <w:sz w:val="24"/>
          <w:szCs w:val="24"/>
          <w:shd w:val="clear" w:color="auto" w:fill="FFFFFF"/>
        </w:rPr>
        <w:t>Район находится на западе </w:t>
      </w:r>
      <w:hyperlink r:id="rId20" w:tooltip="Башкортостан" w:history="1">
        <w:r w:rsidRPr="00F73B4C">
          <w:rPr>
            <w:rStyle w:val="ad"/>
            <w:rFonts w:ascii="Times New Roman" w:hAnsi="Times New Roman" w:cs="Times New Roman"/>
            <w:color w:val="auto"/>
            <w:sz w:val="24"/>
            <w:szCs w:val="24"/>
            <w:u w:val="none"/>
            <w:shd w:val="clear" w:color="auto" w:fill="FFFFFF"/>
          </w:rPr>
          <w:t>Башкортостана</w:t>
        </w:r>
      </w:hyperlink>
      <w:r w:rsidRPr="00F73B4C">
        <w:rPr>
          <w:rFonts w:ascii="Times New Roman" w:hAnsi="Times New Roman" w:cs="Times New Roman"/>
          <w:sz w:val="24"/>
          <w:szCs w:val="24"/>
          <w:shd w:val="clear" w:color="auto" w:fill="FFFFFF"/>
        </w:rPr>
        <w:t>. На западе граничит с </w:t>
      </w:r>
      <w:hyperlink r:id="rId21" w:tooltip="Татарстан" w:history="1">
        <w:r w:rsidRPr="00F73B4C">
          <w:rPr>
            <w:rStyle w:val="ad"/>
            <w:rFonts w:ascii="Times New Roman" w:hAnsi="Times New Roman" w:cs="Times New Roman"/>
            <w:color w:val="auto"/>
            <w:sz w:val="24"/>
            <w:szCs w:val="24"/>
            <w:u w:val="none"/>
            <w:shd w:val="clear" w:color="auto" w:fill="FFFFFF"/>
          </w:rPr>
          <w:t>Татарстаном</w:t>
        </w:r>
      </w:hyperlink>
      <w:r w:rsidRPr="00F73B4C">
        <w:rPr>
          <w:rFonts w:ascii="Times New Roman" w:hAnsi="Times New Roman" w:cs="Times New Roman"/>
          <w:sz w:val="24"/>
          <w:szCs w:val="24"/>
          <w:shd w:val="clear" w:color="auto" w:fill="FFFFFF"/>
        </w:rPr>
        <w:t> и </w:t>
      </w:r>
      <w:hyperlink r:id="rId22" w:tooltip="Городской округ город Октябрьский" w:history="1">
        <w:r w:rsidRPr="00F73B4C">
          <w:rPr>
            <w:rStyle w:val="ad"/>
            <w:rFonts w:ascii="Times New Roman" w:hAnsi="Times New Roman" w:cs="Times New Roman"/>
            <w:color w:val="auto"/>
            <w:sz w:val="24"/>
            <w:szCs w:val="24"/>
            <w:u w:val="none"/>
            <w:shd w:val="clear" w:color="auto" w:fill="FFFFFF"/>
          </w:rPr>
          <w:t>городским округом город Октябрьский</w:t>
        </w:r>
      </w:hyperlink>
      <w:r w:rsidRPr="00F73B4C">
        <w:rPr>
          <w:rFonts w:ascii="Times New Roman" w:hAnsi="Times New Roman" w:cs="Times New Roman"/>
          <w:sz w:val="24"/>
          <w:szCs w:val="24"/>
          <w:shd w:val="clear" w:color="auto" w:fill="FFFFFF"/>
        </w:rPr>
        <w:t>. Образован в </w:t>
      </w:r>
      <w:hyperlink r:id="rId23" w:tooltip="1930 год" w:history="1">
        <w:r w:rsidRPr="00F73B4C">
          <w:rPr>
            <w:rStyle w:val="ad"/>
            <w:rFonts w:ascii="Times New Roman" w:hAnsi="Times New Roman" w:cs="Times New Roman"/>
            <w:color w:val="auto"/>
            <w:sz w:val="24"/>
            <w:szCs w:val="24"/>
            <w:u w:val="none"/>
            <w:shd w:val="clear" w:color="auto" w:fill="FFFFFF"/>
          </w:rPr>
          <w:t>1930 году</w:t>
        </w:r>
      </w:hyperlink>
      <w:r w:rsidRPr="00F73B4C">
        <w:rPr>
          <w:rFonts w:ascii="Times New Roman" w:hAnsi="Times New Roman" w:cs="Times New Roman"/>
          <w:sz w:val="24"/>
          <w:szCs w:val="24"/>
          <w:shd w:val="clear" w:color="auto" w:fill="FFFFFF"/>
        </w:rPr>
        <w:t>. Район занимает центральную часть </w:t>
      </w:r>
      <w:proofErr w:type="spellStart"/>
      <w:r w:rsidR="000126DA" w:rsidRPr="00F73B4C">
        <w:rPr>
          <w:rFonts w:ascii="Times New Roman" w:hAnsi="Times New Roman" w:cs="Times New Roman"/>
          <w:sz w:val="24"/>
          <w:szCs w:val="24"/>
        </w:rPr>
        <w:fldChar w:fldCharType="begin"/>
      </w:r>
      <w:r w:rsidRPr="00F73B4C">
        <w:rPr>
          <w:rFonts w:ascii="Times New Roman" w:hAnsi="Times New Roman" w:cs="Times New Roman"/>
          <w:sz w:val="24"/>
          <w:szCs w:val="24"/>
        </w:rPr>
        <w:instrText xml:space="preserve"> HYPERLINK "https://ru.wikipedia.org/wiki/%D0%91%D1%83%D0%B3%D1%83%D0%BB%D1%8C%D0%BC%D0%B8%D0%BD%D1%81%D0%BA%D0%BE-%D0%91%D0%B5%D0%BB%D0%B5%D0%B1%D0%B5%D0%B5%D0%B2%D1%81%D0%BA%D0%B0%D1%8F_%D0%B2%D0%BE%D0%B7%D0%B2%D1%8B%D1%88%D0%B5%D0%BD%D0%BD%D0%BE%D1%81%D1%82%D1%8C" \o "Бугульминско-Белебеевская возвышенность" </w:instrText>
      </w:r>
      <w:r w:rsidR="000126DA" w:rsidRPr="00F73B4C">
        <w:rPr>
          <w:rFonts w:ascii="Times New Roman" w:hAnsi="Times New Roman" w:cs="Times New Roman"/>
          <w:sz w:val="24"/>
          <w:szCs w:val="24"/>
        </w:rPr>
        <w:fldChar w:fldCharType="separate"/>
      </w:r>
      <w:r w:rsidRPr="00F73B4C">
        <w:rPr>
          <w:rStyle w:val="ad"/>
          <w:rFonts w:ascii="Times New Roman" w:hAnsi="Times New Roman" w:cs="Times New Roman"/>
          <w:color w:val="auto"/>
          <w:sz w:val="24"/>
          <w:szCs w:val="24"/>
          <w:u w:val="none"/>
          <w:shd w:val="clear" w:color="auto" w:fill="FFFFFF"/>
        </w:rPr>
        <w:t>Бугульминско-Белебеевской</w:t>
      </w:r>
      <w:proofErr w:type="spellEnd"/>
      <w:r w:rsidRPr="00F73B4C">
        <w:rPr>
          <w:rStyle w:val="ad"/>
          <w:rFonts w:ascii="Times New Roman" w:hAnsi="Times New Roman" w:cs="Times New Roman"/>
          <w:color w:val="auto"/>
          <w:sz w:val="24"/>
          <w:szCs w:val="24"/>
          <w:u w:val="none"/>
          <w:shd w:val="clear" w:color="auto" w:fill="FFFFFF"/>
        </w:rPr>
        <w:t xml:space="preserve"> возвышенности</w:t>
      </w:r>
      <w:r w:rsidR="000126DA" w:rsidRPr="00F73B4C">
        <w:rPr>
          <w:rFonts w:ascii="Times New Roman" w:hAnsi="Times New Roman" w:cs="Times New Roman"/>
          <w:sz w:val="24"/>
          <w:szCs w:val="24"/>
        </w:rPr>
        <w:fldChar w:fldCharType="end"/>
      </w:r>
      <w:r w:rsidRPr="00F73B4C">
        <w:rPr>
          <w:rFonts w:ascii="Times New Roman" w:hAnsi="Times New Roman" w:cs="Times New Roman"/>
          <w:sz w:val="24"/>
          <w:szCs w:val="24"/>
          <w:shd w:val="clear" w:color="auto" w:fill="FFFFFF"/>
        </w:rPr>
        <w:t xml:space="preserve">. Открыты месторождения нефти, песчаников, гипса, кирпичного сырья, агрономических руд. </w:t>
      </w:r>
      <w:proofErr w:type="gramStart"/>
      <w:r w:rsidRPr="00F73B4C">
        <w:rPr>
          <w:rFonts w:ascii="Times New Roman" w:hAnsi="Times New Roman" w:cs="Times New Roman"/>
          <w:sz w:val="24"/>
          <w:szCs w:val="24"/>
          <w:shd w:val="clear" w:color="auto" w:fill="FFFFFF"/>
        </w:rPr>
        <w:t>По западной части территории района протекает река </w:t>
      </w:r>
      <w:hyperlink r:id="rId24" w:tooltip="Ик (приток Камы)" w:history="1">
        <w:r w:rsidRPr="00F73B4C">
          <w:rPr>
            <w:rStyle w:val="ad"/>
            <w:rFonts w:ascii="Times New Roman" w:hAnsi="Times New Roman" w:cs="Times New Roman"/>
            <w:color w:val="auto"/>
            <w:sz w:val="24"/>
            <w:szCs w:val="24"/>
            <w:u w:val="none"/>
            <w:shd w:val="clear" w:color="auto" w:fill="FFFFFF"/>
          </w:rPr>
          <w:t>Ик</w:t>
        </w:r>
      </w:hyperlink>
      <w:r w:rsidRPr="00F73B4C">
        <w:rPr>
          <w:rFonts w:ascii="Times New Roman" w:hAnsi="Times New Roman" w:cs="Times New Roman"/>
          <w:sz w:val="24"/>
          <w:szCs w:val="24"/>
          <w:shd w:val="clear" w:color="auto" w:fill="FFFFFF"/>
        </w:rPr>
        <w:t>, по южной — река </w:t>
      </w:r>
      <w:proofErr w:type="spellStart"/>
      <w:r w:rsidR="000126DA" w:rsidRPr="00F73B4C">
        <w:rPr>
          <w:rFonts w:ascii="Times New Roman" w:hAnsi="Times New Roman" w:cs="Times New Roman"/>
          <w:sz w:val="24"/>
          <w:szCs w:val="24"/>
        </w:rPr>
        <w:fldChar w:fldCharType="begin"/>
      </w:r>
      <w:r w:rsidRPr="00F73B4C">
        <w:rPr>
          <w:rFonts w:ascii="Times New Roman" w:hAnsi="Times New Roman" w:cs="Times New Roman"/>
          <w:sz w:val="24"/>
          <w:szCs w:val="24"/>
        </w:rPr>
        <w:instrText xml:space="preserve"> HYPERLINK "https://ru.wikipedia.org/wiki/%D0%9A%D0%B8%D0%B4%D0%B0%D1%88" \o "Кидаш" </w:instrText>
      </w:r>
      <w:r w:rsidR="000126DA" w:rsidRPr="00F73B4C">
        <w:rPr>
          <w:rFonts w:ascii="Times New Roman" w:hAnsi="Times New Roman" w:cs="Times New Roman"/>
          <w:sz w:val="24"/>
          <w:szCs w:val="24"/>
        </w:rPr>
        <w:fldChar w:fldCharType="separate"/>
      </w:r>
      <w:r w:rsidRPr="00F73B4C">
        <w:rPr>
          <w:rStyle w:val="ad"/>
          <w:rFonts w:ascii="Times New Roman" w:hAnsi="Times New Roman" w:cs="Times New Roman"/>
          <w:color w:val="auto"/>
          <w:sz w:val="24"/>
          <w:szCs w:val="24"/>
          <w:u w:val="none"/>
          <w:shd w:val="clear" w:color="auto" w:fill="FFFFFF"/>
        </w:rPr>
        <w:t>Кидаш</w:t>
      </w:r>
      <w:proofErr w:type="spellEnd"/>
      <w:r w:rsidR="000126DA" w:rsidRPr="00F73B4C">
        <w:rPr>
          <w:rFonts w:ascii="Times New Roman" w:hAnsi="Times New Roman" w:cs="Times New Roman"/>
          <w:sz w:val="24"/>
          <w:szCs w:val="24"/>
        </w:rPr>
        <w:fldChar w:fldCharType="end"/>
      </w:r>
      <w:r w:rsidRPr="00F73B4C">
        <w:rPr>
          <w:rFonts w:ascii="Times New Roman" w:hAnsi="Times New Roman" w:cs="Times New Roman"/>
          <w:sz w:val="24"/>
          <w:szCs w:val="24"/>
          <w:shd w:val="clear" w:color="auto" w:fill="FFFFFF"/>
        </w:rPr>
        <w:t>, по центральной и северо-западной — река </w:t>
      </w:r>
      <w:proofErr w:type="spellStart"/>
      <w:r w:rsidR="000126DA" w:rsidRPr="00F73B4C">
        <w:rPr>
          <w:rFonts w:ascii="Times New Roman" w:hAnsi="Times New Roman" w:cs="Times New Roman"/>
          <w:sz w:val="24"/>
          <w:szCs w:val="24"/>
        </w:rPr>
        <w:fldChar w:fldCharType="begin"/>
      </w:r>
      <w:r w:rsidRPr="00F73B4C">
        <w:rPr>
          <w:rFonts w:ascii="Times New Roman" w:hAnsi="Times New Roman" w:cs="Times New Roman"/>
          <w:sz w:val="24"/>
          <w:szCs w:val="24"/>
        </w:rPr>
        <w:instrText xml:space="preserve"> HYPERLINK "https://ru.wikipedia.org/wiki/%D0%A3%D1%81%D0%B5%D0%BD%D1%8C" \o "Усень" </w:instrText>
      </w:r>
      <w:r w:rsidR="000126DA" w:rsidRPr="00F73B4C">
        <w:rPr>
          <w:rFonts w:ascii="Times New Roman" w:hAnsi="Times New Roman" w:cs="Times New Roman"/>
          <w:sz w:val="24"/>
          <w:szCs w:val="24"/>
        </w:rPr>
        <w:fldChar w:fldCharType="separate"/>
      </w:r>
      <w:r w:rsidRPr="00F73B4C">
        <w:rPr>
          <w:rStyle w:val="ad"/>
          <w:rFonts w:ascii="Times New Roman" w:hAnsi="Times New Roman" w:cs="Times New Roman"/>
          <w:color w:val="auto"/>
          <w:sz w:val="24"/>
          <w:szCs w:val="24"/>
          <w:u w:val="none"/>
          <w:shd w:val="clear" w:color="auto" w:fill="FFFFFF"/>
        </w:rPr>
        <w:t>Усень</w:t>
      </w:r>
      <w:proofErr w:type="spellEnd"/>
      <w:r w:rsidR="000126DA" w:rsidRPr="00F73B4C">
        <w:rPr>
          <w:rFonts w:ascii="Times New Roman" w:hAnsi="Times New Roman" w:cs="Times New Roman"/>
          <w:sz w:val="24"/>
          <w:szCs w:val="24"/>
        </w:rPr>
        <w:fldChar w:fldCharType="end"/>
      </w:r>
      <w:r w:rsidRPr="00F73B4C">
        <w:rPr>
          <w:rFonts w:ascii="Times New Roman" w:hAnsi="Times New Roman" w:cs="Times New Roman"/>
          <w:sz w:val="24"/>
          <w:szCs w:val="24"/>
          <w:shd w:val="clear" w:color="auto" w:fill="FFFFFF"/>
        </w:rPr>
        <w:t>. Район входит в тёплый, засушливый агроклиматический регион.</w:t>
      </w:r>
      <w:proofErr w:type="gramEnd"/>
      <w:r w:rsidRPr="00F73B4C">
        <w:rPr>
          <w:rFonts w:ascii="Times New Roman" w:hAnsi="Times New Roman" w:cs="Times New Roman"/>
          <w:sz w:val="24"/>
          <w:szCs w:val="24"/>
          <w:shd w:val="clear" w:color="auto" w:fill="FFFFFF"/>
        </w:rPr>
        <w:t xml:space="preserve"> Территория по нижнему течению реки </w:t>
      </w:r>
      <w:proofErr w:type="spellStart"/>
      <w:r w:rsidRPr="00F73B4C">
        <w:rPr>
          <w:rFonts w:ascii="Times New Roman" w:hAnsi="Times New Roman" w:cs="Times New Roman"/>
          <w:sz w:val="24"/>
          <w:szCs w:val="24"/>
          <w:shd w:val="clear" w:color="auto" w:fill="FFFFFF"/>
        </w:rPr>
        <w:t>Усень</w:t>
      </w:r>
      <w:proofErr w:type="spellEnd"/>
      <w:r w:rsidRPr="00F73B4C">
        <w:rPr>
          <w:rFonts w:ascii="Times New Roman" w:hAnsi="Times New Roman" w:cs="Times New Roman"/>
          <w:sz w:val="24"/>
          <w:szCs w:val="24"/>
          <w:shd w:val="clear" w:color="auto" w:fill="FFFFFF"/>
        </w:rPr>
        <w:t xml:space="preserve"> относится к </w:t>
      </w:r>
      <w:proofErr w:type="spellStart"/>
      <w:r w:rsidRPr="00F73B4C">
        <w:rPr>
          <w:rFonts w:ascii="Times New Roman" w:hAnsi="Times New Roman" w:cs="Times New Roman"/>
          <w:sz w:val="24"/>
          <w:szCs w:val="24"/>
          <w:shd w:val="clear" w:color="auto" w:fill="FFFFFF"/>
        </w:rPr>
        <w:t>Предуральской</w:t>
      </w:r>
      <w:proofErr w:type="spellEnd"/>
      <w:r w:rsidRPr="00F73B4C">
        <w:rPr>
          <w:rFonts w:ascii="Times New Roman" w:hAnsi="Times New Roman" w:cs="Times New Roman"/>
          <w:sz w:val="24"/>
          <w:szCs w:val="24"/>
          <w:shd w:val="clear" w:color="auto" w:fill="FFFFFF"/>
        </w:rPr>
        <w:t xml:space="preserve"> степи с типичными чернозёмами, в более приподнятой части имеются значительные площади широколиственных лесов из липы, клёна и дуба, на юго-востоке — островки берёзовых и осиновых лесов. </w:t>
      </w:r>
      <w:proofErr w:type="gramStart"/>
      <w:r w:rsidRPr="00F73B4C">
        <w:rPr>
          <w:rFonts w:ascii="Times New Roman" w:hAnsi="Times New Roman" w:cs="Times New Roman"/>
          <w:sz w:val="24"/>
          <w:szCs w:val="24"/>
          <w:shd w:val="clear" w:color="auto" w:fill="FFFFFF"/>
        </w:rPr>
        <w:t>Леса занимают 62,5 тыс. га (26,5 % территории района), сельскохозяйственные угодья — 135,9 тыс. га, в том числе пашня — 96,6 тыс. га, сенокосы — 6,9 тыс. га, пастбища — 32,2 тыс. га.</w:t>
      </w:r>
      <w:proofErr w:type="gramEnd"/>
    </w:p>
    <w:p w:rsidR="00E57A43" w:rsidRPr="00F73B4C" w:rsidRDefault="00E57A43" w:rsidP="00E84646">
      <w:pPr>
        <w:spacing w:after="0" w:line="240" w:lineRule="auto"/>
        <w:ind w:firstLine="709"/>
        <w:jc w:val="both"/>
        <w:rPr>
          <w:rFonts w:ascii="Times New Roman" w:hAnsi="Times New Roman" w:cs="Times New Roman"/>
          <w:sz w:val="24"/>
          <w:szCs w:val="24"/>
          <w:shd w:val="clear" w:color="auto" w:fill="FFFFFF"/>
        </w:rPr>
      </w:pPr>
      <w:r w:rsidRPr="00F73B4C">
        <w:rPr>
          <w:rFonts w:ascii="Times New Roman" w:hAnsi="Times New Roman" w:cs="Times New Roman"/>
          <w:sz w:val="24"/>
          <w:szCs w:val="24"/>
          <w:shd w:val="clear" w:color="auto" w:fill="FFFFFF"/>
        </w:rPr>
        <w:t xml:space="preserve">Производством сельскохозяйственной продукции занимаются 23 сельскохозяйственных предприятий, 136 крестьянских (фермерских), а также более 22 тысяч </w:t>
      </w:r>
      <w:r w:rsidRPr="00F73B4C">
        <w:rPr>
          <w:rFonts w:ascii="Times New Roman" w:hAnsi="Times New Roman" w:cs="Times New Roman"/>
          <w:sz w:val="24"/>
          <w:szCs w:val="24"/>
          <w:shd w:val="clear" w:color="auto" w:fill="FFFFFF"/>
        </w:rPr>
        <w:lastRenderedPageBreak/>
        <w:t>личных подсобных хозяйств. Район специализируется на возделывании зерновых культур, сахарной свеклы, подсолнечника, овощей открытого и закрытого грунта, а также на разведении молочного и мясного скота, птицеводства.</w:t>
      </w:r>
    </w:p>
    <w:p w:rsidR="00E57A43" w:rsidRPr="00F73B4C" w:rsidRDefault="00E57A43" w:rsidP="00E84646">
      <w:pPr>
        <w:spacing w:after="0" w:line="240" w:lineRule="auto"/>
        <w:ind w:firstLine="709"/>
        <w:jc w:val="both"/>
        <w:rPr>
          <w:rFonts w:ascii="Times New Roman" w:hAnsi="Times New Roman" w:cs="Times New Roman"/>
          <w:sz w:val="24"/>
          <w:szCs w:val="24"/>
          <w:shd w:val="clear" w:color="auto" w:fill="FFFFFF"/>
        </w:rPr>
      </w:pPr>
      <w:r w:rsidRPr="00F73B4C">
        <w:rPr>
          <w:rFonts w:ascii="Times New Roman" w:hAnsi="Times New Roman" w:cs="Times New Roman"/>
          <w:sz w:val="24"/>
          <w:szCs w:val="24"/>
          <w:shd w:val="clear" w:color="auto" w:fill="FFFFFF"/>
        </w:rPr>
        <w:t>По территории района проходят железная дорога </w:t>
      </w:r>
      <w:hyperlink r:id="rId25" w:tooltip="Инза" w:history="1">
        <w:r w:rsidRPr="00F73B4C">
          <w:rPr>
            <w:rStyle w:val="ad"/>
            <w:rFonts w:ascii="Times New Roman" w:hAnsi="Times New Roman" w:cs="Times New Roman"/>
            <w:color w:val="auto"/>
            <w:sz w:val="24"/>
            <w:szCs w:val="24"/>
            <w:u w:val="none"/>
            <w:shd w:val="clear" w:color="auto" w:fill="FFFFFF"/>
          </w:rPr>
          <w:t>Инза</w:t>
        </w:r>
      </w:hyperlink>
      <w:r w:rsidRPr="00F73B4C">
        <w:rPr>
          <w:rFonts w:ascii="Times New Roman" w:hAnsi="Times New Roman" w:cs="Times New Roman"/>
          <w:sz w:val="24"/>
          <w:szCs w:val="24"/>
          <w:shd w:val="clear" w:color="auto" w:fill="FFFFFF"/>
        </w:rPr>
        <w:t> — </w:t>
      </w:r>
      <w:hyperlink r:id="rId26" w:tooltip="Ульяновск" w:history="1">
        <w:r w:rsidRPr="00F73B4C">
          <w:rPr>
            <w:rStyle w:val="ad"/>
            <w:rFonts w:ascii="Times New Roman" w:hAnsi="Times New Roman" w:cs="Times New Roman"/>
            <w:color w:val="auto"/>
            <w:sz w:val="24"/>
            <w:szCs w:val="24"/>
            <w:u w:val="none"/>
            <w:shd w:val="clear" w:color="auto" w:fill="FFFFFF"/>
          </w:rPr>
          <w:t>Ульяновск</w:t>
        </w:r>
      </w:hyperlink>
      <w:r w:rsidRPr="00F73B4C">
        <w:rPr>
          <w:rFonts w:ascii="Times New Roman" w:hAnsi="Times New Roman" w:cs="Times New Roman"/>
          <w:sz w:val="24"/>
          <w:szCs w:val="24"/>
          <w:shd w:val="clear" w:color="auto" w:fill="FFFFFF"/>
        </w:rPr>
        <w:t> — </w:t>
      </w:r>
      <w:hyperlink r:id="rId27" w:tooltip="Чишмы" w:history="1">
        <w:r w:rsidRPr="00F73B4C">
          <w:rPr>
            <w:rStyle w:val="ad"/>
            <w:rFonts w:ascii="Times New Roman" w:hAnsi="Times New Roman" w:cs="Times New Roman"/>
            <w:color w:val="auto"/>
            <w:sz w:val="24"/>
            <w:szCs w:val="24"/>
            <w:u w:val="none"/>
            <w:shd w:val="clear" w:color="auto" w:fill="FFFFFF"/>
          </w:rPr>
          <w:t>Чишмы</w:t>
        </w:r>
      </w:hyperlink>
      <w:r w:rsidRPr="00F73B4C">
        <w:rPr>
          <w:rFonts w:ascii="Times New Roman" w:hAnsi="Times New Roman" w:cs="Times New Roman"/>
          <w:sz w:val="24"/>
          <w:szCs w:val="24"/>
          <w:shd w:val="clear" w:color="auto" w:fill="FFFFFF"/>
        </w:rPr>
        <w:t>, федеральная автомобильная дорога </w:t>
      </w:r>
      <w:hyperlink r:id="rId28" w:tooltip="Урал (автодорога)" w:history="1">
        <w:r w:rsidRPr="00F73B4C">
          <w:rPr>
            <w:rStyle w:val="ad"/>
            <w:rFonts w:ascii="Times New Roman" w:hAnsi="Times New Roman" w:cs="Times New Roman"/>
            <w:color w:val="auto"/>
            <w:sz w:val="24"/>
            <w:szCs w:val="24"/>
            <w:u w:val="none"/>
            <w:shd w:val="clear" w:color="auto" w:fill="FFFFFF"/>
          </w:rPr>
          <w:t>М-5 "Урал"</w:t>
        </w:r>
      </w:hyperlink>
      <w:r w:rsidRPr="00F73B4C">
        <w:rPr>
          <w:rFonts w:ascii="Times New Roman" w:hAnsi="Times New Roman" w:cs="Times New Roman"/>
          <w:sz w:val="24"/>
          <w:szCs w:val="24"/>
          <w:shd w:val="clear" w:color="auto" w:fill="FFFFFF"/>
        </w:rPr>
        <w:t> </w:t>
      </w:r>
      <w:hyperlink r:id="rId29" w:tooltip="Москва" w:history="1">
        <w:r w:rsidRPr="00F73B4C">
          <w:rPr>
            <w:rStyle w:val="ad"/>
            <w:rFonts w:ascii="Times New Roman" w:hAnsi="Times New Roman" w:cs="Times New Roman"/>
            <w:color w:val="auto"/>
            <w:sz w:val="24"/>
            <w:szCs w:val="24"/>
            <w:u w:val="none"/>
            <w:shd w:val="clear" w:color="auto" w:fill="FFFFFF"/>
          </w:rPr>
          <w:t>Москва</w:t>
        </w:r>
      </w:hyperlink>
      <w:r w:rsidRPr="00F73B4C">
        <w:rPr>
          <w:rFonts w:ascii="Times New Roman" w:hAnsi="Times New Roman" w:cs="Times New Roman"/>
          <w:sz w:val="24"/>
          <w:szCs w:val="24"/>
          <w:shd w:val="clear" w:color="auto" w:fill="FFFFFF"/>
        </w:rPr>
        <w:t> — </w:t>
      </w:r>
      <w:hyperlink r:id="rId30" w:tooltip="Челябинск" w:history="1">
        <w:r w:rsidRPr="00F73B4C">
          <w:rPr>
            <w:rStyle w:val="ad"/>
            <w:rFonts w:ascii="Times New Roman" w:hAnsi="Times New Roman" w:cs="Times New Roman"/>
            <w:color w:val="auto"/>
            <w:sz w:val="24"/>
            <w:szCs w:val="24"/>
            <w:u w:val="none"/>
            <w:shd w:val="clear" w:color="auto" w:fill="FFFFFF"/>
          </w:rPr>
          <w:t>Челябинск</w:t>
        </w:r>
      </w:hyperlink>
      <w:r w:rsidRPr="00F73B4C">
        <w:rPr>
          <w:rFonts w:ascii="Times New Roman" w:hAnsi="Times New Roman" w:cs="Times New Roman"/>
          <w:sz w:val="24"/>
          <w:szCs w:val="24"/>
          <w:shd w:val="clear" w:color="auto" w:fill="FFFFFF"/>
        </w:rPr>
        <w:t>.</w:t>
      </w:r>
    </w:p>
    <w:p w:rsidR="00E57A43" w:rsidRPr="00F73B4C" w:rsidRDefault="00E57A43" w:rsidP="00E84646">
      <w:pPr>
        <w:spacing w:after="0" w:line="240" w:lineRule="auto"/>
        <w:ind w:firstLine="709"/>
        <w:jc w:val="both"/>
        <w:rPr>
          <w:rFonts w:ascii="Times New Roman" w:hAnsi="Times New Roman" w:cs="Times New Roman"/>
          <w:sz w:val="24"/>
          <w:szCs w:val="24"/>
          <w:shd w:val="clear" w:color="auto" w:fill="FFFFFF"/>
        </w:rPr>
      </w:pPr>
      <w:r w:rsidRPr="00F73B4C">
        <w:rPr>
          <w:rFonts w:ascii="Times New Roman" w:hAnsi="Times New Roman" w:cs="Times New Roman"/>
          <w:sz w:val="24"/>
          <w:szCs w:val="24"/>
          <w:shd w:val="clear" w:color="auto" w:fill="FFFFFF"/>
        </w:rPr>
        <w:t>На территории района функционирует 9 больниц (в том числе 5 филиалов ЦРБ), 3 поликлиники с 5 филиалами, 52 ФАП, детский ревматологический санаторий.</w:t>
      </w:r>
    </w:p>
    <w:p w:rsidR="004C79FB" w:rsidRPr="00F73B4C" w:rsidRDefault="004C79FB" w:rsidP="00FB6413">
      <w:pPr>
        <w:pStyle w:val="ae"/>
        <w:shd w:val="clear" w:color="auto" w:fill="FFFFFF"/>
        <w:spacing w:before="0" w:beforeAutospacing="0" w:after="0" w:afterAutospacing="0"/>
        <w:ind w:firstLine="709"/>
        <w:jc w:val="both"/>
      </w:pPr>
      <w:r w:rsidRPr="00F73B4C">
        <w:t xml:space="preserve">С 2008 года </w:t>
      </w:r>
      <w:proofErr w:type="spellStart"/>
      <w:r w:rsidRPr="00F73B4C">
        <w:t>Туймазинский</w:t>
      </w:r>
      <w:proofErr w:type="spellEnd"/>
      <w:r w:rsidRPr="00F73B4C">
        <w:t xml:space="preserve"> район активно участвует в программах Фонда содействия реформированию ЖКХ по переселению из аварийного жилья и капитальному ремонту многоквартирных домов. </w:t>
      </w:r>
      <w:proofErr w:type="gramStart"/>
      <w:r w:rsidRPr="00F73B4C">
        <w:t>За этот период за счет средств Фонда было снесено 150 домов, общей площадью 51,4 тыс. кв. м, 2524 человека переселены в новые благоустроенные дома.</w:t>
      </w:r>
      <w:proofErr w:type="gramEnd"/>
      <w:r w:rsidRPr="00F73B4C">
        <w:t xml:space="preserve"> </w:t>
      </w:r>
      <w:proofErr w:type="gramStart"/>
      <w:r w:rsidRPr="00F73B4C">
        <w:t>Капитально отремонтированы 160 домов, из них через региональную программу капремонта МКД отремонтировано 75 домов.</w:t>
      </w:r>
      <w:proofErr w:type="gramEnd"/>
    </w:p>
    <w:p w:rsidR="004C79FB" w:rsidRPr="00F73B4C" w:rsidRDefault="004C79FB" w:rsidP="006743BC">
      <w:pPr>
        <w:pStyle w:val="ae"/>
        <w:shd w:val="clear" w:color="auto" w:fill="FFFFFF"/>
        <w:spacing w:before="0" w:beforeAutospacing="0" w:after="0" w:afterAutospacing="0"/>
        <w:ind w:firstLine="709"/>
        <w:jc w:val="both"/>
      </w:pPr>
      <w:r w:rsidRPr="00F73B4C">
        <w:t xml:space="preserve">По объемам промышленного и сельскохозяйственного производства, строительству жилья, доходам муниципального бюджета, обороту розничной торговли, объемам инвестиций в основной капитал, развитию спорта, образования, культуры и жилищно-коммунального хозяйства </w:t>
      </w:r>
      <w:proofErr w:type="spellStart"/>
      <w:r w:rsidRPr="00F73B4C">
        <w:t>Туймазинский</w:t>
      </w:r>
      <w:proofErr w:type="spellEnd"/>
      <w:r w:rsidRPr="00F73B4C">
        <w:t xml:space="preserve"> район занял 3 место в Республике Башкортостан в конкурсе «Лучшее муниципальное образование Республики Башкортостан».</w:t>
      </w:r>
    </w:p>
    <w:p w:rsidR="004C79FB" w:rsidRPr="00F73B4C" w:rsidRDefault="004C79FB" w:rsidP="00FB6413">
      <w:pPr>
        <w:pStyle w:val="ae"/>
        <w:shd w:val="clear" w:color="auto" w:fill="FFFFFF"/>
        <w:spacing w:before="0" w:beforeAutospacing="0" w:after="0" w:afterAutospacing="0"/>
        <w:ind w:firstLine="709"/>
        <w:jc w:val="both"/>
      </w:pPr>
      <w:r w:rsidRPr="00F73B4C">
        <w:t xml:space="preserve">В 2015 году </w:t>
      </w:r>
      <w:proofErr w:type="spellStart"/>
      <w:r w:rsidRPr="00F73B4C">
        <w:t>Туймазинскому</w:t>
      </w:r>
      <w:proofErr w:type="spellEnd"/>
      <w:r w:rsidRPr="00F73B4C">
        <w:t xml:space="preserve"> району присвоено почетное звание «Район трудовой доблести и славы России». Высокая награда присуждена муниципальному району Всероссийской общественной организацией Героев, Кавалеров Государственных наград и Лауреатов Государственных премий «Трудовая доблесть России» за активное участие в судьбе Родины, особые заслуги в труде, патриотизм и ратный труд во славу России.</w:t>
      </w:r>
    </w:p>
    <w:p w:rsidR="006743BC" w:rsidRDefault="006743BC" w:rsidP="00266FC6">
      <w:pPr>
        <w:pStyle w:val="ae"/>
        <w:tabs>
          <w:tab w:val="left" w:pos="0"/>
        </w:tabs>
        <w:spacing w:before="0" w:beforeAutospacing="0" w:after="0" w:afterAutospacing="0"/>
        <w:ind w:firstLine="709"/>
        <w:jc w:val="both"/>
      </w:pPr>
    </w:p>
    <w:p w:rsidR="005B625B" w:rsidRPr="005B625B" w:rsidRDefault="005B625B" w:rsidP="005B625B">
      <w:pPr>
        <w:pStyle w:val="ae"/>
        <w:spacing w:before="0" w:beforeAutospacing="0" w:after="0" w:afterAutospacing="0"/>
        <w:ind w:firstLine="709"/>
        <w:jc w:val="both"/>
        <w:rPr>
          <w:b/>
          <w:color w:val="000000"/>
        </w:rPr>
      </w:pPr>
      <w:r w:rsidRPr="005B625B">
        <w:rPr>
          <w:color w:val="000000"/>
        </w:rPr>
        <w:t xml:space="preserve">Территория сельского поселения </w:t>
      </w:r>
      <w:proofErr w:type="spellStart"/>
      <w:r w:rsidRPr="005B625B">
        <w:rPr>
          <w:color w:val="000000"/>
        </w:rPr>
        <w:t>Старотуймазинский</w:t>
      </w:r>
      <w:proofErr w:type="spellEnd"/>
      <w:r w:rsidRPr="005B625B">
        <w:rPr>
          <w:color w:val="000000"/>
        </w:rPr>
        <w:t xml:space="preserve"> сельсовет расположена в западной части административного района. С севера территория ограничена землями - </w:t>
      </w:r>
      <w:proofErr w:type="spellStart"/>
      <w:r w:rsidRPr="005B625B">
        <w:rPr>
          <w:color w:val="000000"/>
        </w:rPr>
        <w:t>Тюменякского</w:t>
      </w:r>
      <w:proofErr w:type="spellEnd"/>
      <w:r w:rsidRPr="005B625B">
        <w:rPr>
          <w:color w:val="000000"/>
        </w:rPr>
        <w:t xml:space="preserve"> сельского поселения, с северо-запада – землями </w:t>
      </w:r>
      <w:proofErr w:type="spellStart"/>
      <w:r w:rsidRPr="005B625B">
        <w:rPr>
          <w:color w:val="000000"/>
        </w:rPr>
        <w:t>Ильчимбетовского</w:t>
      </w:r>
      <w:proofErr w:type="spellEnd"/>
      <w:r w:rsidRPr="005B625B">
        <w:rPr>
          <w:color w:val="000000"/>
        </w:rPr>
        <w:t xml:space="preserve"> сельского поселения, с северо-востока - землями г</w:t>
      </w:r>
      <w:proofErr w:type="gramStart"/>
      <w:r w:rsidRPr="005B625B">
        <w:rPr>
          <w:color w:val="000000"/>
        </w:rPr>
        <w:t>.Т</w:t>
      </w:r>
      <w:proofErr w:type="gramEnd"/>
      <w:r w:rsidRPr="005B625B">
        <w:rPr>
          <w:color w:val="000000"/>
        </w:rPr>
        <w:t>уймазы,</w:t>
      </w:r>
      <w:r w:rsidRPr="005B625B">
        <w:rPr>
          <w:color w:val="FF00FF"/>
        </w:rPr>
        <w:t xml:space="preserve"> </w:t>
      </w:r>
      <w:r w:rsidRPr="005B625B">
        <w:rPr>
          <w:color w:val="000000"/>
        </w:rPr>
        <w:t xml:space="preserve">с запада и юго-запада - землями г.Октябрьский, с востока и юго-востока – землями </w:t>
      </w:r>
      <w:proofErr w:type="spellStart"/>
      <w:r w:rsidRPr="005B625B">
        <w:rPr>
          <w:color w:val="000000"/>
        </w:rPr>
        <w:t>Гафуровского</w:t>
      </w:r>
      <w:proofErr w:type="spellEnd"/>
      <w:r w:rsidRPr="005B625B">
        <w:rPr>
          <w:color w:val="000000"/>
        </w:rPr>
        <w:t xml:space="preserve"> сельского поселения, с юга - землями </w:t>
      </w:r>
      <w:proofErr w:type="spellStart"/>
      <w:r w:rsidRPr="005B625B">
        <w:rPr>
          <w:color w:val="000000"/>
        </w:rPr>
        <w:t>Верхнебишиндинского</w:t>
      </w:r>
      <w:proofErr w:type="spellEnd"/>
      <w:r w:rsidRPr="005B625B">
        <w:rPr>
          <w:color w:val="000000"/>
        </w:rPr>
        <w:t xml:space="preserve"> сельского поселения.</w:t>
      </w:r>
    </w:p>
    <w:p w:rsidR="00156C5C" w:rsidRPr="00F73B4C" w:rsidRDefault="005B5BEA" w:rsidP="00BB5723">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Население сельсовета по состоянию на 201</w:t>
      </w:r>
      <w:r w:rsidR="00F07402" w:rsidRPr="00F73B4C">
        <w:rPr>
          <w:rFonts w:ascii="Times New Roman" w:hAnsi="Times New Roman" w:cs="Times New Roman"/>
          <w:sz w:val="24"/>
          <w:szCs w:val="24"/>
        </w:rPr>
        <w:t>9</w:t>
      </w:r>
      <w:r w:rsidRPr="00F73B4C">
        <w:rPr>
          <w:rFonts w:ascii="Times New Roman" w:hAnsi="Times New Roman" w:cs="Times New Roman"/>
          <w:sz w:val="24"/>
          <w:szCs w:val="24"/>
        </w:rPr>
        <w:t xml:space="preserve"> год составляет </w:t>
      </w:r>
      <w:r w:rsidR="006155D8">
        <w:rPr>
          <w:rFonts w:ascii="Times New Roman" w:hAnsi="Times New Roman" w:cs="Times New Roman"/>
          <w:sz w:val="24"/>
          <w:szCs w:val="24"/>
        </w:rPr>
        <w:t>2083</w:t>
      </w:r>
      <w:r w:rsidRPr="00F73B4C">
        <w:rPr>
          <w:rFonts w:ascii="Times New Roman" w:hAnsi="Times New Roman" w:cs="Times New Roman"/>
          <w:sz w:val="24"/>
          <w:szCs w:val="24"/>
        </w:rPr>
        <w:t xml:space="preserve"> человек. </w:t>
      </w:r>
    </w:p>
    <w:p w:rsidR="00CA7BE1" w:rsidRPr="00F73B4C" w:rsidRDefault="005B5BEA" w:rsidP="00BB5723">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Динамика изменения численности населения </w:t>
      </w:r>
      <w:proofErr w:type="spellStart"/>
      <w:r w:rsidR="00A526D3">
        <w:rPr>
          <w:rFonts w:ascii="Times New Roman" w:hAnsi="Times New Roman" w:cs="Times New Roman"/>
          <w:sz w:val="24"/>
          <w:szCs w:val="24"/>
        </w:rPr>
        <w:t>Старотуймазинский</w:t>
      </w:r>
      <w:proofErr w:type="spellEnd"/>
      <w:r w:rsidR="00B02754" w:rsidRPr="00F73B4C">
        <w:rPr>
          <w:rFonts w:ascii="Times New Roman" w:hAnsi="Times New Roman" w:cs="Times New Roman"/>
          <w:sz w:val="24"/>
          <w:szCs w:val="24"/>
        </w:rPr>
        <w:t xml:space="preserve"> сельсовет</w:t>
      </w:r>
      <w:r w:rsidRPr="00F73B4C">
        <w:rPr>
          <w:rFonts w:ascii="Times New Roman" w:hAnsi="Times New Roman" w:cs="Times New Roman"/>
          <w:sz w:val="24"/>
          <w:szCs w:val="24"/>
        </w:rPr>
        <w:t xml:space="preserve"> по данным Всероссийской переписи населения 2002 года и современных статистических данных представлена в таблице 1. </w:t>
      </w:r>
    </w:p>
    <w:p w:rsidR="005B5BEA" w:rsidRPr="00F73B4C" w:rsidRDefault="005B5BEA" w:rsidP="00BB5723">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Численность населения сельсовета за период </w:t>
      </w:r>
      <w:r w:rsidR="00B02754" w:rsidRPr="00F73B4C">
        <w:rPr>
          <w:rFonts w:ascii="Times New Roman" w:hAnsi="Times New Roman" w:cs="Times New Roman"/>
          <w:sz w:val="24"/>
          <w:szCs w:val="24"/>
        </w:rPr>
        <w:t>2002</w:t>
      </w:r>
      <w:r w:rsidRPr="00F73B4C">
        <w:rPr>
          <w:rFonts w:ascii="Times New Roman" w:hAnsi="Times New Roman" w:cs="Times New Roman"/>
          <w:sz w:val="24"/>
          <w:szCs w:val="24"/>
        </w:rPr>
        <w:t>-201</w:t>
      </w:r>
      <w:r w:rsidR="00F07402" w:rsidRPr="00F73B4C">
        <w:rPr>
          <w:rFonts w:ascii="Times New Roman" w:hAnsi="Times New Roman" w:cs="Times New Roman"/>
          <w:sz w:val="24"/>
          <w:szCs w:val="24"/>
        </w:rPr>
        <w:t>9</w:t>
      </w:r>
      <w:r w:rsidRPr="00F73B4C">
        <w:rPr>
          <w:rFonts w:ascii="Times New Roman" w:hAnsi="Times New Roman" w:cs="Times New Roman"/>
          <w:sz w:val="24"/>
          <w:szCs w:val="24"/>
        </w:rPr>
        <w:t xml:space="preserve"> год </w:t>
      </w:r>
      <w:r w:rsidR="00266FC6">
        <w:rPr>
          <w:rFonts w:ascii="Times New Roman" w:hAnsi="Times New Roman" w:cs="Times New Roman"/>
          <w:sz w:val="24"/>
          <w:szCs w:val="24"/>
        </w:rPr>
        <w:t>увеличилось</w:t>
      </w:r>
      <w:r w:rsidR="00CA7BE1" w:rsidRPr="00F73B4C">
        <w:rPr>
          <w:rFonts w:ascii="Times New Roman" w:hAnsi="Times New Roman" w:cs="Times New Roman"/>
          <w:sz w:val="24"/>
          <w:szCs w:val="24"/>
        </w:rPr>
        <w:t xml:space="preserve">, </w:t>
      </w:r>
      <w:r w:rsidR="00453C36" w:rsidRPr="00F73B4C">
        <w:rPr>
          <w:rFonts w:ascii="Times New Roman" w:hAnsi="Times New Roman" w:cs="Times New Roman"/>
          <w:sz w:val="24"/>
          <w:szCs w:val="24"/>
        </w:rPr>
        <w:t xml:space="preserve">на данное время </w:t>
      </w:r>
      <w:r w:rsidR="005B625B">
        <w:rPr>
          <w:rFonts w:ascii="Times New Roman" w:hAnsi="Times New Roman" w:cs="Times New Roman"/>
          <w:sz w:val="24"/>
          <w:szCs w:val="24"/>
        </w:rPr>
        <w:t>идет</w:t>
      </w:r>
      <w:r w:rsidR="00BB742E">
        <w:rPr>
          <w:rFonts w:ascii="Times New Roman" w:hAnsi="Times New Roman" w:cs="Times New Roman"/>
          <w:sz w:val="24"/>
          <w:szCs w:val="24"/>
        </w:rPr>
        <w:t xml:space="preserve"> не большое снижение</w:t>
      </w:r>
      <w:r w:rsidRPr="00F73B4C">
        <w:rPr>
          <w:rFonts w:ascii="Times New Roman" w:hAnsi="Times New Roman" w:cs="Times New Roman"/>
          <w:sz w:val="24"/>
          <w:szCs w:val="24"/>
        </w:rPr>
        <w:t>.</w:t>
      </w:r>
    </w:p>
    <w:p w:rsidR="005B5BEA" w:rsidRPr="00F73B4C" w:rsidRDefault="005B5BEA" w:rsidP="00BB5723">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Таблица 1</w:t>
      </w:r>
    </w:p>
    <w:tbl>
      <w:tblPr>
        <w:tblStyle w:val="-6"/>
        <w:tblW w:w="9203" w:type="dxa"/>
        <w:jc w:val="center"/>
        <w:tblLook w:val="04A0"/>
      </w:tblPr>
      <w:tblGrid>
        <w:gridCol w:w="4140"/>
        <w:gridCol w:w="1247"/>
        <w:gridCol w:w="1258"/>
        <w:gridCol w:w="1417"/>
        <w:gridCol w:w="1141"/>
      </w:tblGrid>
      <w:tr w:rsidR="00F07402" w:rsidRPr="00F07402" w:rsidTr="00266FC6">
        <w:trPr>
          <w:cnfStyle w:val="100000000000"/>
          <w:trHeight w:val="312"/>
          <w:jc w:val="center"/>
        </w:trPr>
        <w:tc>
          <w:tcPr>
            <w:cnfStyle w:val="001000000000"/>
            <w:tcW w:w="4140" w:type="dxa"/>
            <w:vMerge w:val="restart"/>
            <w:noWrap/>
            <w:hideMark/>
          </w:tcPr>
          <w:p w:rsidR="00F07402" w:rsidRPr="00F07402" w:rsidRDefault="00F07402" w:rsidP="00266FC6">
            <w:pPr>
              <w:jc w:val="center"/>
              <w:rPr>
                <w:rFonts w:ascii="Times New Roman" w:eastAsia="Times New Roman" w:hAnsi="Times New Roman" w:cs="Times New Roman"/>
                <w:color w:val="000000"/>
                <w:sz w:val="20"/>
                <w:szCs w:val="20"/>
                <w:lang w:eastAsia="ru-RU"/>
              </w:rPr>
            </w:pPr>
            <w:r w:rsidRPr="00F07402">
              <w:rPr>
                <w:rFonts w:ascii="Times New Roman" w:eastAsia="Times New Roman" w:hAnsi="Times New Roman" w:cs="Times New Roman"/>
                <w:color w:val="000000"/>
                <w:sz w:val="20"/>
                <w:szCs w:val="20"/>
                <w:lang w:eastAsia="ru-RU"/>
              </w:rPr>
              <w:t xml:space="preserve">Наименование </w:t>
            </w:r>
          </w:p>
        </w:tc>
        <w:tc>
          <w:tcPr>
            <w:tcW w:w="5063" w:type="dxa"/>
            <w:gridSpan w:val="4"/>
            <w:noWrap/>
            <w:hideMark/>
          </w:tcPr>
          <w:p w:rsidR="00F07402" w:rsidRPr="00F07402" w:rsidRDefault="00F07402" w:rsidP="00F07402">
            <w:pPr>
              <w:jc w:val="center"/>
              <w:cnfStyle w:val="100000000000"/>
              <w:rPr>
                <w:rFonts w:ascii="Times New Roman" w:eastAsia="Times New Roman" w:hAnsi="Times New Roman" w:cs="Times New Roman"/>
                <w:color w:val="000000"/>
                <w:sz w:val="20"/>
                <w:szCs w:val="20"/>
                <w:lang w:eastAsia="ru-RU"/>
              </w:rPr>
            </w:pPr>
            <w:r w:rsidRPr="00F07402">
              <w:rPr>
                <w:rFonts w:ascii="Times New Roman" w:eastAsia="Times New Roman" w:hAnsi="Times New Roman" w:cs="Times New Roman"/>
                <w:color w:val="000000"/>
                <w:sz w:val="20"/>
                <w:szCs w:val="20"/>
                <w:lang w:eastAsia="ru-RU"/>
              </w:rPr>
              <w:t>Годы</w:t>
            </w:r>
          </w:p>
        </w:tc>
      </w:tr>
      <w:tr w:rsidR="00F07402" w:rsidRPr="00F07402" w:rsidTr="00266FC6">
        <w:trPr>
          <w:cnfStyle w:val="000000100000"/>
          <w:trHeight w:val="312"/>
          <w:jc w:val="center"/>
        </w:trPr>
        <w:tc>
          <w:tcPr>
            <w:cnfStyle w:val="001000000000"/>
            <w:tcW w:w="4140" w:type="dxa"/>
            <w:vMerge/>
            <w:hideMark/>
          </w:tcPr>
          <w:p w:rsidR="00F07402" w:rsidRPr="00F07402" w:rsidRDefault="00F07402" w:rsidP="00F07402">
            <w:pPr>
              <w:rPr>
                <w:rFonts w:ascii="Times New Roman" w:eastAsia="Times New Roman" w:hAnsi="Times New Roman" w:cs="Times New Roman"/>
                <w:color w:val="000000"/>
                <w:sz w:val="20"/>
                <w:szCs w:val="20"/>
                <w:lang w:eastAsia="ru-RU"/>
              </w:rPr>
            </w:pPr>
          </w:p>
        </w:tc>
        <w:tc>
          <w:tcPr>
            <w:tcW w:w="1247" w:type="dxa"/>
            <w:noWrap/>
            <w:hideMark/>
          </w:tcPr>
          <w:p w:rsidR="00F07402" w:rsidRPr="00F07402" w:rsidRDefault="00F07402" w:rsidP="00F07402">
            <w:pPr>
              <w:jc w:val="center"/>
              <w:cnfStyle w:val="000000100000"/>
              <w:rPr>
                <w:rFonts w:ascii="Times New Roman" w:eastAsia="Times New Roman" w:hAnsi="Times New Roman" w:cs="Times New Roman"/>
                <w:b/>
                <w:bCs/>
                <w:color w:val="000000"/>
                <w:sz w:val="20"/>
                <w:szCs w:val="20"/>
                <w:lang w:eastAsia="ru-RU"/>
              </w:rPr>
            </w:pPr>
            <w:r w:rsidRPr="00F07402">
              <w:rPr>
                <w:rFonts w:ascii="Times New Roman" w:eastAsia="Times New Roman" w:hAnsi="Times New Roman" w:cs="Times New Roman"/>
                <w:b/>
                <w:bCs/>
                <w:color w:val="000000"/>
                <w:sz w:val="20"/>
                <w:szCs w:val="20"/>
                <w:lang w:eastAsia="ru-RU"/>
              </w:rPr>
              <w:t>2002</w:t>
            </w:r>
          </w:p>
        </w:tc>
        <w:tc>
          <w:tcPr>
            <w:tcW w:w="1258" w:type="dxa"/>
            <w:noWrap/>
            <w:hideMark/>
          </w:tcPr>
          <w:p w:rsidR="00F07402" w:rsidRPr="00F07402" w:rsidRDefault="00F07402" w:rsidP="00F07402">
            <w:pPr>
              <w:jc w:val="center"/>
              <w:cnfStyle w:val="000000100000"/>
              <w:rPr>
                <w:rFonts w:ascii="Times New Roman" w:eastAsia="Times New Roman" w:hAnsi="Times New Roman" w:cs="Times New Roman"/>
                <w:b/>
                <w:bCs/>
                <w:color w:val="000000"/>
                <w:sz w:val="20"/>
                <w:szCs w:val="20"/>
                <w:lang w:eastAsia="ru-RU"/>
              </w:rPr>
            </w:pPr>
            <w:r w:rsidRPr="00F07402">
              <w:rPr>
                <w:rFonts w:ascii="Times New Roman" w:eastAsia="Times New Roman" w:hAnsi="Times New Roman" w:cs="Times New Roman"/>
                <w:b/>
                <w:bCs/>
                <w:color w:val="000000"/>
                <w:sz w:val="20"/>
                <w:szCs w:val="20"/>
                <w:lang w:eastAsia="ru-RU"/>
              </w:rPr>
              <w:t>2009</w:t>
            </w:r>
          </w:p>
        </w:tc>
        <w:tc>
          <w:tcPr>
            <w:tcW w:w="1417" w:type="dxa"/>
            <w:noWrap/>
            <w:hideMark/>
          </w:tcPr>
          <w:p w:rsidR="00F07402" w:rsidRPr="00F07402" w:rsidRDefault="00F07402" w:rsidP="00F07402">
            <w:pPr>
              <w:jc w:val="center"/>
              <w:cnfStyle w:val="000000100000"/>
              <w:rPr>
                <w:rFonts w:ascii="Times New Roman" w:eastAsia="Times New Roman" w:hAnsi="Times New Roman" w:cs="Times New Roman"/>
                <w:b/>
                <w:bCs/>
                <w:color w:val="000000"/>
                <w:sz w:val="20"/>
                <w:szCs w:val="20"/>
                <w:lang w:eastAsia="ru-RU"/>
              </w:rPr>
            </w:pPr>
            <w:r w:rsidRPr="00F07402">
              <w:rPr>
                <w:rFonts w:ascii="Times New Roman" w:eastAsia="Times New Roman" w:hAnsi="Times New Roman" w:cs="Times New Roman"/>
                <w:b/>
                <w:bCs/>
                <w:color w:val="000000"/>
                <w:sz w:val="20"/>
                <w:szCs w:val="20"/>
                <w:lang w:eastAsia="ru-RU"/>
              </w:rPr>
              <w:t>2018</w:t>
            </w:r>
          </w:p>
        </w:tc>
        <w:tc>
          <w:tcPr>
            <w:tcW w:w="1141" w:type="dxa"/>
            <w:noWrap/>
            <w:hideMark/>
          </w:tcPr>
          <w:p w:rsidR="00F07402" w:rsidRPr="00F07402" w:rsidRDefault="00F07402" w:rsidP="00F07402">
            <w:pPr>
              <w:jc w:val="center"/>
              <w:cnfStyle w:val="000000100000"/>
              <w:rPr>
                <w:rFonts w:ascii="Times New Roman" w:eastAsia="Times New Roman" w:hAnsi="Times New Roman" w:cs="Times New Roman"/>
                <w:b/>
                <w:bCs/>
                <w:color w:val="000000"/>
                <w:sz w:val="20"/>
                <w:szCs w:val="20"/>
                <w:lang w:eastAsia="ru-RU"/>
              </w:rPr>
            </w:pPr>
            <w:r w:rsidRPr="00F07402">
              <w:rPr>
                <w:rFonts w:ascii="Times New Roman" w:eastAsia="Times New Roman" w:hAnsi="Times New Roman" w:cs="Times New Roman"/>
                <w:b/>
                <w:bCs/>
                <w:color w:val="000000"/>
                <w:sz w:val="20"/>
                <w:szCs w:val="20"/>
                <w:lang w:eastAsia="ru-RU"/>
              </w:rPr>
              <w:t>2019</w:t>
            </w:r>
          </w:p>
        </w:tc>
      </w:tr>
      <w:tr w:rsidR="0084795A" w:rsidRPr="00F07402" w:rsidTr="0084795A">
        <w:trPr>
          <w:trHeight w:val="312"/>
          <w:jc w:val="center"/>
        </w:trPr>
        <w:tc>
          <w:tcPr>
            <w:cnfStyle w:val="001000000000"/>
            <w:tcW w:w="4140" w:type="dxa"/>
            <w:noWrap/>
            <w:hideMark/>
          </w:tcPr>
          <w:p w:rsidR="0084795A" w:rsidRPr="00F07402" w:rsidRDefault="0084795A" w:rsidP="00F07402">
            <w:pPr>
              <w:jc w:val="center"/>
              <w:rPr>
                <w:rFonts w:ascii="Times New Roman" w:eastAsia="Times New Roman" w:hAnsi="Times New Roman" w:cs="Times New Roman"/>
                <w:i/>
                <w:iCs/>
                <w:color w:val="000000"/>
                <w:lang w:eastAsia="ru-RU"/>
              </w:rPr>
            </w:pPr>
            <w:proofErr w:type="spellStart"/>
            <w:r>
              <w:rPr>
                <w:rFonts w:ascii="Times New Roman" w:eastAsia="Times New Roman" w:hAnsi="Times New Roman" w:cs="Times New Roman"/>
                <w:i/>
                <w:iCs/>
                <w:color w:val="000000"/>
                <w:lang w:eastAsia="ru-RU"/>
              </w:rPr>
              <w:t>Старотуймазинский</w:t>
            </w:r>
            <w:proofErr w:type="spellEnd"/>
            <w:r w:rsidRPr="00F07402">
              <w:rPr>
                <w:rFonts w:ascii="Times New Roman" w:eastAsia="Times New Roman" w:hAnsi="Times New Roman" w:cs="Times New Roman"/>
                <w:i/>
                <w:iCs/>
                <w:color w:val="000000"/>
                <w:lang w:eastAsia="ru-RU"/>
              </w:rPr>
              <w:t xml:space="preserve"> сельсовет</w:t>
            </w:r>
          </w:p>
        </w:tc>
        <w:tc>
          <w:tcPr>
            <w:tcW w:w="1247" w:type="dxa"/>
            <w:noWrap/>
            <w:vAlign w:val="bottom"/>
            <w:hideMark/>
          </w:tcPr>
          <w:p w:rsidR="0084795A" w:rsidRPr="0084795A" w:rsidRDefault="0084795A">
            <w:pPr>
              <w:jc w:val="center"/>
              <w:cnfStyle w:val="000000000000"/>
              <w:rPr>
                <w:rFonts w:ascii="Times New Roman" w:hAnsi="Times New Roman" w:cs="Times New Roman"/>
                <w:b/>
                <w:bCs/>
                <w:color w:val="C00000"/>
                <w:sz w:val="24"/>
                <w:szCs w:val="24"/>
              </w:rPr>
            </w:pPr>
            <w:r w:rsidRPr="0084795A">
              <w:rPr>
                <w:rFonts w:ascii="Times New Roman" w:hAnsi="Times New Roman" w:cs="Times New Roman"/>
                <w:b/>
                <w:bCs/>
                <w:color w:val="C00000"/>
                <w:sz w:val="24"/>
                <w:szCs w:val="24"/>
              </w:rPr>
              <w:t>1713</w:t>
            </w:r>
          </w:p>
        </w:tc>
        <w:tc>
          <w:tcPr>
            <w:tcW w:w="1258" w:type="dxa"/>
            <w:noWrap/>
            <w:vAlign w:val="bottom"/>
            <w:hideMark/>
          </w:tcPr>
          <w:p w:rsidR="0084795A" w:rsidRPr="0084795A" w:rsidRDefault="0084795A">
            <w:pPr>
              <w:jc w:val="center"/>
              <w:cnfStyle w:val="000000000000"/>
              <w:rPr>
                <w:rFonts w:ascii="Times New Roman" w:hAnsi="Times New Roman" w:cs="Times New Roman"/>
                <w:b/>
                <w:bCs/>
                <w:color w:val="C00000"/>
                <w:sz w:val="24"/>
                <w:szCs w:val="24"/>
              </w:rPr>
            </w:pPr>
            <w:r w:rsidRPr="0084795A">
              <w:rPr>
                <w:rFonts w:ascii="Times New Roman" w:hAnsi="Times New Roman" w:cs="Times New Roman"/>
                <w:b/>
                <w:bCs/>
                <w:color w:val="C00000"/>
                <w:sz w:val="24"/>
                <w:szCs w:val="24"/>
              </w:rPr>
              <w:t>1848</w:t>
            </w:r>
          </w:p>
        </w:tc>
        <w:tc>
          <w:tcPr>
            <w:tcW w:w="1417" w:type="dxa"/>
            <w:noWrap/>
            <w:vAlign w:val="bottom"/>
            <w:hideMark/>
          </w:tcPr>
          <w:p w:rsidR="0084795A" w:rsidRPr="0084795A" w:rsidRDefault="0084795A">
            <w:pPr>
              <w:jc w:val="center"/>
              <w:cnfStyle w:val="000000000000"/>
              <w:rPr>
                <w:rFonts w:ascii="Times New Roman" w:hAnsi="Times New Roman" w:cs="Times New Roman"/>
                <w:b/>
                <w:bCs/>
                <w:color w:val="C00000"/>
                <w:sz w:val="24"/>
                <w:szCs w:val="24"/>
              </w:rPr>
            </w:pPr>
            <w:r w:rsidRPr="0084795A">
              <w:rPr>
                <w:rFonts w:ascii="Times New Roman" w:hAnsi="Times New Roman" w:cs="Times New Roman"/>
                <w:b/>
                <w:bCs/>
                <w:color w:val="C00000"/>
                <w:sz w:val="24"/>
                <w:szCs w:val="24"/>
              </w:rPr>
              <w:t>2137</w:t>
            </w:r>
          </w:p>
        </w:tc>
        <w:tc>
          <w:tcPr>
            <w:tcW w:w="1141" w:type="dxa"/>
            <w:noWrap/>
            <w:vAlign w:val="bottom"/>
            <w:hideMark/>
          </w:tcPr>
          <w:p w:rsidR="0084795A" w:rsidRPr="0084795A" w:rsidRDefault="0084795A">
            <w:pPr>
              <w:jc w:val="center"/>
              <w:cnfStyle w:val="000000000000"/>
              <w:rPr>
                <w:rFonts w:ascii="Times New Roman" w:hAnsi="Times New Roman" w:cs="Times New Roman"/>
                <w:b/>
                <w:bCs/>
                <w:color w:val="C00000"/>
                <w:sz w:val="24"/>
                <w:szCs w:val="24"/>
              </w:rPr>
            </w:pPr>
            <w:r w:rsidRPr="0084795A">
              <w:rPr>
                <w:rFonts w:ascii="Times New Roman" w:hAnsi="Times New Roman" w:cs="Times New Roman"/>
                <w:b/>
                <w:bCs/>
                <w:color w:val="C00000"/>
                <w:sz w:val="24"/>
                <w:szCs w:val="24"/>
              </w:rPr>
              <w:t>2083</w:t>
            </w:r>
          </w:p>
        </w:tc>
      </w:tr>
    </w:tbl>
    <w:p w:rsidR="00F07402" w:rsidRDefault="00F07402" w:rsidP="00BB5723">
      <w:pPr>
        <w:spacing w:after="0" w:line="240" w:lineRule="auto"/>
        <w:jc w:val="both"/>
        <w:rPr>
          <w:rFonts w:ascii="Times New Roman" w:hAnsi="Times New Roman" w:cs="Times New Roman"/>
        </w:rPr>
      </w:pPr>
    </w:p>
    <w:p w:rsidR="00F07402" w:rsidRDefault="00F07402" w:rsidP="00362A43">
      <w:pPr>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3023903" cy="1857675"/>
            <wp:effectExtent l="19050" t="0" r="24097" b="92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BB742E" w:rsidRPr="005609D5" w:rsidRDefault="00BB742E" w:rsidP="00362A43">
      <w:pPr>
        <w:spacing w:after="0" w:line="240" w:lineRule="auto"/>
        <w:jc w:val="center"/>
        <w:rPr>
          <w:rFonts w:ascii="Times New Roman" w:hAnsi="Times New Roman" w:cs="Times New Roman"/>
        </w:rPr>
      </w:pPr>
    </w:p>
    <w:p w:rsidR="00156C5C" w:rsidRPr="00F73B4C" w:rsidRDefault="005B5BEA" w:rsidP="00156C5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Существующие производственные объекты, расположенные в селитебной зоне </w:t>
      </w:r>
      <w:proofErr w:type="spellStart"/>
      <w:r w:rsidR="00A526D3">
        <w:rPr>
          <w:rFonts w:ascii="Times New Roman" w:hAnsi="Times New Roman" w:cs="Times New Roman"/>
          <w:sz w:val="24"/>
          <w:szCs w:val="24"/>
        </w:rPr>
        <w:t>Старотуймазинский</w:t>
      </w:r>
      <w:proofErr w:type="spellEnd"/>
      <w:r w:rsidR="00156C5C" w:rsidRPr="00F73B4C">
        <w:rPr>
          <w:rFonts w:ascii="Times New Roman" w:hAnsi="Times New Roman" w:cs="Times New Roman"/>
          <w:sz w:val="24"/>
          <w:szCs w:val="24"/>
        </w:rPr>
        <w:t xml:space="preserve"> </w:t>
      </w:r>
      <w:r w:rsidRPr="00F73B4C">
        <w:rPr>
          <w:rFonts w:ascii="Times New Roman" w:hAnsi="Times New Roman" w:cs="Times New Roman"/>
          <w:sz w:val="24"/>
          <w:szCs w:val="24"/>
        </w:rPr>
        <w:t>сельсовет для дальнейшего использования, сохраняются, за исключением предприятий, расположенных без соблюдения нормативных санитарн</w:t>
      </w:r>
      <w:proofErr w:type="gramStart"/>
      <w:r w:rsidRPr="00F73B4C">
        <w:rPr>
          <w:rFonts w:ascii="Times New Roman" w:hAnsi="Times New Roman" w:cs="Times New Roman"/>
          <w:sz w:val="24"/>
          <w:szCs w:val="24"/>
        </w:rPr>
        <w:t>о-</w:t>
      </w:r>
      <w:proofErr w:type="gramEnd"/>
      <w:r w:rsidRPr="00F73B4C">
        <w:rPr>
          <w:rFonts w:ascii="Times New Roman" w:hAnsi="Times New Roman" w:cs="Times New Roman"/>
          <w:sz w:val="24"/>
          <w:szCs w:val="24"/>
        </w:rPr>
        <w:t xml:space="preserve"> защитных зон от жилой застройки, которые необходимо вынести за пределы селитебной зоны.</w:t>
      </w:r>
    </w:p>
    <w:p w:rsidR="007D46E0" w:rsidRPr="00F73B4C" w:rsidRDefault="005B5BEA" w:rsidP="00156C5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В </w:t>
      </w:r>
      <w:r w:rsidR="00156C5C" w:rsidRPr="00F73B4C">
        <w:rPr>
          <w:rFonts w:ascii="Times New Roman" w:hAnsi="Times New Roman" w:cs="Times New Roman"/>
          <w:sz w:val="24"/>
          <w:szCs w:val="24"/>
        </w:rPr>
        <w:t>населенных пунктах</w:t>
      </w:r>
      <w:r w:rsidRPr="00F73B4C">
        <w:rPr>
          <w:rFonts w:ascii="Times New Roman" w:hAnsi="Times New Roman" w:cs="Times New Roman"/>
          <w:sz w:val="24"/>
          <w:szCs w:val="24"/>
        </w:rPr>
        <w:t xml:space="preserve"> составляющих </w:t>
      </w:r>
      <w:r w:rsidR="00156C5C" w:rsidRPr="00F73B4C">
        <w:rPr>
          <w:rFonts w:ascii="Times New Roman" w:hAnsi="Times New Roman" w:cs="Times New Roman"/>
          <w:sz w:val="24"/>
          <w:szCs w:val="24"/>
        </w:rPr>
        <w:t>сельское поселение</w:t>
      </w:r>
      <w:r w:rsidRPr="00F73B4C">
        <w:rPr>
          <w:rFonts w:ascii="Times New Roman" w:hAnsi="Times New Roman" w:cs="Times New Roman"/>
          <w:sz w:val="24"/>
          <w:szCs w:val="24"/>
        </w:rPr>
        <w:t xml:space="preserve"> действуют </w:t>
      </w:r>
      <w:r w:rsidR="00CA7BE1" w:rsidRPr="00F73B4C">
        <w:rPr>
          <w:rFonts w:ascii="Times New Roman" w:hAnsi="Times New Roman" w:cs="Times New Roman"/>
          <w:sz w:val="24"/>
          <w:szCs w:val="24"/>
        </w:rPr>
        <w:t xml:space="preserve"> </w:t>
      </w:r>
      <w:r w:rsidR="003F2207">
        <w:rPr>
          <w:rFonts w:ascii="Times New Roman" w:hAnsi="Times New Roman" w:cs="Times New Roman"/>
          <w:color w:val="2C2B2B"/>
          <w:sz w:val="24"/>
          <w:szCs w:val="24"/>
          <w:shd w:val="clear" w:color="auto" w:fill="FFFFFF"/>
        </w:rPr>
        <w:t xml:space="preserve">одна общеобразовательная школа, </w:t>
      </w:r>
      <w:r w:rsidR="00733BC5">
        <w:rPr>
          <w:rFonts w:ascii="Times New Roman" w:hAnsi="Times New Roman" w:cs="Times New Roman"/>
          <w:color w:val="2C2B2B"/>
          <w:sz w:val="24"/>
          <w:szCs w:val="24"/>
          <w:shd w:val="clear" w:color="auto" w:fill="FFFFFF"/>
        </w:rPr>
        <w:t>детски</w:t>
      </w:r>
      <w:r w:rsidR="003F2207">
        <w:rPr>
          <w:rFonts w:ascii="Times New Roman" w:hAnsi="Times New Roman" w:cs="Times New Roman"/>
          <w:color w:val="2C2B2B"/>
          <w:sz w:val="24"/>
          <w:szCs w:val="24"/>
          <w:shd w:val="clear" w:color="auto" w:fill="FFFFFF"/>
        </w:rPr>
        <w:t>й сад</w:t>
      </w:r>
      <w:r w:rsidR="00733BC5">
        <w:rPr>
          <w:rFonts w:ascii="Times New Roman" w:hAnsi="Times New Roman" w:cs="Times New Roman"/>
          <w:color w:val="2C2B2B"/>
          <w:sz w:val="24"/>
          <w:szCs w:val="24"/>
          <w:shd w:val="clear" w:color="auto" w:fill="FFFFFF"/>
        </w:rPr>
        <w:t xml:space="preserve">, </w:t>
      </w:r>
      <w:r w:rsidR="003F2207" w:rsidRPr="003F2207">
        <w:rPr>
          <w:rFonts w:ascii="Times New Roman" w:hAnsi="Times New Roman" w:cs="Times New Roman"/>
          <w:color w:val="2C2B2B"/>
          <w:sz w:val="24"/>
          <w:szCs w:val="24"/>
          <w:shd w:val="clear" w:color="auto" w:fill="FFFFFF"/>
        </w:rPr>
        <w:t>ФАП,</w:t>
      </w:r>
      <w:r w:rsidR="00733BC5" w:rsidRPr="003F2207">
        <w:rPr>
          <w:rFonts w:ascii="Times New Roman" w:hAnsi="Times New Roman" w:cs="Times New Roman"/>
          <w:color w:val="2C2B2B"/>
          <w:sz w:val="24"/>
          <w:szCs w:val="24"/>
          <w:shd w:val="clear" w:color="auto" w:fill="FFFFFF"/>
        </w:rPr>
        <w:t xml:space="preserve"> СДК, </w:t>
      </w:r>
      <w:r w:rsidRPr="003F2207">
        <w:rPr>
          <w:rFonts w:ascii="Times New Roman" w:hAnsi="Times New Roman" w:cs="Times New Roman"/>
          <w:sz w:val="24"/>
          <w:szCs w:val="24"/>
        </w:rPr>
        <w:t>сеть магазинов</w:t>
      </w:r>
      <w:r w:rsidR="007D46E0" w:rsidRPr="003F2207">
        <w:rPr>
          <w:rFonts w:ascii="Times New Roman" w:hAnsi="Times New Roman" w:cs="Times New Roman"/>
          <w:sz w:val="24"/>
          <w:szCs w:val="24"/>
        </w:rPr>
        <w:t>.</w:t>
      </w:r>
      <w:r w:rsidRPr="003F2207">
        <w:rPr>
          <w:rFonts w:ascii="Times New Roman" w:hAnsi="Times New Roman" w:cs="Times New Roman"/>
          <w:sz w:val="24"/>
          <w:szCs w:val="24"/>
        </w:rPr>
        <w:t xml:space="preserve"> </w:t>
      </w:r>
      <w:r w:rsidR="00005D33" w:rsidRPr="003F2207">
        <w:rPr>
          <w:rFonts w:ascii="Times New Roman" w:hAnsi="Times New Roman" w:cs="Times New Roman"/>
          <w:sz w:val="24"/>
          <w:szCs w:val="24"/>
        </w:rPr>
        <w:t>Ф</w:t>
      </w:r>
      <w:r w:rsidR="00005D33" w:rsidRPr="003F2207">
        <w:rPr>
          <w:rFonts w:ascii="Times New Roman" w:hAnsi="Times New Roman" w:cs="Times New Roman"/>
          <w:color w:val="2C2B2B"/>
          <w:sz w:val="24"/>
          <w:szCs w:val="24"/>
          <w:shd w:val="clear" w:color="auto" w:fill="FFFFFF"/>
        </w:rPr>
        <w:t xml:space="preserve">ункционируют </w:t>
      </w:r>
      <w:r w:rsidR="003F2207" w:rsidRPr="003F2207">
        <w:rPr>
          <w:rFonts w:ascii="Times New Roman" w:hAnsi="Times New Roman" w:cs="Times New Roman"/>
          <w:color w:val="2C2B2B"/>
          <w:sz w:val="24"/>
          <w:szCs w:val="24"/>
          <w:shd w:val="clear" w:color="auto" w:fill="FFFFFF"/>
        </w:rPr>
        <w:t>27</w:t>
      </w:r>
      <w:r w:rsidR="00005D33" w:rsidRPr="003F2207">
        <w:rPr>
          <w:rFonts w:ascii="Times New Roman" w:hAnsi="Times New Roman" w:cs="Times New Roman"/>
          <w:color w:val="2C2B2B"/>
          <w:sz w:val="24"/>
          <w:szCs w:val="24"/>
          <w:shd w:val="clear" w:color="auto" w:fill="FFFFFF"/>
        </w:rPr>
        <w:t xml:space="preserve"> </w:t>
      </w:r>
      <w:proofErr w:type="gramStart"/>
      <w:r w:rsidR="00005D33" w:rsidRPr="003F2207">
        <w:rPr>
          <w:rFonts w:ascii="Times New Roman" w:hAnsi="Times New Roman" w:cs="Times New Roman"/>
          <w:color w:val="2C2B2B"/>
          <w:sz w:val="24"/>
          <w:szCs w:val="24"/>
          <w:shd w:val="clear" w:color="auto" w:fill="FFFFFF"/>
        </w:rPr>
        <w:t>К(</w:t>
      </w:r>
      <w:proofErr w:type="gramEnd"/>
      <w:r w:rsidR="00005D33" w:rsidRPr="003F2207">
        <w:rPr>
          <w:rFonts w:ascii="Times New Roman" w:hAnsi="Times New Roman" w:cs="Times New Roman"/>
          <w:color w:val="2C2B2B"/>
          <w:sz w:val="24"/>
          <w:szCs w:val="24"/>
          <w:shd w:val="clear" w:color="auto" w:fill="FFFFFF"/>
        </w:rPr>
        <w:t>Ф)Х.</w:t>
      </w:r>
    </w:p>
    <w:p w:rsidR="00156C5C" w:rsidRPr="00F73B4C" w:rsidRDefault="005B5BEA" w:rsidP="00156C5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Эффективное использование имеющегося промышленного, сельскохозяйственного потенциала во многом зависит от объема инвестиций, вкладываемых в их освоение. Этому способствуют реализуемые национальные проекты и </w:t>
      </w:r>
      <w:r w:rsidR="00156C5C" w:rsidRPr="00F73B4C">
        <w:rPr>
          <w:rFonts w:ascii="Times New Roman" w:hAnsi="Times New Roman" w:cs="Times New Roman"/>
          <w:sz w:val="24"/>
          <w:szCs w:val="24"/>
        </w:rPr>
        <w:t>республиканские</w:t>
      </w:r>
      <w:r w:rsidRPr="00F73B4C">
        <w:rPr>
          <w:rFonts w:ascii="Times New Roman" w:hAnsi="Times New Roman" w:cs="Times New Roman"/>
          <w:sz w:val="24"/>
          <w:szCs w:val="24"/>
        </w:rPr>
        <w:t xml:space="preserve"> и муниципальные отраслевые программы, направленные на развитие экономики и социальной сферы. </w:t>
      </w:r>
    </w:p>
    <w:p w:rsidR="00156C5C" w:rsidRPr="00F73B4C" w:rsidRDefault="005B5BEA" w:rsidP="00156C5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В настоящее время обеспечение населения объектами обслуживания </w:t>
      </w:r>
      <w:r w:rsidR="007868DB">
        <w:rPr>
          <w:rFonts w:ascii="Times New Roman" w:hAnsi="Times New Roman" w:cs="Times New Roman"/>
          <w:sz w:val="24"/>
          <w:szCs w:val="24"/>
        </w:rPr>
        <w:t xml:space="preserve">не </w:t>
      </w:r>
      <w:r w:rsidRPr="00F73B4C">
        <w:rPr>
          <w:rFonts w:ascii="Times New Roman" w:hAnsi="Times New Roman" w:cs="Times New Roman"/>
          <w:sz w:val="24"/>
          <w:szCs w:val="24"/>
        </w:rPr>
        <w:t>соответствует нормативным требованиям и</w:t>
      </w:r>
      <w:r w:rsidR="00CA7BE1" w:rsidRPr="00F73B4C">
        <w:rPr>
          <w:rFonts w:ascii="Times New Roman" w:hAnsi="Times New Roman" w:cs="Times New Roman"/>
          <w:sz w:val="24"/>
          <w:szCs w:val="24"/>
        </w:rPr>
        <w:t xml:space="preserve"> </w:t>
      </w:r>
      <w:r w:rsidRPr="00F73B4C">
        <w:rPr>
          <w:rFonts w:ascii="Times New Roman" w:hAnsi="Times New Roman" w:cs="Times New Roman"/>
          <w:sz w:val="24"/>
          <w:szCs w:val="24"/>
        </w:rPr>
        <w:t>требует увеличения строительства обслуживающих предприятий и учреждений с расширением сферы сервиса</w:t>
      </w:r>
      <w:r w:rsidR="00CA7BE1" w:rsidRPr="00F73B4C">
        <w:rPr>
          <w:rFonts w:ascii="Times New Roman" w:hAnsi="Times New Roman" w:cs="Times New Roman"/>
          <w:sz w:val="24"/>
          <w:szCs w:val="24"/>
        </w:rPr>
        <w:t xml:space="preserve">, но имеет место проведение реконструкции </w:t>
      </w:r>
      <w:r w:rsidR="00005D33" w:rsidRPr="00F73B4C">
        <w:rPr>
          <w:rFonts w:ascii="Times New Roman" w:hAnsi="Times New Roman" w:cs="Times New Roman"/>
          <w:sz w:val="24"/>
          <w:szCs w:val="24"/>
        </w:rPr>
        <w:t>существующих объектов</w:t>
      </w:r>
      <w:r w:rsidRPr="00F73B4C">
        <w:rPr>
          <w:rFonts w:ascii="Times New Roman" w:hAnsi="Times New Roman" w:cs="Times New Roman"/>
          <w:sz w:val="24"/>
          <w:szCs w:val="24"/>
        </w:rPr>
        <w:t xml:space="preserve">. </w:t>
      </w:r>
    </w:p>
    <w:p w:rsidR="000B02D4" w:rsidRDefault="000B02D4" w:rsidP="00763A3F">
      <w:pPr>
        <w:spacing w:after="0" w:line="240" w:lineRule="auto"/>
        <w:ind w:firstLine="709"/>
        <w:contextualSpacing/>
        <w:jc w:val="both"/>
        <w:rPr>
          <w:rFonts w:ascii="Times New Roman" w:hAnsi="Times New Roman" w:cs="Times New Roman"/>
          <w:sz w:val="24"/>
          <w:szCs w:val="24"/>
        </w:rPr>
      </w:pPr>
    </w:p>
    <w:p w:rsidR="006743BC" w:rsidRPr="006743BC" w:rsidRDefault="006743BC" w:rsidP="006743BC">
      <w:pPr>
        <w:tabs>
          <w:tab w:val="left" w:pos="0"/>
          <w:tab w:val="left" w:pos="10300"/>
        </w:tabs>
        <w:spacing w:after="0" w:line="240" w:lineRule="auto"/>
        <w:ind w:firstLine="567"/>
        <w:jc w:val="both"/>
        <w:rPr>
          <w:rFonts w:ascii="Times New Roman" w:hAnsi="Times New Roman" w:cs="Times New Roman"/>
          <w:color w:val="000000"/>
          <w:sz w:val="24"/>
          <w:szCs w:val="24"/>
        </w:rPr>
      </w:pPr>
      <w:r w:rsidRPr="006743BC">
        <w:rPr>
          <w:rFonts w:ascii="Times New Roman" w:hAnsi="Times New Roman" w:cs="Times New Roman"/>
          <w:color w:val="000000"/>
          <w:sz w:val="24"/>
          <w:szCs w:val="24"/>
        </w:rPr>
        <w:t xml:space="preserve">Основными </w:t>
      </w:r>
      <w:proofErr w:type="spellStart"/>
      <w:r w:rsidRPr="006743BC">
        <w:rPr>
          <w:rFonts w:ascii="Times New Roman" w:hAnsi="Times New Roman" w:cs="Times New Roman"/>
          <w:color w:val="000000"/>
          <w:sz w:val="24"/>
          <w:szCs w:val="24"/>
        </w:rPr>
        <w:t>водопотребителями</w:t>
      </w:r>
      <w:proofErr w:type="spellEnd"/>
      <w:r w:rsidRPr="006743BC">
        <w:rPr>
          <w:rFonts w:ascii="Times New Roman" w:hAnsi="Times New Roman" w:cs="Times New Roman"/>
          <w:color w:val="000000"/>
          <w:sz w:val="24"/>
          <w:szCs w:val="24"/>
        </w:rPr>
        <w:t xml:space="preserve">, расположенными на территории сельского поселения </w:t>
      </w:r>
      <w:proofErr w:type="spellStart"/>
      <w:r w:rsidRPr="006743BC">
        <w:rPr>
          <w:rFonts w:ascii="Times New Roman" w:hAnsi="Times New Roman" w:cs="Times New Roman"/>
          <w:color w:val="000000"/>
          <w:sz w:val="24"/>
          <w:szCs w:val="24"/>
        </w:rPr>
        <w:t>Старотуймазинский</w:t>
      </w:r>
      <w:proofErr w:type="spellEnd"/>
      <w:r w:rsidRPr="006743BC">
        <w:rPr>
          <w:rFonts w:ascii="Times New Roman" w:hAnsi="Times New Roman" w:cs="Times New Roman"/>
          <w:color w:val="000000"/>
          <w:sz w:val="24"/>
          <w:szCs w:val="24"/>
        </w:rPr>
        <w:t xml:space="preserve"> сельсовет, являются населенные пункты и производственные объекты. В настоящее время хозяйственно-питьевое водоснабжение базируется на использовании подземных вод. По обеспеченности водными ресурсами</w:t>
      </w:r>
      <w:r w:rsidRPr="006743BC">
        <w:rPr>
          <w:rFonts w:ascii="Times New Roman" w:hAnsi="Times New Roman" w:cs="Times New Roman"/>
          <w:color w:val="FF00FF"/>
          <w:sz w:val="24"/>
          <w:szCs w:val="24"/>
        </w:rPr>
        <w:t xml:space="preserve"> </w:t>
      </w:r>
      <w:proofErr w:type="spellStart"/>
      <w:r w:rsidRPr="006743BC">
        <w:rPr>
          <w:rFonts w:ascii="Times New Roman" w:hAnsi="Times New Roman" w:cs="Times New Roman"/>
          <w:color w:val="000000"/>
          <w:sz w:val="24"/>
          <w:szCs w:val="24"/>
        </w:rPr>
        <w:t>Туймазинский</w:t>
      </w:r>
      <w:proofErr w:type="spellEnd"/>
      <w:r w:rsidRPr="006743BC">
        <w:rPr>
          <w:rFonts w:ascii="Times New Roman" w:hAnsi="Times New Roman" w:cs="Times New Roman"/>
          <w:color w:val="000000"/>
          <w:sz w:val="24"/>
          <w:szCs w:val="24"/>
        </w:rPr>
        <w:t xml:space="preserve"> район и, в частности, сельское поселение </w:t>
      </w:r>
      <w:proofErr w:type="spellStart"/>
      <w:r w:rsidRPr="006743BC">
        <w:rPr>
          <w:rFonts w:ascii="Times New Roman" w:hAnsi="Times New Roman" w:cs="Times New Roman"/>
          <w:color w:val="000000"/>
          <w:sz w:val="24"/>
          <w:szCs w:val="24"/>
        </w:rPr>
        <w:t>Старотуймазинский</w:t>
      </w:r>
      <w:proofErr w:type="spellEnd"/>
      <w:r w:rsidRPr="006743BC">
        <w:rPr>
          <w:rFonts w:ascii="Times New Roman" w:hAnsi="Times New Roman" w:cs="Times New Roman"/>
          <w:color w:val="000000"/>
          <w:sz w:val="24"/>
          <w:szCs w:val="24"/>
        </w:rPr>
        <w:t xml:space="preserve"> сельсовет относится </w:t>
      </w:r>
      <w:proofErr w:type="gramStart"/>
      <w:r w:rsidRPr="006743BC">
        <w:rPr>
          <w:rFonts w:ascii="Times New Roman" w:hAnsi="Times New Roman" w:cs="Times New Roman"/>
          <w:color w:val="000000"/>
          <w:sz w:val="24"/>
          <w:szCs w:val="24"/>
        </w:rPr>
        <w:t>к</w:t>
      </w:r>
      <w:proofErr w:type="gramEnd"/>
      <w:r w:rsidRPr="006743BC">
        <w:rPr>
          <w:rFonts w:ascii="Times New Roman" w:hAnsi="Times New Roman" w:cs="Times New Roman"/>
          <w:color w:val="000000"/>
          <w:sz w:val="24"/>
          <w:szCs w:val="24"/>
        </w:rPr>
        <w:t xml:space="preserve"> относительно надежно обеспеченным по подземным источникам водоснабжения.</w:t>
      </w:r>
    </w:p>
    <w:p w:rsidR="006743BC" w:rsidRPr="006743BC" w:rsidRDefault="006743BC" w:rsidP="006743BC">
      <w:pPr>
        <w:tabs>
          <w:tab w:val="left" w:pos="0"/>
          <w:tab w:val="left" w:pos="10300"/>
        </w:tabs>
        <w:spacing w:after="0" w:line="240" w:lineRule="auto"/>
        <w:ind w:firstLine="567"/>
        <w:jc w:val="both"/>
        <w:rPr>
          <w:rFonts w:ascii="Times New Roman" w:hAnsi="Times New Roman" w:cs="Times New Roman"/>
          <w:color w:val="000000"/>
          <w:sz w:val="24"/>
          <w:szCs w:val="24"/>
        </w:rPr>
      </w:pPr>
      <w:r w:rsidRPr="006743BC">
        <w:rPr>
          <w:rFonts w:ascii="Times New Roman" w:hAnsi="Times New Roman" w:cs="Times New Roman"/>
          <w:color w:val="000000"/>
          <w:sz w:val="24"/>
          <w:szCs w:val="24"/>
        </w:rPr>
        <w:t xml:space="preserve"> </w:t>
      </w:r>
      <w:r w:rsidRPr="00CF1EF9">
        <w:rPr>
          <w:rFonts w:ascii="Times New Roman" w:hAnsi="Times New Roman" w:cs="Times New Roman"/>
          <w:color w:val="000000"/>
          <w:sz w:val="24"/>
          <w:szCs w:val="24"/>
        </w:rPr>
        <w:t>В с</w:t>
      </w:r>
      <w:proofErr w:type="gramStart"/>
      <w:r w:rsidRPr="00CF1EF9">
        <w:rPr>
          <w:rFonts w:ascii="Times New Roman" w:hAnsi="Times New Roman" w:cs="Times New Roman"/>
          <w:color w:val="000000"/>
          <w:sz w:val="24"/>
          <w:szCs w:val="24"/>
        </w:rPr>
        <w:t>.С</w:t>
      </w:r>
      <w:proofErr w:type="gramEnd"/>
      <w:r w:rsidRPr="00CF1EF9">
        <w:rPr>
          <w:rFonts w:ascii="Times New Roman" w:hAnsi="Times New Roman" w:cs="Times New Roman"/>
          <w:color w:val="000000"/>
          <w:sz w:val="24"/>
          <w:szCs w:val="24"/>
        </w:rPr>
        <w:t xml:space="preserve">тарые Туймазы источником водоснабжения является каптированный родник,  расположенный по улице – Первомайская.  Протяженность сетей водопровода составляет – </w:t>
      </w:r>
      <w:smartTag w:uri="urn:schemas-microsoft-com:office:smarttags" w:element="metricconverter">
        <w:smartTagPr>
          <w:attr w:name="ProductID" w:val="4,067 км"/>
        </w:smartTagPr>
        <w:r w:rsidRPr="00CF1EF9">
          <w:rPr>
            <w:rFonts w:ascii="Times New Roman" w:hAnsi="Times New Roman" w:cs="Times New Roman"/>
            <w:color w:val="000000"/>
            <w:sz w:val="24"/>
            <w:szCs w:val="24"/>
          </w:rPr>
          <w:t>4,067 км</w:t>
        </w:r>
      </w:smartTag>
      <w:r w:rsidRPr="00CF1EF9">
        <w:rPr>
          <w:rFonts w:ascii="Times New Roman" w:hAnsi="Times New Roman" w:cs="Times New Roman"/>
          <w:color w:val="000000"/>
          <w:sz w:val="24"/>
          <w:szCs w:val="24"/>
        </w:rPr>
        <w:t xml:space="preserve">, по улицам: Лесная </w:t>
      </w:r>
      <w:smartTag w:uri="urn:schemas-microsoft-com:office:smarttags" w:element="metricconverter">
        <w:smartTagPr>
          <w:attr w:name="ProductID" w:val="-0,348 км"/>
        </w:smartTagPr>
        <w:r w:rsidRPr="00CF1EF9">
          <w:rPr>
            <w:rFonts w:ascii="Times New Roman" w:hAnsi="Times New Roman" w:cs="Times New Roman"/>
            <w:color w:val="000000"/>
            <w:sz w:val="24"/>
            <w:szCs w:val="24"/>
          </w:rPr>
          <w:t>-0,348 км</w:t>
        </w:r>
      </w:smartTag>
      <w:r w:rsidRPr="00CF1EF9">
        <w:rPr>
          <w:rFonts w:ascii="Times New Roman" w:hAnsi="Times New Roman" w:cs="Times New Roman"/>
          <w:color w:val="000000"/>
          <w:sz w:val="24"/>
          <w:szCs w:val="24"/>
        </w:rPr>
        <w:t xml:space="preserve">, Советская – </w:t>
      </w:r>
      <w:smartTag w:uri="urn:schemas-microsoft-com:office:smarttags" w:element="metricconverter">
        <w:smartTagPr>
          <w:attr w:name="ProductID" w:val="0,328 км"/>
        </w:smartTagPr>
        <w:r w:rsidRPr="00CF1EF9">
          <w:rPr>
            <w:rFonts w:ascii="Times New Roman" w:hAnsi="Times New Roman" w:cs="Times New Roman"/>
            <w:color w:val="000000"/>
            <w:sz w:val="24"/>
            <w:szCs w:val="24"/>
          </w:rPr>
          <w:t>0,328 км</w:t>
        </w:r>
      </w:smartTag>
      <w:r w:rsidRPr="00CF1EF9">
        <w:rPr>
          <w:rFonts w:ascii="Times New Roman" w:hAnsi="Times New Roman" w:cs="Times New Roman"/>
          <w:color w:val="000000"/>
          <w:sz w:val="24"/>
          <w:szCs w:val="24"/>
        </w:rPr>
        <w:t xml:space="preserve">, Октябрьская – </w:t>
      </w:r>
      <w:smartTag w:uri="urn:schemas-microsoft-com:office:smarttags" w:element="metricconverter">
        <w:smartTagPr>
          <w:attr w:name="ProductID" w:val="0,468 км"/>
        </w:smartTagPr>
        <w:r w:rsidRPr="00CF1EF9">
          <w:rPr>
            <w:rFonts w:ascii="Times New Roman" w:hAnsi="Times New Roman" w:cs="Times New Roman"/>
            <w:color w:val="000000"/>
            <w:sz w:val="24"/>
            <w:szCs w:val="24"/>
          </w:rPr>
          <w:t>0,468 км</w:t>
        </w:r>
      </w:smartTag>
      <w:r w:rsidRPr="00CF1EF9">
        <w:rPr>
          <w:rFonts w:ascii="Times New Roman" w:hAnsi="Times New Roman" w:cs="Times New Roman"/>
          <w:color w:val="000000"/>
          <w:sz w:val="24"/>
          <w:szCs w:val="24"/>
        </w:rPr>
        <w:t xml:space="preserve">, Гаражная – </w:t>
      </w:r>
      <w:smartTag w:uri="urn:schemas-microsoft-com:office:smarttags" w:element="metricconverter">
        <w:smartTagPr>
          <w:attr w:name="ProductID" w:val="0,332 км"/>
        </w:smartTagPr>
        <w:r w:rsidRPr="00CF1EF9">
          <w:rPr>
            <w:rFonts w:ascii="Times New Roman" w:hAnsi="Times New Roman" w:cs="Times New Roman"/>
            <w:color w:val="000000"/>
            <w:sz w:val="24"/>
            <w:szCs w:val="24"/>
          </w:rPr>
          <w:t>0,332 км</w:t>
        </w:r>
      </w:smartTag>
      <w:r w:rsidRPr="00CF1EF9">
        <w:rPr>
          <w:rFonts w:ascii="Times New Roman" w:hAnsi="Times New Roman" w:cs="Times New Roman"/>
          <w:color w:val="000000"/>
          <w:sz w:val="24"/>
          <w:szCs w:val="24"/>
        </w:rPr>
        <w:t xml:space="preserve">, Речная – </w:t>
      </w:r>
      <w:smartTag w:uri="urn:schemas-microsoft-com:office:smarttags" w:element="metricconverter">
        <w:smartTagPr>
          <w:attr w:name="ProductID" w:val="0,18 км"/>
        </w:smartTagPr>
        <w:r w:rsidRPr="00CF1EF9">
          <w:rPr>
            <w:rFonts w:ascii="Times New Roman" w:hAnsi="Times New Roman" w:cs="Times New Roman"/>
            <w:color w:val="000000"/>
            <w:sz w:val="24"/>
            <w:szCs w:val="24"/>
          </w:rPr>
          <w:t>0,18 км</w:t>
        </w:r>
      </w:smartTag>
      <w:r w:rsidRPr="00CF1EF9">
        <w:rPr>
          <w:rFonts w:ascii="Times New Roman" w:hAnsi="Times New Roman" w:cs="Times New Roman"/>
          <w:color w:val="000000"/>
          <w:sz w:val="24"/>
          <w:szCs w:val="24"/>
        </w:rPr>
        <w:t xml:space="preserve">, Шоссейная </w:t>
      </w:r>
      <w:smartTag w:uri="urn:schemas-microsoft-com:office:smarttags" w:element="metricconverter">
        <w:smartTagPr>
          <w:attr w:name="ProductID" w:val="-0,106 км"/>
        </w:smartTagPr>
        <w:r w:rsidRPr="00CF1EF9">
          <w:rPr>
            <w:rFonts w:ascii="Times New Roman" w:hAnsi="Times New Roman" w:cs="Times New Roman"/>
            <w:color w:val="000000"/>
            <w:sz w:val="24"/>
            <w:szCs w:val="24"/>
          </w:rPr>
          <w:t>-0,106 км</w:t>
        </w:r>
      </w:smartTag>
      <w:r w:rsidRPr="00CF1EF9">
        <w:rPr>
          <w:rFonts w:ascii="Times New Roman" w:hAnsi="Times New Roman" w:cs="Times New Roman"/>
          <w:color w:val="000000"/>
          <w:sz w:val="24"/>
          <w:szCs w:val="24"/>
        </w:rPr>
        <w:t>, пер</w:t>
      </w:r>
      <w:proofErr w:type="gramStart"/>
      <w:r w:rsidRPr="00CF1EF9">
        <w:rPr>
          <w:rFonts w:ascii="Times New Roman" w:hAnsi="Times New Roman" w:cs="Times New Roman"/>
          <w:color w:val="000000"/>
          <w:sz w:val="24"/>
          <w:szCs w:val="24"/>
        </w:rPr>
        <w:t>.Ш</w:t>
      </w:r>
      <w:proofErr w:type="gramEnd"/>
      <w:r w:rsidRPr="00CF1EF9">
        <w:rPr>
          <w:rFonts w:ascii="Times New Roman" w:hAnsi="Times New Roman" w:cs="Times New Roman"/>
          <w:color w:val="000000"/>
          <w:sz w:val="24"/>
          <w:szCs w:val="24"/>
        </w:rPr>
        <w:t xml:space="preserve">кольный 1-й </w:t>
      </w:r>
      <w:smartTag w:uri="urn:schemas-microsoft-com:office:smarttags" w:element="metricconverter">
        <w:smartTagPr>
          <w:attr w:name="ProductID" w:val="-0,077 км"/>
        </w:smartTagPr>
        <w:r w:rsidRPr="00CF1EF9">
          <w:rPr>
            <w:rFonts w:ascii="Times New Roman" w:hAnsi="Times New Roman" w:cs="Times New Roman"/>
            <w:color w:val="000000"/>
            <w:sz w:val="24"/>
            <w:szCs w:val="24"/>
          </w:rPr>
          <w:t>-0,077 км</w:t>
        </w:r>
      </w:smartTag>
      <w:r w:rsidRPr="00CF1EF9">
        <w:rPr>
          <w:rFonts w:ascii="Times New Roman" w:hAnsi="Times New Roman" w:cs="Times New Roman"/>
          <w:color w:val="000000"/>
          <w:sz w:val="24"/>
          <w:szCs w:val="24"/>
        </w:rPr>
        <w:t xml:space="preserve">, Школьная </w:t>
      </w:r>
      <w:smartTag w:uri="urn:schemas-microsoft-com:office:smarttags" w:element="metricconverter">
        <w:smartTagPr>
          <w:attr w:name="ProductID" w:val="-0,725 км"/>
        </w:smartTagPr>
        <w:r w:rsidRPr="00CF1EF9">
          <w:rPr>
            <w:rFonts w:ascii="Times New Roman" w:hAnsi="Times New Roman" w:cs="Times New Roman"/>
            <w:color w:val="000000"/>
            <w:sz w:val="24"/>
            <w:szCs w:val="24"/>
          </w:rPr>
          <w:t>-0,725 км</w:t>
        </w:r>
      </w:smartTag>
      <w:r w:rsidRPr="00CF1EF9">
        <w:rPr>
          <w:rFonts w:ascii="Times New Roman" w:hAnsi="Times New Roman" w:cs="Times New Roman"/>
          <w:color w:val="000000"/>
          <w:sz w:val="24"/>
          <w:szCs w:val="24"/>
        </w:rPr>
        <w:t xml:space="preserve">, Школьная </w:t>
      </w:r>
      <w:smartTag w:uri="urn:schemas-microsoft-com:office:smarttags" w:element="metricconverter">
        <w:smartTagPr>
          <w:attr w:name="ProductID" w:val="-0,144 км"/>
        </w:smartTagPr>
        <w:r w:rsidRPr="00CF1EF9">
          <w:rPr>
            <w:rFonts w:ascii="Times New Roman" w:hAnsi="Times New Roman" w:cs="Times New Roman"/>
            <w:color w:val="000000"/>
            <w:sz w:val="24"/>
            <w:szCs w:val="24"/>
          </w:rPr>
          <w:t>-0,144 км</w:t>
        </w:r>
      </w:smartTag>
      <w:r w:rsidRPr="00CF1EF9">
        <w:rPr>
          <w:rFonts w:ascii="Times New Roman" w:hAnsi="Times New Roman" w:cs="Times New Roman"/>
          <w:color w:val="000000"/>
          <w:sz w:val="24"/>
          <w:szCs w:val="24"/>
        </w:rPr>
        <w:t>, Первомайская</w:t>
      </w:r>
      <w:r w:rsidRPr="006743BC">
        <w:rPr>
          <w:rFonts w:ascii="Times New Roman" w:hAnsi="Times New Roman" w:cs="Times New Roman"/>
          <w:color w:val="000000"/>
          <w:sz w:val="24"/>
          <w:szCs w:val="24"/>
        </w:rPr>
        <w:t xml:space="preserve"> – </w:t>
      </w:r>
      <w:smartTag w:uri="urn:schemas-microsoft-com:office:smarttags" w:element="metricconverter">
        <w:smartTagPr>
          <w:attr w:name="ProductID" w:val="1,359 км"/>
        </w:smartTagPr>
        <w:r w:rsidRPr="006743BC">
          <w:rPr>
            <w:rFonts w:ascii="Times New Roman" w:hAnsi="Times New Roman" w:cs="Times New Roman"/>
            <w:color w:val="000000"/>
            <w:sz w:val="24"/>
            <w:szCs w:val="24"/>
          </w:rPr>
          <w:t>1,359 км</w:t>
        </w:r>
      </w:smartTag>
      <w:r w:rsidRPr="006743BC">
        <w:rPr>
          <w:rFonts w:ascii="Times New Roman" w:hAnsi="Times New Roman" w:cs="Times New Roman"/>
          <w:color w:val="000000"/>
          <w:sz w:val="24"/>
          <w:szCs w:val="24"/>
        </w:rPr>
        <w:t>. Количество водозаборных колонок – 13 штук.</w:t>
      </w:r>
      <w:r w:rsidR="005B625B">
        <w:rPr>
          <w:rFonts w:ascii="Times New Roman" w:hAnsi="Times New Roman" w:cs="Times New Roman"/>
          <w:color w:val="000000"/>
          <w:sz w:val="24"/>
          <w:szCs w:val="24"/>
        </w:rPr>
        <w:t xml:space="preserve"> </w:t>
      </w:r>
    </w:p>
    <w:p w:rsidR="006743BC" w:rsidRPr="006743BC" w:rsidRDefault="006743BC" w:rsidP="006743BC">
      <w:pPr>
        <w:tabs>
          <w:tab w:val="left" w:pos="0"/>
          <w:tab w:val="left" w:pos="10300"/>
        </w:tabs>
        <w:spacing w:after="0" w:line="240" w:lineRule="auto"/>
        <w:ind w:firstLine="567"/>
        <w:jc w:val="both"/>
        <w:rPr>
          <w:rFonts w:ascii="Times New Roman" w:hAnsi="Times New Roman" w:cs="Times New Roman"/>
          <w:color w:val="000000"/>
          <w:sz w:val="24"/>
          <w:szCs w:val="24"/>
        </w:rPr>
      </w:pPr>
      <w:r w:rsidRPr="006743BC">
        <w:rPr>
          <w:rFonts w:ascii="Times New Roman" w:hAnsi="Times New Roman" w:cs="Times New Roman"/>
          <w:color w:val="000000"/>
          <w:sz w:val="24"/>
          <w:szCs w:val="24"/>
        </w:rPr>
        <w:t xml:space="preserve">Примечание: в настоящий момент проводится </w:t>
      </w:r>
      <w:r w:rsidR="005B625B">
        <w:rPr>
          <w:rFonts w:ascii="Times New Roman" w:hAnsi="Times New Roman" w:cs="Times New Roman"/>
          <w:color w:val="000000"/>
          <w:sz w:val="24"/>
          <w:szCs w:val="24"/>
        </w:rPr>
        <w:t>строительство</w:t>
      </w:r>
      <w:r w:rsidRPr="006743BC">
        <w:rPr>
          <w:rFonts w:ascii="Times New Roman" w:hAnsi="Times New Roman" w:cs="Times New Roman"/>
          <w:color w:val="000000"/>
          <w:sz w:val="24"/>
          <w:szCs w:val="24"/>
        </w:rPr>
        <w:t xml:space="preserve"> водоснабжения с</w:t>
      </w:r>
      <w:proofErr w:type="gramStart"/>
      <w:r w:rsidRPr="006743BC">
        <w:rPr>
          <w:rFonts w:ascii="Times New Roman" w:hAnsi="Times New Roman" w:cs="Times New Roman"/>
          <w:color w:val="000000"/>
          <w:sz w:val="24"/>
          <w:szCs w:val="24"/>
        </w:rPr>
        <w:t>.С</w:t>
      </w:r>
      <w:proofErr w:type="gramEnd"/>
      <w:r w:rsidRPr="006743BC">
        <w:rPr>
          <w:rFonts w:ascii="Times New Roman" w:hAnsi="Times New Roman" w:cs="Times New Roman"/>
          <w:color w:val="000000"/>
          <w:sz w:val="24"/>
          <w:szCs w:val="24"/>
        </w:rPr>
        <w:t>тарые Туймазы</w:t>
      </w:r>
      <w:r w:rsidR="00CF1EF9">
        <w:rPr>
          <w:rFonts w:ascii="Times New Roman" w:hAnsi="Times New Roman" w:cs="Times New Roman"/>
          <w:color w:val="000000"/>
          <w:sz w:val="24"/>
          <w:szCs w:val="24"/>
        </w:rPr>
        <w:t xml:space="preserve"> протяженностью водопровода 20000 м</w:t>
      </w:r>
      <w:r w:rsidRPr="006743BC">
        <w:rPr>
          <w:rFonts w:ascii="Times New Roman" w:hAnsi="Times New Roman" w:cs="Times New Roman"/>
          <w:color w:val="000000"/>
          <w:sz w:val="24"/>
          <w:szCs w:val="24"/>
        </w:rPr>
        <w:t>, старая водопроводная система будет демонтирована.</w:t>
      </w:r>
    </w:p>
    <w:p w:rsidR="006743BC" w:rsidRPr="006743BC" w:rsidRDefault="006743BC" w:rsidP="006743BC">
      <w:pPr>
        <w:tabs>
          <w:tab w:val="left" w:pos="0"/>
          <w:tab w:val="left" w:pos="10300"/>
        </w:tabs>
        <w:spacing w:after="0" w:line="240" w:lineRule="auto"/>
        <w:ind w:firstLine="567"/>
        <w:jc w:val="both"/>
        <w:rPr>
          <w:rFonts w:ascii="Times New Roman" w:hAnsi="Times New Roman" w:cs="Times New Roman"/>
          <w:color w:val="000000"/>
          <w:sz w:val="24"/>
          <w:szCs w:val="24"/>
        </w:rPr>
      </w:pPr>
      <w:r w:rsidRPr="006743BC">
        <w:rPr>
          <w:rFonts w:ascii="Times New Roman" w:hAnsi="Times New Roman" w:cs="Times New Roman"/>
          <w:color w:val="000000"/>
          <w:sz w:val="24"/>
          <w:szCs w:val="24"/>
        </w:rPr>
        <w:t>В д.</w:t>
      </w:r>
      <w:r w:rsidR="00CF1EF9">
        <w:rPr>
          <w:rFonts w:ascii="Times New Roman" w:hAnsi="Times New Roman" w:cs="Times New Roman"/>
          <w:color w:val="000000"/>
          <w:sz w:val="24"/>
          <w:szCs w:val="24"/>
        </w:rPr>
        <w:t xml:space="preserve"> </w:t>
      </w:r>
      <w:r w:rsidRPr="006743BC">
        <w:rPr>
          <w:rFonts w:ascii="Times New Roman" w:hAnsi="Times New Roman" w:cs="Times New Roman"/>
          <w:color w:val="000000"/>
          <w:sz w:val="24"/>
          <w:szCs w:val="24"/>
        </w:rPr>
        <w:t>Горный источником водоснабжения является магистральный водовод г</w:t>
      </w:r>
      <w:proofErr w:type="gramStart"/>
      <w:r w:rsidRPr="006743BC">
        <w:rPr>
          <w:rFonts w:ascii="Times New Roman" w:hAnsi="Times New Roman" w:cs="Times New Roman"/>
          <w:color w:val="000000"/>
          <w:sz w:val="24"/>
          <w:szCs w:val="24"/>
        </w:rPr>
        <w:t>.Т</w:t>
      </w:r>
      <w:proofErr w:type="gramEnd"/>
      <w:r w:rsidRPr="006743BC">
        <w:rPr>
          <w:rFonts w:ascii="Times New Roman" w:hAnsi="Times New Roman" w:cs="Times New Roman"/>
          <w:color w:val="000000"/>
          <w:sz w:val="24"/>
          <w:szCs w:val="24"/>
        </w:rPr>
        <w:t xml:space="preserve">уймазы, диаметром </w:t>
      </w:r>
      <w:smartTag w:uri="urn:schemas-microsoft-com:office:smarttags" w:element="metricconverter">
        <w:smartTagPr>
          <w:attr w:name="ProductID" w:val="315 мм"/>
        </w:smartTagPr>
        <w:r w:rsidRPr="006743BC">
          <w:rPr>
            <w:rFonts w:ascii="Times New Roman" w:hAnsi="Times New Roman" w:cs="Times New Roman"/>
            <w:color w:val="000000"/>
            <w:sz w:val="24"/>
            <w:szCs w:val="24"/>
          </w:rPr>
          <w:t>315 мм</w:t>
        </w:r>
      </w:smartTag>
      <w:r w:rsidRPr="006743BC">
        <w:rPr>
          <w:rFonts w:ascii="Times New Roman" w:hAnsi="Times New Roman" w:cs="Times New Roman"/>
          <w:color w:val="000000"/>
          <w:sz w:val="24"/>
          <w:szCs w:val="24"/>
        </w:rPr>
        <w:t xml:space="preserve">.  Протяженность сетей водопровода составляет – </w:t>
      </w:r>
      <w:smartTag w:uri="urn:schemas-microsoft-com:office:smarttags" w:element="metricconverter">
        <w:smartTagPr>
          <w:attr w:name="ProductID" w:val="3,513 км"/>
        </w:smartTagPr>
        <w:r w:rsidRPr="006743BC">
          <w:rPr>
            <w:rFonts w:ascii="Times New Roman" w:hAnsi="Times New Roman" w:cs="Times New Roman"/>
            <w:color w:val="000000"/>
            <w:sz w:val="24"/>
            <w:szCs w:val="24"/>
          </w:rPr>
          <w:t>3,513 км</w:t>
        </w:r>
      </w:smartTag>
      <w:r w:rsidRPr="006743BC">
        <w:rPr>
          <w:rFonts w:ascii="Times New Roman" w:hAnsi="Times New Roman" w:cs="Times New Roman"/>
          <w:color w:val="000000"/>
          <w:sz w:val="24"/>
          <w:szCs w:val="24"/>
        </w:rPr>
        <w:t xml:space="preserve">, по улицам: </w:t>
      </w:r>
      <w:proofErr w:type="gramStart"/>
      <w:r w:rsidRPr="006743BC">
        <w:rPr>
          <w:rFonts w:ascii="Times New Roman" w:hAnsi="Times New Roman" w:cs="Times New Roman"/>
          <w:color w:val="000000"/>
          <w:sz w:val="24"/>
          <w:szCs w:val="24"/>
        </w:rPr>
        <w:t xml:space="preserve">Дорожная- </w:t>
      </w:r>
      <w:smartTag w:uri="urn:schemas-microsoft-com:office:smarttags" w:element="metricconverter">
        <w:smartTagPr>
          <w:attr w:name="ProductID" w:val="0,807 км"/>
        </w:smartTagPr>
        <w:r w:rsidRPr="006743BC">
          <w:rPr>
            <w:rFonts w:ascii="Times New Roman" w:hAnsi="Times New Roman" w:cs="Times New Roman"/>
            <w:color w:val="000000"/>
            <w:sz w:val="24"/>
            <w:szCs w:val="24"/>
          </w:rPr>
          <w:t>0,807 км</w:t>
        </w:r>
      </w:smartTag>
      <w:r w:rsidRPr="006743BC">
        <w:rPr>
          <w:rFonts w:ascii="Times New Roman" w:hAnsi="Times New Roman" w:cs="Times New Roman"/>
          <w:color w:val="000000"/>
          <w:sz w:val="24"/>
          <w:szCs w:val="24"/>
        </w:rPr>
        <w:t xml:space="preserve">, Южная – </w:t>
      </w:r>
      <w:smartTag w:uri="urn:schemas-microsoft-com:office:smarttags" w:element="metricconverter">
        <w:smartTagPr>
          <w:attr w:name="ProductID" w:val="1,243 км"/>
        </w:smartTagPr>
        <w:r w:rsidRPr="006743BC">
          <w:rPr>
            <w:rFonts w:ascii="Times New Roman" w:hAnsi="Times New Roman" w:cs="Times New Roman"/>
            <w:color w:val="000000"/>
            <w:sz w:val="24"/>
            <w:szCs w:val="24"/>
          </w:rPr>
          <w:t>1,243 км</w:t>
        </w:r>
      </w:smartTag>
      <w:r w:rsidRPr="006743BC">
        <w:rPr>
          <w:rFonts w:ascii="Times New Roman" w:hAnsi="Times New Roman" w:cs="Times New Roman"/>
          <w:color w:val="000000"/>
          <w:sz w:val="24"/>
          <w:szCs w:val="24"/>
        </w:rPr>
        <w:t xml:space="preserve">, Ленина – </w:t>
      </w:r>
      <w:smartTag w:uri="urn:schemas-microsoft-com:office:smarttags" w:element="metricconverter">
        <w:smartTagPr>
          <w:attr w:name="ProductID" w:val="0,45 км"/>
        </w:smartTagPr>
        <w:r w:rsidRPr="006743BC">
          <w:rPr>
            <w:rFonts w:ascii="Times New Roman" w:hAnsi="Times New Roman" w:cs="Times New Roman"/>
            <w:color w:val="000000"/>
            <w:sz w:val="24"/>
            <w:szCs w:val="24"/>
          </w:rPr>
          <w:t>0,45 км</w:t>
        </w:r>
      </w:smartTag>
      <w:r w:rsidRPr="006743BC">
        <w:rPr>
          <w:rFonts w:ascii="Times New Roman" w:hAnsi="Times New Roman" w:cs="Times New Roman"/>
          <w:color w:val="000000"/>
          <w:sz w:val="24"/>
          <w:szCs w:val="24"/>
        </w:rPr>
        <w:t xml:space="preserve">, Садовая – </w:t>
      </w:r>
      <w:smartTag w:uri="urn:schemas-microsoft-com:office:smarttags" w:element="metricconverter">
        <w:smartTagPr>
          <w:attr w:name="ProductID" w:val="0,33 км"/>
        </w:smartTagPr>
        <w:r w:rsidRPr="006743BC">
          <w:rPr>
            <w:rFonts w:ascii="Times New Roman" w:hAnsi="Times New Roman" w:cs="Times New Roman"/>
            <w:color w:val="000000"/>
            <w:sz w:val="24"/>
            <w:szCs w:val="24"/>
          </w:rPr>
          <w:t>0,33 км</w:t>
        </w:r>
      </w:smartTag>
      <w:r w:rsidRPr="006743BC">
        <w:rPr>
          <w:rFonts w:ascii="Times New Roman" w:hAnsi="Times New Roman" w:cs="Times New Roman"/>
          <w:color w:val="000000"/>
          <w:sz w:val="24"/>
          <w:szCs w:val="24"/>
        </w:rPr>
        <w:t xml:space="preserve">, Гагарина – </w:t>
      </w:r>
      <w:smartTag w:uri="urn:schemas-microsoft-com:office:smarttags" w:element="metricconverter">
        <w:smartTagPr>
          <w:attr w:name="ProductID" w:val="0,371 км"/>
        </w:smartTagPr>
        <w:r w:rsidRPr="006743BC">
          <w:rPr>
            <w:rFonts w:ascii="Times New Roman" w:hAnsi="Times New Roman" w:cs="Times New Roman"/>
            <w:color w:val="000000"/>
            <w:sz w:val="24"/>
            <w:szCs w:val="24"/>
          </w:rPr>
          <w:t>0,371 км</w:t>
        </w:r>
      </w:smartTag>
      <w:r w:rsidRPr="006743BC">
        <w:rPr>
          <w:rFonts w:ascii="Times New Roman" w:hAnsi="Times New Roman" w:cs="Times New Roman"/>
          <w:color w:val="000000"/>
          <w:sz w:val="24"/>
          <w:szCs w:val="24"/>
        </w:rPr>
        <w:t>, Северная-</w:t>
      </w:r>
      <w:smartTag w:uri="urn:schemas-microsoft-com:office:smarttags" w:element="metricconverter">
        <w:smartTagPr>
          <w:attr w:name="ProductID" w:val="0,302 км"/>
        </w:smartTagPr>
        <w:r w:rsidRPr="006743BC">
          <w:rPr>
            <w:rFonts w:ascii="Times New Roman" w:hAnsi="Times New Roman" w:cs="Times New Roman"/>
            <w:color w:val="000000"/>
            <w:sz w:val="24"/>
            <w:szCs w:val="24"/>
          </w:rPr>
          <w:t>0,302 км</w:t>
        </w:r>
      </w:smartTag>
      <w:r w:rsidRPr="006743BC">
        <w:rPr>
          <w:rFonts w:ascii="Times New Roman" w:hAnsi="Times New Roman" w:cs="Times New Roman"/>
          <w:color w:val="000000"/>
          <w:sz w:val="24"/>
          <w:szCs w:val="24"/>
        </w:rPr>
        <w:t>.</w:t>
      </w:r>
      <w:proofErr w:type="gramEnd"/>
      <w:r w:rsidRPr="006743BC">
        <w:rPr>
          <w:rFonts w:ascii="Times New Roman" w:hAnsi="Times New Roman" w:cs="Times New Roman"/>
          <w:color w:val="000000"/>
          <w:sz w:val="24"/>
          <w:szCs w:val="24"/>
        </w:rPr>
        <w:t xml:space="preserve"> Количество водозаборных колонок – 5 штук.</w:t>
      </w:r>
    </w:p>
    <w:p w:rsidR="00CF1EF9" w:rsidRDefault="006743BC" w:rsidP="006743BC">
      <w:pPr>
        <w:tabs>
          <w:tab w:val="left" w:pos="0"/>
          <w:tab w:val="left" w:pos="10300"/>
        </w:tabs>
        <w:spacing w:after="0" w:line="240" w:lineRule="auto"/>
        <w:ind w:firstLine="567"/>
        <w:jc w:val="both"/>
        <w:rPr>
          <w:rFonts w:ascii="Times New Roman" w:hAnsi="Times New Roman" w:cs="Times New Roman"/>
          <w:color w:val="000000"/>
          <w:sz w:val="24"/>
          <w:szCs w:val="24"/>
        </w:rPr>
      </w:pPr>
      <w:r w:rsidRPr="006743BC">
        <w:rPr>
          <w:rFonts w:ascii="Times New Roman" w:hAnsi="Times New Roman" w:cs="Times New Roman"/>
          <w:color w:val="000000"/>
          <w:sz w:val="24"/>
          <w:szCs w:val="24"/>
        </w:rPr>
        <w:t>В д.</w:t>
      </w:r>
      <w:r w:rsidR="00CF1EF9">
        <w:rPr>
          <w:rFonts w:ascii="Times New Roman" w:hAnsi="Times New Roman" w:cs="Times New Roman"/>
          <w:color w:val="000000"/>
          <w:sz w:val="24"/>
          <w:szCs w:val="24"/>
        </w:rPr>
        <w:t xml:space="preserve"> </w:t>
      </w:r>
      <w:proofErr w:type="spellStart"/>
      <w:r w:rsidRPr="006743BC">
        <w:rPr>
          <w:rFonts w:ascii="Times New Roman" w:hAnsi="Times New Roman" w:cs="Times New Roman"/>
          <w:color w:val="000000"/>
          <w:sz w:val="24"/>
          <w:szCs w:val="24"/>
        </w:rPr>
        <w:t>Кызыл-Буляк</w:t>
      </w:r>
      <w:proofErr w:type="spellEnd"/>
      <w:r w:rsidRPr="006743BC">
        <w:rPr>
          <w:rFonts w:ascii="Times New Roman" w:hAnsi="Times New Roman" w:cs="Times New Roman"/>
          <w:color w:val="000000"/>
          <w:sz w:val="24"/>
          <w:szCs w:val="24"/>
        </w:rPr>
        <w:t xml:space="preserve"> источником водоснабжения является эксплуатационная скважина,  расположенная по улице – Центральная, д-1. Скважина введена в эксплуатацию в 1960 году, глубина скважины – </w:t>
      </w:r>
      <w:smartTag w:uri="urn:schemas-microsoft-com:office:smarttags" w:element="metricconverter">
        <w:smartTagPr>
          <w:attr w:name="ProductID" w:val="70 метров"/>
        </w:smartTagPr>
        <w:r w:rsidRPr="006743BC">
          <w:rPr>
            <w:rFonts w:ascii="Times New Roman" w:hAnsi="Times New Roman" w:cs="Times New Roman"/>
            <w:color w:val="000000"/>
            <w:sz w:val="24"/>
            <w:szCs w:val="24"/>
          </w:rPr>
          <w:t>70 метров</w:t>
        </w:r>
      </w:smartTag>
      <w:r w:rsidRPr="006743BC">
        <w:rPr>
          <w:rFonts w:ascii="Times New Roman" w:hAnsi="Times New Roman" w:cs="Times New Roman"/>
          <w:color w:val="000000"/>
          <w:sz w:val="24"/>
          <w:szCs w:val="24"/>
        </w:rPr>
        <w:t xml:space="preserve">. Протяженность сетей водопровода составляет – </w:t>
      </w:r>
      <w:smartTag w:uri="urn:schemas-microsoft-com:office:smarttags" w:element="metricconverter">
        <w:smartTagPr>
          <w:attr w:name="ProductID" w:val="1,040 км"/>
        </w:smartTagPr>
        <w:r w:rsidRPr="006743BC">
          <w:rPr>
            <w:rFonts w:ascii="Times New Roman" w:hAnsi="Times New Roman" w:cs="Times New Roman"/>
            <w:color w:val="000000"/>
            <w:sz w:val="24"/>
            <w:szCs w:val="24"/>
          </w:rPr>
          <w:t>1,040 км</w:t>
        </w:r>
      </w:smartTag>
      <w:r w:rsidRPr="006743BC">
        <w:rPr>
          <w:rFonts w:ascii="Times New Roman" w:hAnsi="Times New Roman" w:cs="Times New Roman"/>
          <w:color w:val="000000"/>
          <w:sz w:val="24"/>
          <w:szCs w:val="24"/>
        </w:rPr>
        <w:t>, по улице Центральная. Количеств</w:t>
      </w:r>
      <w:r w:rsidR="00CF1EF9">
        <w:rPr>
          <w:rFonts w:ascii="Times New Roman" w:hAnsi="Times New Roman" w:cs="Times New Roman"/>
          <w:color w:val="000000"/>
          <w:sz w:val="24"/>
          <w:szCs w:val="24"/>
        </w:rPr>
        <w:t xml:space="preserve">о водозаборных колонок – 5 штук. </w:t>
      </w:r>
    </w:p>
    <w:p w:rsidR="006743BC" w:rsidRPr="006743BC" w:rsidRDefault="00CF1EF9" w:rsidP="006743BC">
      <w:pPr>
        <w:tabs>
          <w:tab w:val="left" w:pos="0"/>
          <w:tab w:val="left" w:pos="10300"/>
        </w:tabs>
        <w:spacing w:after="0" w:line="240"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настоящий момент разрабатывается проект водоснабжения от магистрального водопровода </w:t>
      </w:r>
      <w:proofErr w:type="gramStart"/>
      <w:r>
        <w:rPr>
          <w:rFonts w:ascii="Times New Roman" w:hAnsi="Times New Roman" w:cs="Times New Roman"/>
          <w:color w:val="000000"/>
          <w:sz w:val="24"/>
          <w:szCs w:val="24"/>
        </w:rPr>
        <w:t>г</w:t>
      </w:r>
      <w:proofErr w:type="gramEnd"/>
      <w:r>
        <w:rPr>
          <w:rFonts w:ascii="Times New Roman" w:hAnsi="Times New Roman" w:cs="Times New Roman"/>
          <w:color w:val="000000"/>
          <w:sz w:val="24"/>
          <w:szCs w:val="24"/>
        </w:rPr>
        <w:t>. Туймазы, протяженность водопровода 4 км.</w:t>
      </w:r>
    </w:p>
    <w:p w:rsidR="006743BC" w:rsidRPr="006743BC" w:rsidRDefault="006743BC" w:rsidP="006743BC">
      <w:pPr>
        <w:pStyle w:val="ae"/>
        <w:tabs>
          <w:tab w:val="left" w:pos="300"/>
        </w:tabs>
        <w:spacing w:before="0" w:beforeAutospacing="0" w:after="0" w:afterAutospacing="0"/>
        <w:ind w:left="601"/>
        <w:rPr>
          <w:color w:val="000000"/>
        </w:rPr>
      </w:pPr>
      <w:r w:rsidRPr="006743BC">
        <w:rPr>
          <w:color w:val="000000"/>
        </w:rPr>
        <w:t>В д.</w:t>
      </w:r>
      <w:r w:rsidR="00CF1EF9">
        <w:rPr>
          <w:color w:val="000000"/>
        </w:rPr>
        <w:t xml:space="preserve"> </w:t>
      </w:r>
      <w:proofErr w:type="spellStart"/>
      <w:r w:rsidRPr="006743BC">
        <w:rPr>
          <w:color w:val="000000"/>
        </w:rPr>
        <w:t>Карат-Тамак</w:t>
      </w:r>
      <w:proofErr w:type="spellEnd"/>
      <w:r w:rsidRPr="006743BC">
        <w:rPr>
          <w:color w:val="000000"/>
        </w:rPr>
        <w:t xml:space="preserve"> и в д.</w:t>
      </w:r>
      <w:r w:rsidR="00CF1EF9">
        <w:rPr>
          <w:color w:val="000000"/>
        </w:rPr>
        <w:t xml:space="preserve"> </w:t>
      </w:r>
      <w:proofErr w:type="spellStart"/>
      <w:r w:rsidRPr="006743BC">
        <w:rPr>
          <w:color w:val="000000"/>
        </w:rPr>
        <w:t>Раевка</w:t>
      </w:r>
      <w:proofErr w:type="spellEnd"/>
      <w:r w:rsidRPr="006743BC">
        <w:rPr>
          <w:color w:val="000000"/>
        </w:rPr>
        <w:t xml:space="preserve"> централизованное водоснабжение отсутствует. </w:t>
      </w:r>
    </w:p>
    <w:p w:rsidR="006743BC" w:rsidRDefault="006743BC" w:rsidP="00B71967">
      <w:pPr>
        <w:spacing w:after="0" w:line="240" w:lineRule="auto"/>
        <w:ind w:firstLine="709"/>
        <w:contextualSpacing/>
        <w:jc w:val="both"/>
        <w:rPr>
          <w:rFonts w:ascii="Times New Roman" w:hAnsi="Times New Roman" w:cs="Times New Roman"/>
          <w:sz w:val="24"/>
          <w:szCs w:val="24"/>
        </w:rPr>
      </w:pPr>
    </w:p>
    <w:p w:rsidR="007868DB" w:rsidRDefault="00CF1EF9" w:rsidP="00B71967">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w:t>
      </w:r>
      <w:r w:rsidR="00B71967" w:rsidRPr="00B71967">
        <w:rPr>
          <w:rFonts w:ascii="Times New Roman" w:hAnsi="Times New Roman" w:cs="Times New Roman"/>
          <w:sz w:val="24"/>
          <w:szCs w:val="24"/>
        </w:rPr>
        <w:t xml:space="preserve">одоотведения и ливневой канализации в населенных пунктах сельского поселения </w:t>
      </w:r>
      <w:proofErr w:type="spellStart"/>
      <w:r w:rsidR="00A526D3">
        <w:rPr>
          <w:rFonts w:ascii="Times New Roman" w:hAnsi="Times New Roman" w:cs="Times New Roman"/>
          <w:sz w:val="24"/>
          <w:szCs w:val="24"/>
        </w:rPr>
        <w:t>Старотуймазинский</w:t>
      </w:r>
      <w:proofErr w:type="spellEnd"/>
      <w:r w:rsidR="00B71967" w:rsidRPr="00B71967">
        <w:rPr>
          <w:rFonts w:ascii="Times New Roman" w:hAnsi="Times New Roman" w:cs="Times New Roman"/>
          <w:sz w:val="24"/>
          <w:szCs w:val="24"/>
        </w:rPr>
        <w:t xml:space="preserve"> сельсовет отсутствуют. Население пользуется надворными туалетами с выгребными ямами. </w:t>
      </w:r>
      <w:proofErr w:type="spellStart"/>
      <w:r w:rsidR="00B71967" w:rsidRPr="00B71967">
        <w:rPr>
          <w:rFonts w:ascii="Times New Roman" w:hAnsi="Times New Roman" w:cs="Times New Roman"/>
          <w:sz w:val="24"/>
          <w:szCs w:val="24"/>
        </w:rPr>
        <w:t>Навозосодержащие</w:t>
      </w:r>
      <w:proofErr w:type="spellEnd"/>
      <w:r w:rsidR="00B71967" w:rsidRPr="00B71967">
        <w:rPr>
          <w:rFonts w:ascii="Times New Roman" w:hAnsi="Times New Roman" w:cs="Times New Roman"/>
          <w:sz w:val="24"/>
          <w:szCs w:val="24"/>
        </w:rPr>
        <w:t xml:space="preserve"> стоки от животноводческих ферм нерегулярно и без предварительной обработки вывозятся на поля.</w:t>
      </w:r>
    </w:p>
    <w:p w:rsidR="003F1451" w:rsidRDefault="003F1451" w:rsidP="00B71967">
      <w:pPr>
        <w:spacing w:after="0" w:line="240" w:lineRule="auto"/>
        <w:ind w:firstLine="709"/>
        <w:contextualSpacing/>
        <w:jc w:val="both"/>
        <w:rPr>
          <w:rFonts w:ascii="Times New Roman" w:hAnsi="Times New Roman" w:cs="Times New Roman"/>
          <w:sz w:val="24"/>
          <w:szCs w:val="24"/>
        </w:rPr>
      </w:pPr>
    </w:p>
    <w:p w:rsidR="003F1451" w:rsidRPr="00B71967" w:rsidRDefault="006743BC" w:rsidP="00B22DAD">
      <w:pPr>
        <w:spacing w:after="0" w:line="240" w:lineRule="auto"/>
        <w:contextualSpacing/>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975611" cy="3651592"/>
            <wp:effectExtent l="19050" t="0" r="0" b="0"/>
            <wp:docPr id="2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srcRect l="7717" b="5393"/>
                    <a:stretch>
                      <a:fillRect/>
                    </a:stretch>
                  </pic:blipFill>
                  <pic:spPr bwMode="auto">
                    <a:xfrm>
                      <a:off x="0" y="0"/>
                      <a:ext cx="4975611" cy="3651592"/>
                    </a:xfrm>
                    <a:prstGeom prst="rect">
                      <a:avLst/>
                    </a:prstGeom>
                    <a:noFill/>
                    <a:ln w="9525">
                      <a:noFill/>
                      <a:miter lim="800000"/>
                      <a:headEnd/>
                      <a:tailEnd/>
                    </a:ln>
                  </pic:spPr>
                </pic:pic>
              </a:graphicData>
            </a:graphic>
          </wp:inline>
        </w:drawing>
      </w:r>
    </w:p>
    <w:p w:rsidR="00D239DC" w:rsidRDefault="00B22DAD" w:rsidP="001A7641">
      <w:pPr>
        <w:spacing w:after="0" w:line="240" w:lineRule="auto"/>
        <w:jc w:val="both"/>
        <w:rPr>
          <w:rFonts w:ascii="Times New Roman" w:hAnsi="Times New Roman" w:cs="Times New Roman"/>
          <w:sz w:val="24"/>
          <w:szCs w:val="24"/>
        </w:rPr>
        <w:sectPr w:rsidR="00D239DC" w:rsidSect="00B71967">
          <w:footerReference w:type="default" r:id="rId33"/>
          <w:footerReference w:type="first" r:id="rId34"/>
          <w:pgSz w:w="11906" w:h="16838"/>
          <w:pgMar w:top="1134" w:right="707" w:bottom="851" w:left="1418" w:header="708" w:footer="708" w:gutter="0"/>
          <w:pgNumType w:start="3"/>
          <w:cols w:space="708"/>
          <w:titlePg/>
          <w:docGrid w:linePitch="360"/>
        </w:sectPr>
      </w:pPr>
      <w:r>
        <w:rPr>
          <w:rFonts w:ascii="Times New Roman" w:hAnsi="Times New Roman" w:cs="Times New Roman"/>
          <w:noProof/>
          <w:sz w:val="24"/>
          <w:szCs w:val="24"/>
          <w:lang w:eastAsia="ru-RU"/>
        </w:rPr>
        <w:drawing>
          <wp:inline distT="0" distB="0" distL="0" distR="0">
            <wp:extent cx="5757907" cy="3854912"/>
            <wp:effectExtent l="19050" t="0" r="0" b="0"/>
            <wp:docPr id="2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srcRect/>
                    <a:stretch>
                      <a:fillRect/>
                    </a:stretch>
                  </pic:blipFill>
                  <pic:spPr bwMode="auto">
                    <a:xfrm>
                      <a:off x="0" y="0"/>
                      <a:ext cx="5762462" cy="3857962"/>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ru-RU"/>
        </w:rPr>
        <w:drawing>
          <wp:inline distT="0" distB="0" distL="0" distR="0">
            <wp:extent cx="5990602" cy="364621"/>
            <wp:effectExtent l="19050" t="0" r="0" b="0"/>
            <wp:docPr id="2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srcRect t="11494" b="39080"/>
                    <a:stretch>
                      <a:fillRect/>
                    </a:stretch>
                  </pic:blipFill>
                  <pic:spPr bwMode="auto">
                    <a:xfrm>
                      <a:off x="0" y="0"/>
                      <a:ext cx="5989614" cy="364561"/>
                    </a:xfrm>
                    <a:prstGeom prst="rect">
                      <a:avLst/>
                    </a:prstGeom>
                    <a:noFill/>
                    <a:ln w="9525">
                      <a:noFill/>
                      <a:miter lim="800000"/>
                      <a:headEnd/>
                      <a:tailEnd/>
                    </a:ln>
                  </pic:spPr>
                </pic:pic>
              </a:graphicData>
            </a:graphic>
          </wp:inline>
        </w:drawing>
      </w:r>
    </w:p>
    <w:p w:rsidR="00CA7BE1" w:rsidRPr="00F73B4C" w:rsidRDefault="005B5BEA" w:rsidP="00B22DAD">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lastRenderedPageBreak/>
        <w:t>Населённые пункты газифицированы «</w:t>
      </w:r>
      <w:proofErr w:type="spellStart"/>
      <w:r w:rsidR="00156C5C" w:rsidRPr="00F73B4C">
        <w:rPr>
          <w:rFonts w:ascii="Times New Roman" w:hAnsi="Times New Roman" w:cs="Times New Roman"/>
          <w:sz w:val="24"/>
          <w:szCs w:val="24"/>
        </w:rPr>
        <w:t>Уфарегионгаз</w:t>
      </w:r>
      <w:proofErr w:type="spellEnd"/>
      <w:r w:rsidRPr="00F73B4C">
        <w:rPr>
          <w:rFonts w:ascii="Times New Roman" w:hAnsi="Times New Roman" w:cs="Times New Roman"/>
          <w:sz w:val="24"/>
          <w:szCs w:val="24"/>
        </w:rPr>
        <w:t>».</w:t>
      </w:r>
    </w:p>
    <w:p w:rsidR="00156C5C" w:rsidRPr="00F73B4C" w:rsidRDefault="005B5BEA" w:rsidP="00B22DAD">
      <w:pPr>
        <w:spacing w:after="0" w:line="240" w:lineRule="auto"/>
        <w:ind w:firstLine="709"/>
        <w:rPr>
          <w:rFonts w:ascii="Times New Roman" w:hAnsi="Times New Roman" w:cs="Times New Roman"/>
          <w:sz w:val="24"/>
          <w:szCs w:val="24"/>
        </w:rPr>
      </w:pPr>
      <w:r w:rsidRPr="00F73B4C">
        <w:rPr>
          <w:rFonts w:ascii="Times New Roman" w:hAnsi="Times New Roman" w:cs="Times New Roman"/>
          <w:sz w:val="24"/>
          <w:szCs w:val="24"/>
        </w:rPr>
        <w:t xml:space="preserve">Электроснабжение осуществляется от энергосистемы </w:t>
      </w:r>
      <w:r w:rsidR="00156C5C" w:rsidRPr="00F73B4C">
        <w:rPr>
          <w:rFonts w:ascii="Times New Roman" w:hAnsi="Times New Roman" w:cs="Times New Roman"/>
          <w:sz w:val="24"/>
          <w:szCs w:val="24"/>
        </w:rPr>
        <w:t>республики</w:t>
      </w:r>
      <w:r w:rsidRPr="00F73B4C">
        <w:rPr>
          <w:rFonts w:ascii="Times New Roman" w:hAnsi="Times New Roman" w:cs="Times New Roman"/>
          <w:sz w:val="24"/>
          <w:szCs w:val="24"/>
        </w:rPr>
        <w:t xml:space="preserve">. </w:t>
      </w:r>
    </w:p>
    <w:p w:rsidR="00156C5C" w:rsidRPr="00F73B4C" w:rsidRDefault="005B5BEA" w:rsidP="00156C5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Одним из основных факторов, определяющих перспективы экономического развития </w:t>
      </w:r>
      <w:r w:rsidR="00156C5C"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156C5C"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сельсовета </w:t>
      </w:r>
      <w:r w:rsidR="00156C5C" w:rsidRPr="00F73B4C">
        <w:rPr>
          <w:rFonts w:ascii="Times New Roman" w:hAnsi="Times New Roman" w:cs="Times New Roman"/>
          <w:sz w:val="24"/>
          <w:szCs w:val="24"/>
        </w:rPr>
        <w:t xml:space="preserve">МР </w:t>
      </w:r>
      <w:proofErr w:type="spellStart"/>
      <w:r w:rsidR="00734645" w:rsidRPr="00F73B4C">
        <w:rPr>
          <w:rFonts w:ascii="Times New Roman" w:hAnsi="Times New Roman" w:cs="Times New Roman"/>
          <w:sz w:val="24"/>
          <w:szCs w:val="24"/>
        </w:rPr>
        <w:t>Туймазинский</w:t>
      </w:r>
      <w:proofErr w:type="spellEnd"/>
      <w:r w:rsidR="00156C5C" w:rsidRPr="00F73B4C">
        <w:rPr>
          <w:rFonts w:ascii="Times New Roman" w:hAnsi="Times New Roman" w:cs="Times New Roman"/>
          <w:sz w:val="24"/>
          <w:szCs w:val="24"/>
        </w:rPr>
        <w:t xml:space="preserve"> </w:t>
      </w:r>
      <w:r w:rsidR="00B02754" w:rsidRPr="00F73B4C">
        <w:rPr>
          <w:rFonts w:ascii="Times New Roman" w:hAnsi="Times New Roman" w:cs="Times New Roman"/>
          <w:sz w:val="24"/>
          <w:szCs w:val="24"/>
        </w:rPr>
        <w:t>район</w:t>
      </w:r>
      <w:r w:rsidRPr="00F73B4C">
        <w:rPr>
          <w:rFonts w:ascii="Times New Roman" w:hAnsi="Times New Roman" w:cs="Times New Roman"/>
          <w:sz w:val="24"/>
          <w:szCs w:val="24"/>
        </w:rPr>
        <w:t xml:space="preserve"> и его место в экономике </w:t>
      </w:r>
      <w:r w:rsidR="00156C5C" w:rsidRPr="00F73B4C">
        <w:rPr>
          <w:rFonts w:ascii="Times New Roman" w:hAnsi="Times New Roman" w:cs="Times New Roman"/>
          <w:sz w:val="24"/>
          <w:szCs w:val="24"/>
        </w:rPr>
        <w:t>РБ</w:t>
      </w:r>
      <w:r w:rsidRPr="00F73B4C">
        <w:rPr>
          <w:rFonts w:ascii="Times New Roman" w:hAnsi="Times New Roman" w:cs="Times New Roman"/>
          <w:sz w:val="24"/>
          <w:szCs w:val="24"/>
        </w:rPr>
        <w:t xml:space="preserve">, является развитие агропромышленного комплекса. </w:t>
      </w:r>
    </w:p>
    <w:p w:rsidR="00156C5C" w:rsidRPr="00F73B4C" w:rsidRDefault="005B5BEA" w:rsidP="00156C5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Целями развития агропромышленного комплекса являются создание эффективного устойчивого сельскохозяйственного производства и, вместе с тем, решение социальных проблем сельсовета. </w:t>
      </w:r>
    </w:p>
    <w:p w:rsidR="00156C5C" w:rsidRPr="00F73B4C" w:rsidRDefault="005B5BEA" w:rsidP="00156C5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Главная стратегическая задача развития аграрного сектора в перспективе – это дальнейшее поступательное его развитие с целью расширения сырьевой базы для предприятий перерабатывающей промышленности и насыщения потребительского рынка. Превращение существующего на территории муниципального образования агропромышленного комплекса в высокоразвитую систему, сочетающую в себе использование новейших технологий в области животноводства и растениеводства с производством и переработкой натуральной экологически чистой сельскохозяйственной продукции. </w:t>
      </w:r>
    </w:p>
    <w:p w:rsidR="00156C5C" w:rsidRPr="00F73B4C" w:rsidRDefault="005B5BEA" w:rsidP="00156C5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В настоящее время основной проблемой, препятствующей развитию аграрного сектора, является недостаток собственных инвестиционных ресурсов. Импульсивный характер бюджетного финансирования сельского хозяйства, отсутствие собственных сре</w:t>
      </w:r>
      <w:proofErr w:type="gramStart"/>
      <w:r w:rsidRPr="00F73B4C">
        <w:rPr>
          <w:rFonts w:ascii="Times New Roman" w:hAnsi="Times New Roman" w:cs="Times New Roman"/>
          <w:sz w:val="24"/>
          <w:szCs w:val="24"/>
        </w:rPr>
        <w:t>дств дл</w:t>
      </w:r>
      <w:proofErr w:type="gramEnd"/>
      <w:r w:rsidRPr="00F73B4C">
        <w:rPr>
          <w:rFonts w:ascii="Times New Roman" w:hAnsi="Times New Roman" w:cs="Times New Roman"/>
          <w:sz w:val="24"/>
          <w:szCs w:val="24"/>
        </w:rPr>
        <w:t xml:space="preserve">я закупки новой высокопроизводительной техники и оборудования, минеральных удобрений, для проведения работ по повышению плодородия почв влечёт за собой сокращение производственно-технического потенциала, что существенно снижает темпы роста сельскохозяйственного производства и экономики района в целом. </w:t>
      </w:r>
    </w:p>
    <w:p w:rsidR="00EA4C9A" w:rsidRPr="00F73B4C" w:rsidRDefault="005B5BEA" w:rsidP="00156C5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Решение проблемы развития материально-технической базы сельского хозяйства связано с улучшением финансового состояния сельскохозяйственных товаропроизводителей, которое невозможно без роста производства и повышения конкурентоспособности их продукции. Это в свою очередь невозможно без изменения отношения к аграрному сектору со стороны государства и создания благоприятных условий функционирования аграрного сектора, способствующих поступательному его развитию. </w:t>
      </w:r>
    </w:p>
    <w:p w:rsidR="005B5BEA" w:rsidRPr="00F73B4C" w:rsidRDefault="005B5BEA" w:rsidP="00156C5C">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Для восстановления и укрепления производственного потенциала сельского хозяйства необходимо реконструкция, расширение и строительство новых производственных объектов. Решение задач в области развития агропромышленного комплекса должно осуществляться путем реализации инвестиционных проектов.</w:t>
      </w:r>
    </w:p>
    <w:p w:rsidR="00EA4C9A" w:rsidRDefault="00EA4C9A" w:rsidP="00156C5C">
      <w:pPr>
        <w:spacing w:after="0" w:line="240" w:lineRule="auto"/>
        <w:ind w:firstLine="709"/>
        <w:jc w:val="both"/>
        <w:rPr>
          <w:rFonts w:ascii="Times New Roman" w:hAnsi="Times New Roman" w:cs="Times New Roman"/>
          <w:sz w:val="24"/>
          <w:szCs w:val="24"/>
        </w:rPr>
      </w:pPr>
    </w:p>
    <w:p w:rsidR="002C6F78" w:rsidRDefault="002C6F78" w:rsidP="00156C5C">
      <w:pPr>
        <w:spacing w:after="0" w:line="240" w:lineRule="auto"/>
        <w:ind w:firstLine="709"/>
        <w:jc w:val="both"/>
        <w:rPr>
          <w:rFonts w:ascii="Times New Roman" w:hAnsi="Times New Roman" w:cs="Times New Roman"/>
          <w:sz w:val="24"/>
          <w:szCs w:val="24"/>
        </w:rPr>
      </w:pPr>
    </w:p>
    <w:p w:rsidR="002C6F78" w:rsidRPr="00F73B4C" w:rsidRDefault="002C6F78" w:rsidP="00156C5C">
      <w:pPr>
        <w:spacing w:after="0" w:line="240" w:lineRule="auto"/>
        <w:ind w:firstLine="709"/>
        <w:jc w:val="both"/>
        <w:rPr>
          <w:rFonts w:ascii="Times New Roman" w:hAnsi="Times New Roman" w:cs="Times New Roman"/>
          <w:sz w:val="24"/>
          <w:szCs w:val="24"/>
        </w:rPr>
      </w:pPr>
    </w:p>
    <w:p w:rsidR="00EA4C9A" w:rsidRPr="00F73B4C" w:rsidRDefault="005B5BEA" w:rsidP="00EA4C9A">
      <w:pPr>
        <w:spacing w:after="0" w:line="240" w:lineRule="auto"/>
        <w:jc w:val="center"/>
        <w:rPr>
          <w:rFonts w:ascii="Times New Roman" w:hAnsi="Times New Roman" w:cs="Times New Roman"/>
          <w:b/>
          <w:sz w:val="24"/>
          <w:szCs w:val="24"/>
        </w:rPr>
      </w:pPr>
      <w:r w:rsidRPr="00F73B4C">
        <w:rPr>
          <w:rFonts w:ascii="Times New Roman" w:hAnsi="Times New Roman" w:cs="Times New Roman"/>
          <w:b/>
          <w:sz w:val="24"/>
          <w:szCs w:val="24"/>
        </w:rPr>
        <w:t>1.Характеристика существующего состояния социальной инфраструктуры</w:t>
      </w:r>
    </w:p>
    <w:p w:rsidR="00EA4C9A" w:rsidRPr="00F73B4C" w:rsidRDefault="00EA4C9A" w:rsidP="00EA4C9A">
      <w:pPr>
        <w:spacing w:after="0" w:line="240" w:lineRule="auto"/>
        <w:ind w:firstLine="709"/>
        <w:rPr>
          <w:rFonts w:ascii="Times New Roman" w:hAnsi="Times New Roman" w:cs="Times New Roman"/>
          <w:sz w:val="24"/>
          <w:szCs w:val="24"/>
        </w:rPr>
      </w:pPr>
    </w:p>
    <w:p w:rsidR="0034227E" w:rsidRPr="00F73B4C" w:rsidRDefault="005B5BEA" w:rsidP="00EA4C9A">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Социальная инфраструктура представляет собой многоотраслевой комплекс, действующий в интересах повышения благосостояния его населения. Она охватывает систему образования и подготовки кадров, здравоохранение, культуру, физическую культуру и спорт и т.д. Уровень развития социальной сферы в сильной степени определяется общим состоянием экономики отдельных территориальных образований, инвестиционной и социальной политикой государственных структур и другими факторами. </w:t>
      </w:r>
    </w:p>
    <w:p w:rsidR="00EA4C9A" w:rsidRPr="00F73B4C" w:rsidRDefault="00005D33" w:rsidP="00005D33">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           В</w:t>
      </w:r>
      <w:r w:rsidR="005B5BEA" w:rsidRPr="00F73B4C">
        <w:rPr>
          <w:rFonts w:ascii="Times New Roman" w:hAnsi="Times New Roman" w:cs="Times New Roman"/>
          <w:sz w:val="24"/>
          <w:szCs w:val="24"/>
        </w:rPr>
        <w:t xml:space="preserve">ажная роль принадлежит особенностям географического положения муниципального образования. </w:t>
      </w:r>
    </w:p>
    <w:p w:rsidR="00B12076" w:rsidRPr="00F73B4C" w:rsidRDefault="00EA4C9A" w:rsidP="00B12076">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СП </w:t>
      </w:r>
      <w:proofErr w:type="spellStart"/>
      <w:r w:rsidR="00A526D3">
        <w:rPr>
          <w:rFonts w:ascii="Times New Roman" w:hAnsi="Times New Roman" w:cs="Times New Roman"/>
          <w:sz w:val="24"/>
          <w:szCs w:val="24"/>
        </w:rPr>
        <w:t>Старотуймазинский</w:t>
      </w:r>
      <w:proofErr w:type="spellEnd"/>
      <w:r w:rsidR="005B5BEA" w:rsidRPr="00F73B4C">
        <w:rPr>
          <w:rFonts w:ascii="Times New Roman" w:hAnsi="Times New Roman" w:cs="Times New Roman"/>
          <w:sz w:val="24"/>
          <w:szCs w:val="24"/>
        </w:rPr>
        <w:t xml:space="preserve"> сельсовет имеет </w:t>
      </w:r>
      <w:r w:rsidR="00B12076" w:rsidRPr="00F73B4C">
        <w:rPr>
          <w:rFonts w:ascii="Times New Roman" w:hAnsi="Times New Roman" w:cs="Times New Roman"/>
          <w:sz w:val="24"/>
          <w:szCs w:val="24"/>
        </w:rPr>
        <w:t>благоприятное транспортно-географическое положение относительно районного центра г. Ту</w:t>
      </w:r>
      <w:r w:rsidR="00CA08E5" w:rsidRPr="00F73B4C">
        <w:rPr>
          <w:rFonts w:ascii="Times New Roman" w:hAnsi="Times New Roman" w:cs="Times New Roman"/>
          <w:sz w:val="24"/>
          <w:szCs w:val="24"/>
        </w:rPr>
        <w:t>й</w:t>
      </w:r>
      <w:r w:rsidR="00B12076" w:rsidRPr="00F73B4C">
        <w:rPr>
          <w:rFonts w:ascii="Times New Roman" w:hAnsi="Times New Roman" w:cs="Times New Roman"/>
          <w:sz w:val="24"/>
          <w:szCs w:val="24"/>
        </w:rPr>
        <w:t xml:space="preserve">мазы. Расстояние до районного центра - </w:t>
      </w:r>
      <w:r w:rsidR="003713DA">
        <w:rPr>
          <w:rFonts w:ascii="Times New Roman" w:hAnsi="Times New Roman" w:cs="Times New Roman"/>
          <w:sz w:val="24"/>
          <w:szCs w:val="24"/>
        </w:rPr>
        <w:t>11</w:t>
      </w:r>
      <w:r w:rsidR="00B12076" w:rsidRPr="00F73B4C">
        <w:rPr>
          <w:rFonts w:ascii="Times New Roman" w:hAnsi="Times New Roman" w:cs="Times New Roman"/>
          <w:sz w:val="24"/>
          <w:szCs w:val="24"/>
        </w:rPr>
        <w:t xml:space="preserve"> км, до ближайшей железнодорожной станции </w:t>
      </w:r>
      <w:r w:rsidR="00D239DC">
        <w:rPr>
          <w:rFonts w:ascii="Times New Roman" w:hAnsi="Times New Roman" w:cs="Times New Roman"/>
          <w:sz w:val="24"/>
          <w:szCs w:val="24"/>
        </w:rPr>
        <w:t xml:space="preserve">с. </w:t>
      </w:r>
      <w:r w:rsidR="003713DA">
        <w:rPr>
          <w:rFonts w:ascii="Times New Roman" w:hAnsi="Times New Roman" w:cs="Times New Roman"/>
          <w:sz w:val="24"/>
          <w:szCs w:val="24"/>
        </w:rPr>
        <w:t>Туймазы</w:t>
      </w:r>
      <w:r w:rsidR="00B12076" w:rsidRPr="00F73B4C">
        <w:rPr>
          <w:rFonts w:ascii="Times New Roman" w:hAnsi="Times New Roman" w:cs="Times New Roman"/>
          <w:sz w:val="24"/>
          <w:szCs w:val="24"/>
        </w:rPr>
        <w:t xml:space="preserve"> -</w:t>
      </w:r>
      <w:r w:rsidR="003713DA">
        <w:rPr>
          <w:rFonts w:ascii="Times New Roman" w:hAnsi="Times New Roman" w:cs="Times New Roman"/>
          <w:sz w:val="24"/>
          <w:szCs w:val="24"/>
        </w:rPr>
        <w:t>11</w:t>
      </w:r>
      <w:r w:rsidR="00B12076" w:rsidRPr="00F73B4C">
        <w:rPr>
          <w:rFonts w:ascii="Times New Roman" w:hAnsi="Times New Roman" w:cs="Times New Roman"/>
          <w:sz w:val="24"/>
          <w:szCs w:val="24"/>
        </w:rPr>
        <w:t xml:space="preserve"> км. Связь с районным центром и ж/</w:t>
      </w:r>
      <w:proofErr w:type="spellStart"/>
      <w:r w:rsidR="00B12076" w:rsidRPr="00F73B4C">
        <w:rPr>
          <w:rFonts w:ascii="Times New Roman" w:hAnsi="Times New Roman" w:cs="Times New Roman"/>
          <w:sz w:val="24"/>
          <w:szCs w:val="24"/>
        </w:rPr>
        <w:t>д</w:t>
      </w:r>
      <w:proofErr w:type="spellEnd"/>
      <w:r w:rsidR="00B12076" w:rsidRPr="00F73B4C">
        <w:rPr>
          <w:rFonts w:ascii="Times New Roman" w:hAnsi="Times New Roman" w:cs="Times New Roman"/>
          <w:sz w:val="24"/>
          <w:szCs w:val="24"/>
        </w:rPr>
        <w:t xml:space="preserve"> станцией осуществляется </w:t>
      </w:r>
      <w:proofErr w:type="gramStart"/>
      <w:r w:rsidR="00B12076" w:rsidRPr="00F73B4C">
        <w:rPr>
          <w:rFonts w:ascii="Times New Roman" w:hAnsi="Times New Roman" w:cs="Times New Roman"/>
          <w:sz w:val="24"/>
          <w:szCs w:val="24"/>
        </w:rPr>
        <w:t>по</w:t>
      </w:r>
      <w:proofErr w:type="gramEnd"/>
      <w:r w:rsidR="00B12076" w:rsidRPr="00F73B4C">
        <w:rPr>
          <w:rFonts w:ascii="Times New Roman" w:hAnsi="Times New Roman" w:cs="Times New Roman"/>
          <w:sz w:val="24"/>
          <w:szCs w:val="24"/>
        </w:rPr>
        <w:t xml:space="preserve"> улучшенной асфальтированной дорог.</w:t>
      </w:r>
    </w:p>
    <w:p w:rsidR="00D92A9F" w:rsidRPr="00F73B4C" w:rsidRDefault="00D92A9F" w:rsidP="00B12076">
      <w:pPr>
        <w:spacing w:after="0" w:line="240" w:lineRule="auto"/>
        <w:ind w:firstLine="709"/>
        <w:jc w:val="both"/>
        <w:rPr>
          <w:rFonts w:ascii="Times New Roman" w:hAnsi="Times New Roman" w:cs="Times New Roman"/>
          <w:sz w:val="24"/>
          <w:szCs w:val="24"/>
        </w:rPr>
      </w:pPr>
    </w:p>
    <w:p w:rsidR="00B12076" w:rsidRPr="00F73B4C" w:rsidRDefault="00B22DAD" w:rsidP="00D239DC">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602931" cy="2453640"/>
            <wp:effectExtent l="190500" t="152400" r="178619" b="137160"/>
            <wp:docPr id="2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srcRect/>
                    <a:stretch>
                      <a:fillRect/>
                    </a:stretch>
                  </pic:blipFill>
                  <pic:spPr bwMode="auto">
                    <a:xfrm>
                      <a:off x="0" y="0"/>
                      <a:ext cx="4605024" cy="2454756"/>
                    </a:xfrm>
                    <a:prstGeom prst="rect">
                      <a:avLst/>
                    </a:prstGeom>
                    <a:ln>
                      <a:noFill/>
                    </a:ln>
                    <a:effectLst>
                      <a:outerShdw blurRad="190500" algn="tl" rotWithShape="0">
                        <a:srgbClr val="000000">
                          <a:alpha val="70000"/>
                        </a:srgbClr>
                      </a:outerShdw>
                    </a:effectLst>
                  </pic:spPr>
                </pic:pic>
              </a:graphicData>
            </a:graphic>
          </wp:inline>
        </w:drawing>
      </w:r>
    </w:p>
    <w:p w:rsidR="002C6F78" w:rsidRDefault="002C6F78" w:rsidP="00EA4C9A">
      <w:pPr>
        <w:spacing w:after="0" w:line="240" w:lineRule="auto"/>
        <w:ind w:firstLine="709"/>
        <w:jc w:val="both"/>
        <w:rPr>
          <w:rFonts w:ascii="Times New Roman" w:hAnsi="Times New Roman" w:cs="Times New Roman"/>
          <w:sz w:val="24"/>
          <w:szCs w:val="24"/>
        </w:rPr>
      </w:pPr>
    </w:p>
    <w:p w:rsidR="00EA4C9A" w:rsidRPr="00F73B4C" w:rsidRDefault="005B5BEA" w:rsidP="00EA4C9A">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В историческом аспекте развитие населенного пункта базируется на природных ресурсах окрестных территорий, благоприятных для ведения отраслей сельскохозяйственного производства. Вся система расселения муниципального района </w:t>
      </w:r>
      <w:proofErr w:type="spellStart"/>
      <w:r w:rsidR="00734645" w:rsidRPr="00F73B4C">
        <w:rPr>
          <w:rFonts w:ascii="Times New Roman" w:hAnsi="Times New Roman" w:cs="Times New Roman"/>
          <w:sz w:val="24"/>
          <w:szCs w:val="24"/>
        </w:rPr>
        <w:t>Туймазинский</w:t>
      </w:r>
      <w:proofErr w:type="spellEnd"/>
      <w:r w:rsidR="00EA4C9A" w:rsidRPr="00F73B4C">
        <w:rPr>
          <w:rFonts w:ascii="Times New Roman" w:hAnsi="Times New Roman" w:cs="Times New Roman"/>
          <w:sz w:val="24"/>
          <w:szCs w:val="24"/>
        </w:rPr>
        <w:t xml:space="preserve"> район </w:t>
      </w:r>
      <w:r w:rsidRPr="00F73B4C">
        <w:rPr>
          <w:rFonts w:ascii="Times New Roman" w:hAnsi="Times New Roman" w:cs="Times New Roman"/>
          <w:sz w:val="24"/>
          <w:szCs w:val="24"/>
        </w:rPr>
        <w:t xml:space="preserve">формировалась в условиях сельскохозяйственного освоения. </w:t>
      </w:r>
    </w:p>
    <w:p w:rsidR="00B02754" w:rsidRPr="00F73B4C" w:rsidRDefault="005B5BEA" w:rsidP="00B02754">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Благоприятные природно-климатические условия, территориальные просторы давали возможность выращивать широкий спектр сельскохозяйственных культур</w:t>
      </w:r>
      <w:r w:rsidR="00B02754" w:rsidRPr="00F73B4C">
        <w:rPr>
          <w:rFonts w:ascii="Times New Roman" w:hAnsi="Times New Roman" w:cs="Times New Roman"/>
          <w:sz w:val="24"/>
          <w:szCs w:val="24"/>
        </w:rPr>
        <w:t xml:space="preserve">. </w:t>
      </w:r>
    </w:p>
    <w:p w:rsidR="00EA4C9A" w:rsidRPr="00F73B4C" w:rsidRDefault="005B5BEA" w:rsidP="00B02754">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Специализация сельского хозяйства складывается в условиях приоритетного развития </w:t>
      </w:r>
      <w:r w:rsidR="00362A43" w:rsidRPr="00F73B4C">
        <w:rPr>
          <w:rFonts w:ascii="Times New Roman" w:hAnsi="Times New Roman" w:cs="Times New Roman"/>
          <w:sz w:val="24"/>
          <w:szCs w:val="24"/>
        </w:rPr>
        <w:t>выращивание овощей закрытого грунта</w:t>
      </w:r>
      <w:r w:rsidRPr="00F73B4C">
        <w:rPr>
          <w:rFonts w:ascii="Times New Roman" w:hAnsi="Times New Roman" w:cs="Times New Roman"/>
          <w:sz w:val="24"/>
          <w:szCs w:val="24"/>
        </w:rPr>
        <w:t xml:space="preserve">. </w:t>
      </w:r>
    </w:p>
    <w:p w:rsidR="00EA4C9A" w:rsidRPr="00F73B4C" w:rsidRDefault="005B5BEA" w:rsidP="00EA4C9A">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Результаты деятельности хозяйственного комплекса в последние годы свидетельствуют о тенденции к стабилизации и укреплению положения рассматриваемого муниципального образования. В экономике </w:t>
      </w:r>
      <w:proofErr w:type="spellStart"/>
      <w:r w:rsidR="003713DA">
        <w:rPr>
          <w:rFonts w:ascii="Times New Roman" w:hAnsi="Times New Roman" w:cs="Times New Roman"/>
          <w:sz w:val="24"/>
          <w:szCs w:val="24"/>
        </w:rPr>
        <w:t>Старотуймазинского</w:t>
      </w:r>
      <w:proofErr w:type="spellEnd"/>
      <w:r w:rsidR="00EA4C9A"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сельсовета по большинству основных экономических показателей на протяжении последних лет отмечается положительная динамика. </w:t>
      </w:r>
    </w:p>
    <w:p w:rsidR="002C6F78" w:rsidRDefault="002C6F78" w:rsidP="00EA4C9A">
      <w:pPr>
        <w:spacing w:after="0" w:line="240" w:lineRule="auto"/>
        <w:ind w:firstLine="709"/>
        <w:jc w:val="both"/>
        <w:rPr>
          <w:rFonts w:ascii="Times New Roman" w:hAnsi="Times New Roman" w:cs="Times New Roman"/>
          <w:sz w:val="24"/>
          <w:szCs w:val="24"/>
        </w:rPr>
      </w:pPr>
    </w:p>
    <w:p w:rsidR="00EA4C9A" w:rsidRPr="00F73B4C" w:rsidRDefault="005B5BEA" w:rsidP="00EA4C9A">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Происходит дальнейшая адаптация хозяйствующих субъектов к структурным изменениям потребительского рынка. Основной вклад в экономику муниципального образования внесли </w:t>
      </w:r>
      <w:proofErr w:type="spellStart"/>
      <w:r w:rsidRPr="00F73B4C">
        <w:rPr>
          <w:rFonts w:ascii="Times New Roman" w:hAnsi="Times New Roman" w:cs="Times New Roman"/>
          <w:sz w:val="24"/>
          <w:szCs w:val="24"/>
        </w:rPr>
        <w:t>сельхозтоваропроизводители</w:t>
      </w:r>
      <w:proofErr w:type="spellEnd"/>
      <w:r w:rsidRPr="00F73B4C">
        <w:rPr>
          <w:rFonts w:ascii="Times New Roman" w:hAnsi="Times New Roman" w:cs="Times New Roman"/>
          <w:sz w:val="24"/>
          <w:szCs w:val="24"/>
        </w:rPr>
        <w:t xml:space="preserve">, хозяйствующие субъекты, оказывающие рыночные услуги, что положительно отразилось на показателях, характеризующих уровень жизни населения. </w:t>
      </w:r>
    </w:p>
    <w:p w:rsidR="002C6F78" w:rsidRDefault="002C6F78" w:rsidP="00894EA7">
      <w:pPr>
        <w:spacing w:after="0" w:line="240" w:lineRule="auto"/>
        <w:ind w:firstLine="709"/>
        <w:jc w:val="both"/>
        <w:rPr>
          <w:rFonts w:ascii="Times New Roman" w:hAnsi="Times New Roman" w:cs="Times New Roman"/>
          <w:sz w:val="24"/>
          <w:szCs w:val="24"/>
        </w:rPr>
      </w:pPr>
    </w:p>
    <w:p w:rsidR="005B5BEA" w:rsidRPr="00F73B4C" w:rsidRDefault="00EA4C9A" w:rsidP="00894EA7">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СП </w:t>
      </w:r>
      <w:proofErr w:type="spellStart"/>
      <w:r w:rsidR="00A526D3">
        <w:rPr>
          <w:rFonts w:ascii="Times New Roman" w:hAnsi="Times New Roman" w:cs="Times New Roman"/>
          <w:sz w:val="24"/>
          <w:szCs w:val="24"/>
        </w:rPr>
        <w:t>Старотуймазинский</w:t>
      </w:r>
      <w:proofErr w:type="spellEnd"/>
      <w:r w:rsidR="005B5BEA" w:rsidRPr="00F73B4C">
        <w:rPr>
          <w:rFonts w:ascii="Times New Roman" w:hAnsi="Times New Roman" w:cs="Times New Roman"/>
          <w:sz w:val="24"/>
          <w:szCs w:val="24"/>
        </w:rPr>
        <w:t xml:space="preserve"> сельсовет</w:t>
      </w:r>
      <w:r w:rsidR="00476B1F" w:rsidRPr="00F73B4C">
        <w:rPr>
          <w:rFonts w:ascii="Times New Roman" w:hAnsi="Times New Roman" w:cs="Times New Roman"/>
          <w:sz w:val="24"/>
          <w:szCs w:val="24"/>
        </w:rPr>
        <w:t xml:space="preserve"> </w:t>
      </w:r>
      <w:r w:rsidR="005B5BEA" w:rsidRPr="00F73B4C">
        <w:rPr>
          <w:rFonts w:ascii="Times New Roman" w:hAnsi="Times New Roman" w:cs="Times New Roman"/>
          <w:sz w:val="24"/>
          <w:szCs w:val="24"/>
        </w:rPr>
        <w:t>имеет хорошие предпосылки стать активным участником будущих интеграционных процессов. Эффективное использование имеющегося</w:t>
      </w:r>
      <w:r w:rsidR="00894EA7" w:rsidRPr="00F73B4C">
        <w:rPr>
          <w:rFonts w:ascii="Times New Roman" w:hAnsi="Times New Roman" w:cs="Times New Roman"/>
          <w:sz w:val="24"/>
          <w:szCs w:val="24"/>
        </w:rPr>
        <w:t xml:space="preserve"> </w:t>
      </w:r>
      <w:r w:rsidR="005B5BEA" w:rsidRPr="00F73B4C">
        <w:rPr>
          <w:rFonts w:ascii="Times New Roman" w:hAnsi="Times New Roman" w:cs="Times New Roman"/>
          <w:sz w:val="24"/>
          <w:szCs w:val="24"/>
        </w:rPr>
        <w:t xml:space="preserve">сельскохозяйственного потенциала во многом зависит от объема инвестиций, вкладываемых в их освоение. Этому способствуют реализуемые в муниципальном образовании национальные проекты и </w:t>
      </w:r>
      <w:r w:rsidR="00894EA7" w:rsidRPr="00F73B4C">
        <w:rPr>
          <w:rFonts w:ascii="Times New Roman" w:hAnsi="Times New Roman" w:cs="Times New Roman"/>
          <w:sz w:val="24"/>
          <w:szCs w:val="24"/>
        </w:rPr>
        <w:t>республиканские</w:t>
      </w:r>
      <w:r w:rsidR="005B5BEA" w:rsidRPr="00F73B4C">
        <w:rPr>
          <w:rFonts w:ascii="Times New Roman" w:hAnsi="Times New Roman" w:cs="Times New Roman"/>
          <w:sz w:val="24"/>
          <w:szCs w:val="24"/>
        </w:rPr>
        <w:t xml:space="preserve"> и муниципальные отраслевые программы, направленные на развитие экономики и социальной сферы. </w:t>
      </w:r>
    </w:p>
    <w:p w:rsidR="00D92A9F" w:rsidRDefault="00D92A9F" w:rsidP="005609D5">
      <w:pPr>
        <w:spacing w:after="0" w:line="240" w:lineRule="auto"/>
        <w:rPr>
          <w:rFonts w:ascii="Times New Roman" w:hAnsi="Times New Roman" w:cs="Times New Roman"/>
          <w:sz w:val="24"/>
          <w:szCs w:val="24"/>
        </w:rPr>
      </w:pPr>
    </w:p>
    <w:p w:rsidR="002C6F78" w:rsidRDefault="002C6F78" w:rsidP="005609D5">
      <w:pPr>
        <w:spacing w:after="0" w:line="240" w:lineRule="auto"/>
        <w:rPr>
          <w:rFonts w:ascii="Times New Roman" w:hAnsi="Times New Roman" w:cs="Times New Roman"/>
          <w:sz w:val="24"/>
          <w:szCs w:val="24"/>
        </w:rPr>
      </w:pPr>
    </w:p>
    <w:p w:rsidR="002C6F78" w:rsidRDefault="002C6F78" w:rsidP="005609D5">
      <w:pPr>
        <w:spacing w:after="0" w:line="240" w:lineRule="auto"/>
        <w:rPr>
          <w:rFonts w:ascii="Times New Roman" w:hAnsi="Times New Roman" w:cs="Times New Roman"/>
          <w:sz w:val="24"/>
          <w:szCs w:val="24"/>
        </w:rPr>
      </w:pPr>
    </w:p>
    <w:p w:rsidR="002C6F78" w:rsidRDefault="002C6F78" w:rsidP="005609D5">
      <w:pPr>
        <w:spacing w:after="0" w:line="240" w:lineRule="auto"/>
        <w:rPr>
          <w:rFonts w:ascii="Times New Roman" w:hAnsi="Times New Roman" w:cs="Times New Roman"/>
          <w:sz w:val="24"/>
          <w:szCs w:val="24"/>
        </w:rPr>
      </w:pPr>
    </w:p>
    <w:p w:rsidR="002C6F78" w:rsidRDefault="002C6F78" w:rsidP="005609D5">
      <w:pPr>
        <w:spacing w:after="0" w:line="240" w:lineRule="auto"/>
        <w:rPr>
          <w:rFonts w:ascii="Times New Roman" w:hAnsi="Times New Roman" w:cs="Times New Roman"/>
          <w:sz w:val="24"/>
          <w:szCs w:val="24"/>
        </w:rPr>
      </w:pPr>
    </w:p>
    <w:p w:rsidR="002C6F78" w:rsidRDefault="002C6F78" w:rsidP="005609D5">
      <w:pPr>
        <w:spacing w:after="0" w:line="240" w:lineRule="auto"/>
        <w:rPr>
          <w:rFonts w:ascii="Times New Roman" w:hAnsi="Times New Roman" w:cs="Times New Roman"/>
          <w:sz w:val="24"/>
          <w:szCs w:val="24"/>
        </w:rPr>
      </w:pPr>
    </w:p>
    <w:p w:rsidR="002C6F78" w:rsidRDefault="002C6F78" w:rsidP="005609D5">
      <w:pPr>
        <w:spacing w:after="0" w:line="240" w:lineRule="auto"/>
        <w:rPr>
          <w:rFonts w:ascii="Times New Roman" w:hAnsi="Times New Roman" w:cs="Times New Roman"/>
          <w:sz w:val="24"/>
          <w:szCs w:val="24"/>
        </w:rPr>
      </w:pPr>
    </w:p>
    <w:p w:rsidR="002C6F78" w:rsidRDefault="002C6F78" w:rsidP="005609D5">
      <w:pPr>
        <w:spacing w:after="0" w:line="240" w:lineRule="auto"/>
        <w:rPr>
          <w:rFonts w:ascii="Times New Roman" w:hAnsi="Times New Roman" w:cs="Times New Roman"/>
          <w:sz w:val="24"/>
          <w:szCs w:val="24"/>
        </w:rPr>
      </w:pPr>
    </w:p>
    <w:p w:rsidR="003713DA" w:rsidRDefault="003713DA" w:rsidP="005609D5">
      <w:pPr>
        <w:spacing w:after="0" w:line="240" w:lineRule="auto"/>
        <w:rPr>
          <w:rFonts w:ascii="Times New Roman" w:hAnsi="Times New Roman" w:cs="Times New Roman"/>
          <w:sz w:val="24"/>
          <w:szCs w:val="24"/>
        </w:rPr>
      </w:pPr>
    </w:p>
    <w:p w:rsidR="005B5BEA" w:rsidRPr="00F73B4C" w:rsidRDefault="005B5BEA" w:rsidP="005609D5">
      <w:pPr>
        <w:spacing w:after="0" w:line="240" w:lineRule="auto"/>
        <w:rPr>
          <w:rFonts w:ascii="Times New Roman" w:hAnsi="Times New Roman" w:cs="Times New Roman"/>
          <w:sz w:val="24"/>
          <w:szCs w:val="24"/>
        </w:rPr>
      </w:pPr>
      <w:r w:rsidRPr="00F73B4C">
        <w:rPr>
          <w:rFonts w:ascii="Times New Roman" w:hAnsi="Times New Roman" w:cs="Times New Roman"/>
          <w:sz w:val="24"/>
          <w:szCs w:val="24"/>
        </w:rPr>
        <w:lastRenderedPageBreak/>
        <w:t xml:space="preserve">Таблица 2 </w:t>
      </w:r>
    </w:p>
    <w:p w:rsidR="00EA4C9A" w:rsidRDefault="005B5BEA" w:rsidP="00EA4C9A">
      <w:pPr>
        <w:spacing w:after="0" w:line="240" w:lineRule="auto"/>
        <w:jc w:val="center"/>
        <w:rPr>
          <w:rFonts w:ascii="Times New Roman" w:hAnsi="Times New Roman" w:cs="Times New Roman"/>
          <w:i/>
        </w:rPr>
      </w:pPr>
      <w:r w:rsidRPr="00EA4C9A">
        <w:rPr>
          <w:rFonts w:ascii="Times New Roman" w:hAnsi="Times New Roman" w:cs="Times New Roman"/>
          <w:i/>
        </w:rPr>
        <w:t xml:space="preserve">Количество предприятий, учреждений, организаций </w:t>
      </w:r>
    </w:p>
    <w:p w:rsidR="005B5BEA" w:rsidRDefault="005B5BEA" w:rsidP="00EA4C9A">
      <w:pPr>
        <w:spacing w:after="0" w:line="240" w:lineRule="auto"/>
        <w:jc w:val="center"/>
        <w:rPr>
          <w:rFonts w:ascii="Times New Roman" w:hAnsi="Times New Roman" w:cs="Times New Roman"/>
          <w:i/>
        </w:rPr>
      </w:pPr>
      <w:r w:rsidRPr="00EA4C9A">
        <w:rPr>
          <w:rFonts w:ascii="Times New Roman" w:hAnsi="Times New Roman" w:cs="Times New Roman"/>
          <w:i/>
        </w:rPr>
        <w:t>на территории муниципального образования</w:t>
      </w:r>
    </w:p>
    <w:p w:rsidR="005B5BEA" w:rsidRDefault="005B5BEA" w:rsidP="005609D5">
      <w:pPr>
        <w:spacing w:after="0" w:line="240" w:lineRule="auto"/>
        <w:rPr>
          <w:rFonts w:ascii="Times New Roman" w:hAnsi="Times New Roman" w:cs="Times New Roman"/>
        </w:rPr>
      </w:pPr>
    </w:p>
    <w:tbl>
      <w:tblPr>
        <w:tblW w:w="9897" w:type="dxa"/>
        <w:tblInd w:w="103" w:type="dxa"/>
        <w:tblLook w:val="04A0"/>
      </w:tblPr>
      <w:tblGrid>
        <w:gridCol w:w="2557"/>
        <w:gridCol w:w="1220"/>
        <w:gridCol w:w="1180"/>
        <w:gridCol w:w="1280"/>
        <w:gridCol w:w="1300"/>
        <w:gridCol w:w="1240"/>
        <w:gridCol w:w="1120"/>
      </w:tblGrid>
      <w:tr w:rsidR="000932FF" w:rsidRPr="000932FF" w:rsidTr="000932FF">
        <w:trPr>
          <w:trHeight w:val="276"/>
        </w:trPr>
        <w:tc>
          <w:tcPr>
            <w:tcW w:w="2557"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0932FF" w:rsidRPr="000932FF" w:rsidRDefault="000932FF" w:rsidP="000932FF">
            <w:pPr>
              <w:spacing w:after="0" w:line="240" w:lineRule="auto"/>
              <w:jc w:val="center"/>
              <w:rPr>
                <w:rFonts w:ascii="Times New Roman" w:eastAsia="Times New Roman" w:hAnsi="Times New Roman" w:cs="Times New Roman"/>
                <w:b/>
                <w:bCs/>
                <w:color w:val="000000"/>
                <w:sz w:val="20"/>
                <w:szCs w:val="20"/>
                <w:lang w:eastAsia="ru-RU"/>
              </w:rPr>
            </w:pPr>
            <w:r w:rsidRPr="000932FF">
              <w:rPr>
                <w:rFonts w:ascii="Times New Roman" w:eastAsia="Times New Roman" w:hAnsi="Times New Roman" w:cs="Times New Roman"/>
                <w:b/>
                <w:bCs/>
                <w:color w:val="000000"/>
                <w:sz w:val="20"/>
                <w:szCs w:val="20"/>
                <w:lang w:eastAsia="ru-RU"/>
              </w:rPr>
              <w:t>Количество предприятий, учреждений, организаций. Работающих (чел.)</w:t>
            </w: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b/>
                <w:bCs/>
                <w:color w:val="000000"/>
                <w:sz w:val="20"/>
                <w:szCs w:val="20"/>
                <w:lang w:eastAsia="ru-RU"/>
              </w:rPr>
            </w:pPr>
            <w:r w:rsidRPr="000932FF">
              <w:rPr>
                <w:rFonts w:ascii="Times New Roman" w:eastAsia="Times New Roman" w:hAnsi="Times New Roman" w:cs="Times New Roman"/>
                <w:b/>
                <w:bCs/>
                <w:color w:val="000000"/>
                <w:sz w:val="20"/>
                <w:szCs w:val="20"/>
                <w:lang w:eastAsia="ru-RU"/>
              </w:rPr>
              <w:t>Всего</w:t>
            </w:r>
          </w:p>
        </w:tc>
        <w:tc>
          <w:tcPr>
            <w:tcW w:w="6120" w:type="dxa"/>
            <w:gridSpan w:val="5"/>
            <w:tcBorders>
              <w:top w:val="single" w:sz="4" w:space="0" w:color="auto"/>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b/>
                <w:bCs/>
                <w:color w:val="000000"/>
                <w:sz w:val="20"/>
                <w:szCs w:val="20"/>
                <w:lang w:eastAsia="ru-RU"/>
              </w:rPr>
            </w:pPr>
            <w:r w:rsidRPr="000932FF">
              <w:rPr>
                <w:rFonts w:ascii="Times New Roman" w:eastAsia="Times New Roman" w:hAnsi="Times New Roman" w:cs="Times New Roman"/>
                <w:b/>
                <w:bCs/>
                <w:color w:val="000000"/>
                <w:sz w:val="20"/>
                <w:szCs w:val="20"/>
                <w:lang w:eastAsia="ru-RU"/>
              </w:rPr>
              <w:t>в т.ч. по населенным пунктам</w:t>
            </w:r>
          </w:p>
        </w:tc>
      </w:tr>
      <w:tr w:rsidR="000932FF" w:rsidRPr="000932FF" w:rsidTr="000932FF">
        <w:trPr>
          <w:trHeight w:val="408"/>
        </w:trPr>
        <w:tc>
          <w:tcPr>
            <w:tcW w:w="2557" w:type="dxa"/>
            <w:vMerge/>
            <w:tcBorders>
              <w:top w:val="single" w:sz="4" w:space="0" w:color="auto"/>
              <w:left w:val="single" w:sz="4" w:space="0" w:color="auto"/>
              <w:bottom w:val="single" w:sz="4" w:space="0" w:color="000000"/>
              <w:right w:val="single" w:sz="4" w:space="0" w:color="000000"/>
            </w:tcBorders>
            <w:vAlign w:val="center"/>
            <w:hideMark/>
          </w:tcPr>
          <w:p w:rsidR="000932FF" w:rsidRPr="000932FF" w:rsidRDefault="000932FF" w:rsidP="000932FF">
            <w:pPr>
              <w:spacing w:after="0" w:line="240" w:lineRule="auto"/>
              <w:rPr>
                <w:rFonts w:ascii="Times New Roman" w:eastAsia="Times New Roman" w:hAnsi="Times New Roman" w:cs="Times New Roman"/>
                <w:b/>
                <w:bCs/>
                <w:color w:val="000000"/>
                <w:sz w:val="20"/>
                <w:szCs w:val="20"/>
                <w:lang w:eastAsia="ru-RU"/>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0932FF" w:rsidRPr="000932FF" w:rsidRDefault="000932FF" w:rsidP="000932FF">
            <w:pPr>
              <w:spacing w:after="0" w:line="240" w:lineRule="auto"/>
              <w:rPr>
                <w:rFonts w:ascii="Times New Roman" w:eastAsia="Times New Roman" w:hAnsi="Times New Roman" w:cs="Times New Roman"/>
                <w:b/>
                <w:bCs/>
                <w:color w:val="000000"/>
                <w:sz w:val="20"/>
                <w:szCs w:val="20"/>
                <w:lang w:eastAsia="ru-RU"/>
              </w:rPr>
            </w:pPr>
          </w:p>
        </w:tc>
        <w:tc>
          <w:tcPr>
            <w:tcW w:w="1180" w:type="dxa"/>
            <w:tcBorders>
              <w:top w:val="nil"/>
              <w:left w:val="nil"/>
              <w:bottom w:val="single" w:sz="4" w:space="0" w:color="auto"/>
              <w:right w:val="single" w:sz="4" w:space="0" w:color="auto"/>
            </w:tcBorders>
            <w:shd w:val="clear" w:color="000000" w:fill="FFFFFF"/>
            <w:vAlign w:val="center"/>
            <w:hideMark/>
          </w:tcPr>
          <w:p w:rsidR="000932FF" w:rsidRPr="000932FF" w:rsidRDefault="000932FF" w:rsidP="000932FF">
            <w:pPr>
              <w:spacing w:after="0" w:line="240" w:lineRule="auto"/>
              <w:jc w:val="center"/>
              <w:rPr>
                <w:rFonts w:ascii="Times New Roman" w:eastAsia="Times New Roman" w:hAnsi="Times New Roman" w:cs="Times New Roman"/>
                <w:b/>
                <w:bCs/>
                <w:color w:val="C00000"/>
                <w:sz w:val="16"/>
                <w:szCs w:val="16"/>
                <w:lang w:eastAsia="ru-RU"/>
              </w:rPr>
            </w:pPr>
            <w:r w:rsidRPr="000932FF">
              <w:rPr>
                <w:rFonts w:ascii="Times New Roman" w:eastAsia="Times New Roman" w:hAnsi="Times New Roman" w:cs="Times New Roman"/>
                <w:b/>
                <w:bCs/>
                <w:color w:val="C00000"/>
                <w:sz w:val="16"/>
                <w:szCs w:val="16"/>
                <w:lang w:eastAsia="ru-RU"/>
              </w:rPr>
              <w:t xml:space="preserve">село </w:t>
            </w:r>
            <w:proofErr w:type="gramStart"/>
            <w:r w:rsidRPr="000932FF">
              <w:rPr>
                <w:rFonts w:ascii="Times New Roman" w:eastAsia="Times New Roman" w:hAnsi="Times New Roman" w:cs="Times New Roman"/>
                <w:b/>
                <w:bCs/>
                <w:color w:val="C00000"/>
                <w:sz w:val="16"/>
                <w:szCs w:val="16"/>
                <w:lang w:eastAsia="ru-RU"/>
              </w:rPr>
              <w:t>Старые</w:t>
            </w:r>
            <w:proofErr w:type="gramEnd"/>
            <w:r w:rsidRPr="000932FF">
              <w:rPr>
                <w:rFonts w:ascii="Times New Roman" w:eastAsia="Times New Roman" w:hAnsi="Times New Roman" w:cs="Times New Roman"/>
                <w:b/>
                <w:bCs/>
                <w:color w:val="C00000"/>
                <w:sz w:val="16"/>
                <w:szCs w:val="16"/>
                <w:lang w:eastAsia="ru-RU"/>
              </w:rPr>
              <w:t xml:space="preserve"> Туймазы</w:t>
            </w:r>
          </w:p>
        </w:tc>
        <w:tc>
          <w:tcPr>
            <w:tcW w:w="1280" w:type="dxa"/>
            <w:tcBorders>
              <w:top w:val="nil"/>
              <w:left w:val="nil"/>
              <w:bottom w:val="single" w:sz="4" w:space="0" w:color="auto"/>
              <w:right w:val="single" w:sz="4" w:space="0" w:color="auto"/>
            </w:tcBorders>
            <w:shd w:val="clear" w:color="000000" w:fill="FFFFFF"/>
            <w:vAlign w:val="center"/>
            <w:hideMark/>
          </w:tcPr>
          <w:p w:rsidR="000932FF" w:rsidRPr="000932FF" w:rsidRDefault="000932FF" w:rsidP="000932FF">
            <w:pPr>
              <w:spacing w:after="0" w:line="240" w:lineRule="auto"/>
              <w:jc w:val="center"/>
              <w:rPr>
                <w:rFonts w:ascii="Times New Roman" w:eastAsia="Times New Roman" w:hAnsi="Times New Roman" w:cs="Times New Roman"/>
                <w:b/>
                <w:bCs/>
                <w:color w:val="C00000"/>
                <w:sz w:val="16"/>
                <w:szCs w:val="16"/>
                <w:lang w:eastAsia="ru-RU"/>
              </w:rPr>
            </w:pPr>
            <w:r w:rsidRPr="000932FF">
              <w:rPr>
                <w:rFonts w:ascii="Times New Roman" w:eastAsia="Times New Roman" w:hAnsi="Times New Roman" w:cs="Times New Roman"/>
                <w:b/>
                <w:bCs/>
                <w:color w:val="C00000"/>
                <w:sz w:val="16"/>
                <w:szCs w:val="16"/>
                <w:lang w:eastAsia="ru-RU"/>
              </w:rPr>
              <w:t xml:space="preserve">деревня </w:t>
            </w:r>
            <w:proofErr w:type="gramStart"/>
            <w:r w:rsidRPr="000932FF">
              <w:rPr>
                <w:rFonts w:ascii="Times New Roman" w:eastAsia="Times New Roman" w:hAnsi="Times New Roman" w:cs="Times New Roman"/>
                <w:b/>
                <w:bCs/>
                <w:color w:val="C00000"/>
                <w:sz w:val="16"/>
                <w:szCs w:val="16"/>
                <w:lang w:eastAsia="ru-RU"/>
              </w:rPr>
              <w:t>Горный</w:t>
            </w:r>
            <w:proofErr w:type="gramEnd"/>
          </w:p>
        </w:tc>
        <w:tc>
          <w:tcPr>
            <w:tcW w:w="1300" w:type="dxa"/>
            <w:tcBorders>
              <w:top w:val="nil"/>
              <w:left w:val="nil"/>
              <w:bottom w:val="single" w:sz="4" w:space="0" w:color="auto"/>
              <w:right w:val="single" w:sz="4" w:space="0" w:color="auto"/>
            </w:tcBorders>
            <w:shd w:val="clear" w:color="auto" w:fill="auto"/>
            <w:vAlign w:val="center"/>
            <w:hideMark/>
          </w:tcPr>
          <w:p w:rsidR="000932FF" w:rsidRPr="000932FF" w:rsidRDefault="000932FF" w:rsidP="000932FF">
            <w:pPr>
              <w:spacing w:after="0" w:line="240" w:lineRule="auto"/>
              <w:jc w:val="center"/>
              <w:rPr>
                <w:rFonts w:ascii="Times New Roman" w:eastAsia="Times New Roman" w:hAnsi="Times New Roman" w:cs="Times New Roman"/>
                <w:b/>
                <w:bCs/>
                <w:color w:val="C00000"/>
                <w:sz w:val="16"/>
                <w:szCs w:val="16"/>
                <w:lang w:eastAsia="ru-RU"/>
              </w:rPr>
            </w:pPr>
            <w:r w:rsidRPr="000932FF">
              <w:rPr>
                <w:rFonts w:ascii="Times New Roman" w:eastAsia="Times New Roman" w:hAnsi="Times New Roman" w:cs="Times New Roman"/>
                <w:b/>
                <w:bCs/>
                <w:color w:val="C00000"/>
                <w:sz w:val="16"/>
                <w:szCs w:val="16"/>
                <w:lang w:eastAsia="ru-RU"/>
              </w:rPr>
              <w:t xml:space="preserve">деревня </w:t>
            </w:r>
            <w:proofErr w:type="spellStart"/>
            <w:r w:rsidRPr="000932FF">
              <w:rPr>
                <w:rFonts w:ascii="Times New Roman" w:eastAsia="Times New Roman" w:hAnsi="Times New Roman" w:cs="Times New Roman"/>
                <w:b/>
                <w:bCs/>
                <w:color w:val="C00000"/>
                <w:sz w:val="16"/>
                <w:szCs w:val="16"/>
                <w:lang w:eastAsia="ru-RU"/>
              </w:rPr>
              <w:t>Карат-Тамак</w:t>
            </w:r>
            <w:proofErr w:type="spellEnd"/>
          </w:p>
        </w:tc>
        <w:tc>
          <w:tcPr>
            <w:tcW w:w="1240" w:type="dxa"/>
            <w:tcBorders>
              <w:top w:val="nil"/>
              <w:left w:val="nil"/>
              <w:bottom w:val="single" w:sz="4" w:space="0" w:color="auto"/>
              <w:right w:val="single" w:sz="4" w:space="0" w:color="auto"/>
            </w:tcBorders>
            <w:shd w:val="clear" w:color="auto" w:fill="auto"/>
            <w:vAlign w:val="center"/>
            <w:hideMark/>
          </w:tcPr>
          <w:p w:rsidR="000932FF" w:rsidRPr="000932FF" w:rsidRDefault="000932FF" w:rsidP="000932FF">
            <w:pPr>
              <w:spacing w:after="0" w:line="240" w:lineRule="auto"/>
              <w:jc w:val="center"/>
              <w:rPr>
                <w:rFonts w:ascii="Times New Roman" w:eastAsia="Times New Roman" w:hAnsi="Times New Roman" w:cs="Times New Roman"/>
                <w:b/>
                <w:bCs/>
                <w:color w:val="C00000"/>
                <w:sz w:val="16"/>
                <w:szCs w:val="16"/>
                <w:lang w:eastAsia="ru-RU"/>
              </w:rPr>
            </w:pPr>
            <w:r w:rsidRPr="000932FF">
              <w:rPr>
                <w:rFonts w:ascii="Times New Roman" w:eastAsia="Times New Roman" w:hAnsi="Times New Roman" w:cs="Times New Roman"/>
                <w:b/>
                <w:bCs/>
                <w:color w:val="C00000"/>
                <w:sz w:val="16"/>
                <w:szCs w:val="16"/>
                <w:lang w:eastAsia="ru-RU"/>
              </w:rPr>
              <w:t xml:space="preserve">деревня </w:t>
            </w:r>
            <w:proofErr w:type="spellStart"/>
            <w:r w:rsidRPr="000932FF">
              <w:rPr>
                <w:rFonts w:ascii="Times New Roman" w:eastAsia="Times New Roman" w:hAnsi="Times New Roman" w:cs="Times New Roman"/>
                <w:b/>
                <w:bCs/>
                <w:color w:val="C00000"/>
                <w:sz w:val="16"/>
                <w:szCs w:val="16"/>
                <w:lang w:eastAsia="ru-RU"/>
              </w:rPr>
              <w:t>Кызыл-Буляк</w:t>
            </w:r>
            <w:proofErr w:type="spellEnd"/>
          </w:p>
        </w:tc>
        <w:tc>
          <w:tcPr>
            <w:tcW w:w="1120" w:type="dxa"/>
            <w:tcBorders>
              <w:top w:val="nil"/>
              <w:left w:val="nil"/>
              <w:bottom w:val="single" w:sz="4" w:space="0" w:color="auto"/>
              <w:right w:val="single" w:sz="4" w:space="0" w:color="auto"/>
            </w:tcBorders>
            <w:shd w:val="clear" w:color="auto" w:fill="auto"/>
            <w:vAlign w:val="center"/>
            <w:hideMark/>
          </w:tcPr>
          <w:p w:rsidR="000932FF" w:rsidRPr="000932FF" w:rsidRDefault="000932FF" w:rsidP="000932FF">
            <w:pPr>
              <w:spacing w:after="0" w:line="240" w:lineRule="auto"/>
              <w:jc w:val="center"/>
              <w:rPr>
                <w:rFonts w:ascii="Times New Roman" w:eastAsia="Times New Roman" w:hAnsi="Times New Roman" w:cs="Times New Roman"/>
                <w:b/>
                <w:bCs/>
                <w:color w:val="C00000"/>
                <w:sz w:val="16"/>
                <w:szCs w:val="16"/>
                <w:lang w:eastAsia="ru-RU"/>
              </w:rPr>
            </w:pPr>
            <w:r w:rsidRPr="000932FF">
              <w:rPr>
                <w:rFonts w:ascii="Times New Roman" w:eastAsia="Times New Roman" w:hAnsi="Times New Roman" w:cs="Times New Roman"/>
                <w:b/>
                <w:bCs/>
                <w:color w:val="C00000"/>
                <w:sz w:val="16"/>
                <w:szCs w:val="16"/>
                <w:lang w:eastAsia="ru-RU"/>
              </w:rPr>
              <w:t xml:space="preserve">деревня </w:t>
            </w:r>
            <w:proofErr w:type="spellStart"/>
            <w:r w:rsidRPr="000932FF">
              <w:rPr>
                <w:rFonts w:ascii="Times New Roman" w:eastAsia="Times New Roman" w:hAnsi="Times New Roman" w:cs="Times New Roman"/>
                <w:b/>
                <w:bCs/>
                <w:color w:val="C00000"/>
                <w:sz w:val="16"/>
                <w:szCs w:val="16"/>
                <w:lang w:eastAsia="ru-RU"/>
              </w:rPr>
              <w:t>Раевка</w:t>
            </w:r>
            <w:proofErr w:type="spellEnd"/>
          </w:p>
        </w:tc>
      </w:tr>
      <w:tr w:rsidR="000932FF" w:rsidRPr="000932FF" w:rsidTr="000932FF">
        <w:trPr>
          <w:trHeight w:val="276"/>
        </w:trPr>
        <w:tc>
          <w:tcPr>
            <w:tcW w:w="2557" w:type="dxa"/>
            <w:tcBorders>
              <w:top w:val="single" w:sz="4" w:space="0" w:color="auto"/>
              <w:left w:val="single" w:sz="4" w:space="0" w:color="auto"/>
              <w:bottom w:val="nil"/>
              <w:right w:val="single" w:sz="4" w:space="0" w:color="000000"/>
            </w:tcBorders>
            <w:shd w:val="clear" w:color="000000" w:fill="F2DDDC"/>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ПРЕДПРИЯТИЯ</w:t>
            </w:r>
          </w:p>
        </w:tc>
        <w:tc>
          <w:tcPr>
            <w:tcW w:w="1220" w:type="dxa"/>
            <w:tcBorders>
              <w:top w:val="nil"/>
              <w:left w:val="nil"/>
              <w:bottom w:val="single" w:sz="4" w:space="0" w:color="auto"/>
              <w:right w:val="single" w:sz="4" w:space="0" w:color="auto"/>
            </w:tcBorders>
            <w:shd w:val="clear" w:color="000000" w:fill="F2DDDC"/>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c>
          <w:tcPr>
            <w:tcW w:w="1180" w:type="dxa"/>
            <w:tcBorders>
              <w:top w:val="nil"/>
              <w:left w:val="nil"/>
              <w:bottom w:val="single" w:sz="4" w:space="0" w:color="auto"/>
              <w:right w:val="single" w:sz="4" w:space="0" w:color="auto"/>
            </w:tcBorders>
            <w:shd w:val="clear" w:color="000000" w:fill="F2DDDC"/>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c>
          <w:tcPr>
            <w:tcW w:w="1280" w:type="dxa"/>
            <w:tcBorders>
              <w:top w:val="nil"/>
              <w:left w:val="nil"/>
              <w:bottom w:val="single" w:sz="4" w:space="0" w:color="auto"/>
              <w:right w:val="single" w:sz="4" w:space="0" w:color="auto"/>
            </w:tcBorders>
            <w:shd w:val="clear" w:color="000000" w:fill="F2DDDC"/>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c>
          <w:tcPr>
            <w:tcW w:w="1300" w:type="dxa"/>
            <w:tcBorders>
              <w:top w:val="nil"/>
              <w:left w:val="nil"/>
              <w:bottom w:val="single" w:sz="4" w:space="0" w:color="auto"/>
              <w:right w:val="single" w:sz="4" w:space="0" w:color="auto"/>
            </w:tcBorders>
            <w:shd w:val="clear" w:color="000000" w:fill="F2DDDC"/>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c>
          <w:tcPr>
            <w:tcW w:w="1240" w:type="dxa"/>
            <w:tcBorders>
              <w:top w:val="nil"/>
              <w:left w:val="nil"/>
              <w:bottom w:val="single" w:sz="4" w:space="0" w:color="auto"/>
              <w:right w:val="single" w:sz="4" w:space="0" w:color="auto"/>
            </w:tcBorders>
            <w:shd w:val="clear" w:color="000000" w:fill="F2DDDC"/>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c>
          <w:tcPr>
            <w:tcW w:w="1120" w:type="dxa"/>
            <w:tcBorders>
              <w:top w:val="nil"/>
              <w:left w:val="nil"/>
              <w:bottom w:val="single" w:sz="4" w:space="0" w:color="auto"/>
              <w:right w:val="single" w:sz="4" w:space="0" w:color="auto"/>
            </w:tcBorders>
            <w:shd w:val="clear" w:color="000000" w:fill="F2DDDC"/>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r>
      <w:tr w:rsidR="000932FF" w:rsidRPr="000932FF" w:rsidTr="000932FF">
        <w:trPr>
          <w:trHeight w:val="276"/>
        </w:trPr>
        <w:tc>
          <w:tcPr>
            <w:tcW w:w="2557" w:type="dxa"/>
            <w:tcBorders>
              <w:top w:val="single" w:sz="4" w:space="0" w:color="auto"/>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Сельского хозяйства</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27</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12</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5</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3</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7</w:t>
            </w:r>
          </w:p>
        </w:tc>
      </w:tr>
      <w:tr w:rsidR="000932FF" w:rsidRPr="000932FF" w:rsidTr="000932FF">
        <w:trPr>
          <w:trHeight w:val="276"/>
        </w:trPr>
        <w:tc>
          <w:tcPr>
            <w:tcW w:w="2557" w:type="dxa"/>
            <w:tcBorders>
              <w:top w:val="nil"/>
              <w:left w:val="single" w:sz="4" w:space="0" w:color="auto"/>
              <w:bottom w:val="single" w:sz="4" w:space="0" w:color="auto"/>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20</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7</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5</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2</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6</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Бытового обслуживания</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single" w:sz="4" w:space="0" w:color="auto"/>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Коммунального хозяйства</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0</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8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single" w:sz="4" w:space="0" w:color="auto"/>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0</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предпринимателей</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0</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single" w:sz="4" w:space="0" w:color="auto"/>
              <w:left w:val="single" w:sz="4" w:space="0" w:color="auto"/>
              <w:bottom w:val="nil"/>
              <w:right w:val="single" w:sz="4" w:space="0" w:color="000000"/>
            </w:tcBorders>
            <w:shd w:val="clear" w:color="000000" w:fill="F2DDDC"/>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УЧРЕЖДЕНИЯ</w:t>
            </w:r>
          </w:p>
        </w:tc>
        <w:tc>
          <w:tcPr>
            <w:tcW w:w="122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c>
          <w:tcPr>
            <w:tcW w:w="118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c>
          <w:tcPr>
            <w:tcW w:w="128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c>
          <w:tcPr>
            <w:tcW w:w="130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c>
          <w:tcPr>
            <w:tcW w:w="124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c>
          <w:tcPr>
            <w:tcW w:w="112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 </w:t>
            </w:r>
          </w:p>
        </w:tc>
      </w:tr>
      <w:tr w:rsidR="000932FF" w:rsidRPr="000932FF" w:rsidTr="000932FF">
        <w:trPr>
          <w:trHeight w:val="276"/>
        </w:trPr>
        <w:tc>
          <w:tcPr>
            <w:tcW w:w="2557" w:type="dxa"/>
            <w:tcBorders>
              <w:top w:val="single" w:sz="4" w:space="0" w:color="auto"/>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СОШ</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учащихся</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208</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157</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27</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6</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8</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10</w:t>
            </w:r>
          </w:p>
        </w:tc>
      </w:tr>
      <w:tr w:rsidR="000932FF" w:rsidRPr="000932FF" w:rsidTr="000932FF">
        <w:trPr>
          <w:trHeight w:val="276"/>
        </w:trPr>
        <w:tc>
          <w:tcPr>
            <w:tcW w:w="2557" w:type="dxa"/>
            <w:tcBorders>
              <w:top w:val="single" w:sz="4" w:space="0" w:color="auto"/>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Детских садов</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single" w:sz="4" w:space="0" w:color="auto"/>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детей</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109</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79</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16</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2</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8</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4</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Здравоохранения</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0</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0</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single" w:sz="4" w:space="0" w:color="auto"/>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Сельские врачебные амбулатории</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0</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8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0</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single" w:sz="4" w:space="0" w:color="auto"/>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ФАП</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single" w:sz="4" w:space="0" w:color="auto"/>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Аптеки</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single" w:sz="4" w:space="0" w:color="auto"/>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СДК</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single" w:sz="4" w:space="0" w:color="auto"/>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Библиотеки</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single" w:sz="4" w:space="0" w:color="auto"/>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Читателей</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870</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800</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25</w:t>
            </w:r>
          </w:p>
        </w:tc>
        <w:tc>
          <w:tcPr>
            <w:tcW w:w="130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18</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15</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12</w:t>
            </w:r>
          </w:p>
        </w:tc>
      </w:tr>
      <w:tr w:rsidR="000932FF" w:rsidRPr="000932FF" w:rsidTr="000932FF">
        <w:trPr>
          <w:trHeight w:val="276"/>
        </w:trPr>
        <w:tc>
          <w:tcPr>
            <w:tcW w:w="2557" w:type="dxa"/>
            <w:tcBorders>
              <w:top w:val="nil"/>
              <w:left w:val="single" w:sz="4" w:space="0" w:color="auto"/>
              <w:bottom w:val="nil"/>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СОК</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0</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r w:rsidR="000932FF" w:rsidRPr="000932FF" w:rsidTr="000932FF">
        <w:trPr>
          <w:trHeight w:val="276"/>
        </w:trPr>
        <w:tc>
          <w:tcPr>
            <w:tcW w:w="2557" w:type="dxa"/>
            <w:tcBorders>
              <w:top w:val="nil"/>
              <w:left w:val="single" w:sz="4" w:space="0" w:color="auto"/>
              <w:bottom w:val="single" w:sz="4" w:space="0" w:color="auto"/>
              <w:right w:val="single" w:sz="4" w:space="0" w:color="000000"/>
            </w:tcBorders>
            <w:shd w:val="clear" w:color="000000" w:fill="FFFFFF"/>
            <w:noWrap/>
            <w:vAlign w:val="bottom"/>
            <w:hideMark/>
          </w:tcPr>
          <w:p w:rsidR="000932FF" w:rsidRPr="000932FF" w:rsidRDefault="000932FF" w:rsidP="000932FF">
            <w:pPr>
              <w:spacing w:after="0" w:line="240" w:lineRule="auto"/>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работающих</w:t>
            </w:r>
          </w:p>
        </w:tc>
        <w:tc>
          <w:tcPr>
            <w:tcW w:w="122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0</w:t>
            </w:r>
          </w:p>
        </w:tc>
        <w:tc>
          <w:tcPr>
            <w:tcW w:w="11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80" w:type="dxa"/>
            <w:tcBorders>
              <w:top w:val="nil"/>
              <w:left w:val="nil"/>
              <w:bottom w:val="single" w:sz="4" w:space="0" w:color="auto"/>
              <w:right w:val="single" w:sz="4" w:space="0" w:color="auto"/>
            </w:tcBorders>
            <w:shd w:val="clear" w:color="000000" w:fill="FFFFFF"/>
            <w:noWrap/>
            <w:vAlign w:val="bottom"/>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30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24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c>
          <w:tcPr>
            <w:tcW w:w="1120" w:type="dxa"/>
            <w:tcBorders>
              <w:top w:val="nil"/>
              <w:left w:val="nil"/>
              <w:bottom w:val="single" w:sz="4" w:space="0" w:color="auto"/>
              <w:right w:val="single" w:sz="4" w:space="0" w:color="auto"/>
            </w:tcBorders>
            <w:shd w:val="clear" w:color="000000" w:fill="FFFFFF"/>
            <w:hideMark/>
          </w:tcPr>
          <w:p w:rsidR="000932FF" w:rsidRPr="000932FF" w:rsidRDefault="000932FF" w:rsidP="000932FF">
            <w:pPr>
              <w:spacing w:after="0" w:line="240" w:lineRule="auto"/>
              <w:jc w:val="center"/>
              <w:rPr>
                <w:rFonts w:ascii="Times New Roman" w:eastAsia="Times New Roman" w:hAnsi="Times New Roman" w:cs="Times New Roman"/>
                <w:color w:val="000000"/>
                <w:lang w:eastAsia="ru-RU"/>
              </w:rPr>
            </w:pPr>
            <w:r w:rsidRPr="000932FF">
              <w:rPr>
                <w:rFonts w:ascii="Times New Roman" w:eastAsia="Times New Roman" w:hAnsi="Times New Roman" w:cs="Times New Roman"/>
                <w:color w:val="000000"/>
                <w:lang w:eastAsia="ru-RU"/>
              </w:rPr>
              <w:t>-</w:t>
            </w:r>
          </w:p>
        </w:tc>
      </w:tr>
    </w:tbl>
    <w:p w:rsidR="003713DA" w:rsidRDefault="003713DA" w:rsidP="005609D5">
      <w:pPr>
        <w:spacing w:after="0" w:line="240" w:lineRule="auto"/>
        <w:rPr>
          <w:rFonts w:ascii="Times New Roman" w:hAnsi="Times New Roman" w:cs="Times New Roman"/>
        </w:rPr>
      </w:pPr>
    </w:p>
    <w:p w:rsidR="003713DA" w:rsidRPr="005609D5" w:rsidRDefault="003713DA" w:rsidP="005609D5">
      <w:pPr>
        <w:spacing w:after="0" w:line="240" w:lineRule="auto"/>
        <w:rPr>
          <w:rFonts w:ascii="Times New Roman" w:hAnsi="Times New Roman" w:cs="Times New Roman"/>
        </w:rPr>
      </w:pPr>
    </w:p>
    <w:p w:rsidR="00CA08E5" w:rsidRDefault="00EA743A" w:rsidP="0054552D">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Сфера обслуживания населения, как целостная система, объединяет предприятия и учреждения различных отраслей народного хозяйства, благодаря деятельности которых обеспечивается создание комфортных условий для проживания на территории населенного пункта. В ее составе выделяют учреждения культурно-образовательной сферы, здравоохранения и социального обеспечения, объекты физкультурного и спортивного назначения, предприятия торговли, общес</w:t>
      </w:r>
      <w:r w:rsidR="00CA08E5" w:rsidRPr="00F73B4C">
        <w:rPr>
          <w:rFonts w:ascii="Times New Roman" w:hAnsi="Times New Roman" w:cs="Times New Roman"/>
          <w:sz w:val="24"/>
          <w:szCs w:val="24"/>
        </w:rPr>
        <w:t>твенного питания и коммунально-</w:t>
      </w:r>
      <w:r w:rsidRPr="00F73B4C">
        <w:rPr>
          <w:rFonts w:ascii="Times New Roman" w:hAnsi="Times New Roman" w:cs="Times New Roman"/>
          <w:sz w:val="24"/>
          <w:szCs w:val="24"/>
        </w:rPr>
        <w:t xml:space="preserve">бытового обслуживания. </w:t>
      </w:r>
    </w:p>
    <w:p w:rsidR="002C6F78" w:rsidRDefault="002C6F78" w:rsidP="0054552D">
      <w:pPr>
        <w:spacing w:after="0" w:line="240" w:lineRule="auto"/>
        <w:ind w:firstLine="709"/>
        <w:jc w:val="both"/>
        <w:rPr>
          <w:rFonts w:ascii="Times New Roman" w:hAnsi="Times New Roman" w:cs="Times New Roman"/>
          <w:sz w:val="24"/>
          <w:szCs w:val="24"/>
        </w:rPr>
      </w:pPr>
    </w:p>
    <w:p w:rsidR="002C6F78" w:rsidRPr="00F73B4C" w:rsidRDefault="002C6F78" w:rsidP="0054552D">
      <w:pPr>
        <w:spacing w:after="0" w:line="240" w:lineRule="auto"/>
        <w:ind w:firstLine="709"/>
        <w:jc w:val="both"/>
        <w:rPr>
          <w:rFonts w:ascii="Times New Roman" w:hAnsi="Times New Roman" w:cs="Times New Roman"/>
          <w:sz w:val="24"/>
          <w:szCs w:val="24"/>
        </w:rPr>
      </w:pPr>
    </w:p>
    <w:p w:rsidR="0010098D" w:rsidRDefault="00EA743A" w:rsidP="005609D5">
      <w:pPr>
        <w:spacing w:after="0" w:line="240" w:lineRule="auto"/>
        <w:rPr>
          <w:rFonts w:ascii="Times New Roman" w:hAnsi="Times New Roman" w:cs="Times New Roman"/>
          <w:sz w:val="24"/>
          <w:szCs w:val="24"/>
        </w:rPr>
      </w:pPr>
      <w:r w:rsidRPr="00F73B4C">
        <w:rPr>
          <w:rFonts w:ascii="Times New Roman" w:hAnsi="Times New Roman" w:cs="Times New Roman"/>
          <w:sz w:val="24"/>
          <w:szCs w:val="24"/>
        </w:rPr>
        <w:lastRenderedPageBreak/>
        <w:t xml:space="preserve">Таблица 3 </w:t>
      </w:r>
      <w:r w:rsidR="0054552D" w:rsidRPr="00F73B4C">
        <w:rPr>
          <w:rFonts w:ascii="Times New Roman" w:hAnsi="Times New Roman" w:cs="Times New Roman"/>
          <w:sz w:val="24"/>
          <w:szCs w:val="24"/>
        </w:rPr>
        <w:t xml:space="preserve">  </w:t>
      </w:r>
    </w:p>
    <w:p w:rsidR="0010098D" w:rsidRPr="0010098D" w:rsidRDefault="0054552D" w:rsidP="0010098D">
      <w:pPr>
        <w:spacing w:after="0" w:line="240" w:lineRule="auto"/>
        <w:ind w:firstLine="709"/>
        <w:jc w:val="both"/>
        <w:rPr>
          <w:rFonts w:ascii="Times New Roman" w:hAnsi="Times New Roman" w:cs="Times New Roman"/>
          <w:i/>
          <w:sz w:val="24"/>
          <w:szCs w:val="24"/>
        </w:rPr>
      </w:pPr>
      <w:r w:rsidRPr="0010098D">
        <w:rPr>
          <w:rFonts w:ascii="Times New Roman" w:hAnsi="Times New Roman" w:cs="Times New Roman"/>
          <w:i/>
          <w:sz w:val="24"/>
          <w:szCs w:val="24"/>
        </w:rPr>
        <w:t xml:space="preserve">                     </w:t>
      </w:r>
      <w:r w:rsidR="0010098D" w:rsidRPr="0010098D">
        <w:rPr>
          <w:rFonts w:ascii="Times New Roman" w:hAnsi="Times New Roman" w:cs="Times New Roman"/>
          <w:i/>
          <w:sz w:val="24"/>
          <w:szCs w:val="24"/>
        </w:rPr>
        <w:t xml:space="preserve">Характеристика объектов бытового обслуживания </w:t>
      </w:r>
    </w:p>
    <w:p w:rsidR="00AA46E1" w:rsidRPr="00F73B4C" w:rsidRDefault="00AA46E1" w:rsidP="005609D5">
      <w:pPr>
        <w:spacing w:after="0" w:line="240" w:lineRule="auto"/>
        <w:rPr>
          <w:rFonts w:ascii="Times New Roman" w:hAnsi="Times New Roman" w:cs="Times New Roman"/>
          <w:i/>
          <w:sz w:val="24"/>
          <w:szCs w:val="24"/>
        </w:rPr>
      </w:pPr>
    </w:p>
    <w:tbl>
      <w:tblPr>
        <w:tblW w:w="9241" w:type="dxa"/>
        <w:tblInd w:w="95" w:type="dxa"/>
        <w:tblLook w:val="04A0"/>
      </w:tblPr>
      <w:tblGrid>
        <w:gridCol w:w="7101"/>
        <w:gridCol w:w="1180"/>
        <w:gridCol w:w="960"/>
      </w:tblGrid>
      <w:tr w:rsidR="00257F1A" w:rsidRPr="00257F1A" w:rsidTr="0057793E">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r w:rsidRPr="00257F1A">
              <w:rPr>
                <w:rFonts w:ascii="Times New Roman" w:eastAsia="Times New Roman" w:hAnsi="Times New Roman" w:cs="Times New Roman"/>
                <w:b/>
                <w:bCs/>
                <w:color w:val="000000"/>
                <w:sz w:val="20"/>
                <w:szCs w:val="20"/>
                <w:lang w:eastAsia="ru-RU"/>
              </w:rPr>
              <w:t>Показатели</w:t>
            </w:r>
          </w:p>
        </w:tc>
        <w:tc>
          <w:tcPr>
            <w:tcW w:w="1180" w:type="dxa"/>
            <w:tcBorders>
              <w:top w:val="single" w:sz="4" w:space="0" w:color="auto"/>
              <w:left w:val="nil"/>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57F1A">
              <w:rPr>
                <w:rFonts w:ascii="Times New Roman" w:eastAsia="Times New Roman" w:hAnsi="Times New Roman" w:cs="Times New Roman"/>
                <w:b/>
                <w:bCs/>
                <w:color w:val="000000"/>
                <w:sz w:val="20"/>
                <w:szCs w:val="20"/>
                <w:lang w:eastAsia="ru-RU"/>
              </w:rPr>
              <w:t>Ед</w:t>
            </w:r>
            <w:proofErr w:type="gramStart"/>
            <w:r w:rsidRPr="00257F1A">
              <w:rPr>
                <w:rFonts w:ascii="Times New Roman" w:eastAsia="Times New Roman" w:hAnsi="Times New Roman" w:cs="Times New Roman"/>
                <w:b/>
                <w:bCs/>
                <w:color w:val="000000"/>
                <w:sz w:val="20"/>
                <w:szCs w:val="20"/>
                <w:lang w:eastAsia="ru-RU"/>
              </w:rPr>
              <w:t>.и</w:t>
            </w:r>
            <w:proofErr w:type="gramEnd"/>
            <w:r w:rsidRPr="00257F1A">
              <w:rPr>
                <w:rFonts w:ascii="Times New Roman" w:eastAsia="Times New Roman" w:hAnsi="Times New Roman" w:cs="Times New Roman"/>
                <w:b/>
                <w:bCs/>
                <w:color w:val="000000"/>
                <w:sz w:val="20"/>
                <w:szCs w:val="20"/>
                <w:lang w:eastAsia="ru-RU"/>
              </w:rPr>
              <w:t>зм</w:t>
            </w:r>
            <w:proofErr w:type="spellEnd"/>
            <w:r w:rsidRPr="00257F1A">
              <w:rPr>
                <w:rFonts w:ascii="Times New Roman" w:eastAsia="Times New Roman" w:hAnsi="Times New Roman" w:cs="Times New Roman"/>
                <w:b/>
                <w:bCs/>
                <w:color w:val="000000"/>
                <w:sz w:val="20"/>
                <w:szCs w:val="20"/>
                <w:lang w:eastAsia="ru-RU"/>
              </w:rPr>
              <w:t>.</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257F1A" w:rsidRPr="00257F1A" w:rsidRDefault="00257F1A" w:rsidP="00257F1A">
            <w:pPr>
              <w:spacing w:after="0" w:line="240" w:lineRule="auto"/>
              <w:jc w:val="center"/>
              <w:rPr>
                <w:rFonts w:ascii="Times New Roman" w:eastAsia="Times New Roman" w:hAnsi="Times New Roman" w:cs="Times New Roman"/>
                <w:b/>
                <w:bCs/>
                <w:color w:val="000000"/>
                <w:sz w:val="20"/>
                <w:szCs w:val="20"/>
                <w:lang w:eastAsia="ru-RU"/>
              </w:rPr>
            </w:pPr>
            <w:r w:rsidRPr="00257F1A">
              <w:rPr>
                <w:rFonts w:ascii="Times New Roman" w:eastAsia="Times New Roman" w:hAnsi="Times New Roman" w:cs="Times New Roman"/>
                <w:b/>
                <w:bCs/>
                <w:color w:val="000000"/>
                <w:sz w:val="20"/>
                <w:szCs w:val="20"/>
                <w:lang w:eastAsia="ru-RU"/>
              </w:rPr>
              <w:t>2019 г.</w:t>
            </w:r>
          </w:p>
        </w:tc>
      </w:tr>
      <w:tr w:rsidR="000932FF" w:rsidRPr="00257F1A" w:rsidTr="0057793E">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0932FF" w:rsidRPr="00257F1A" w:rsidRDefault="000932FF"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 xml:space="preserve">Число объектов бытового обслуживания             </w:t>
            </w:r>
          </w:p>
        </w:tc>
        <w:tc>
          <w:tcPr>
            <w:tcW w:w="1180" w:type="dxa"/>
            <w:tcBorders>
              <w:top w:val="nil"/>
              <w:left w:val="nil"/>
              <w:bottom w:val="single" w:sz="4" w:space="0" w:color="auto"/>
              <w:right w:val="single" w:sz="4" w:space="0" w:color="auto"/>
            </w:tcBorders>
            <w:shd w:val="clear" w:color="000000" w:fill="F2DDDC"/>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1</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ремонт, окраска и пошив обуви</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ремонт и пошив швейных, меховых, кожаных изделий</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изготовление и ремонт мебели</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ремонт и строительство жилья и других построек</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ритуальные</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прочие услуги бытового характера</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1</w:t>
            </w:r>
          </w:p>
        </w:tc>
      </w:tr>
      <w:tr w:rsidR="000932FF" w:rsidRPr="00257F1A" w:rsidTr="0057793E">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vAlign w:val="center"/>
            <w:hideMark/>
          </w:tcPr>
          <w:p w:rsidR="000932FF" w:rsidRPr="00257F1A" w:rsidRDefault="000932FF"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Количество объектов розничной торговли и общественного питания</w:t>
            </w:r>
          </w:p>
        </w:tc>
        <w:tc>
          <w:tcPr>
            <w:tcW w:w="1180" w:type="dxa"/>
            <w:tcBorders>
              <w:top w:val="nil"/>
              <w:left w:val="nil"/>
              <w:bottom w:val="single" w:sz="4" w:space="0" w:color="auto"/>
              <w:right w:val="single" w:sz="4" w:space="0" w:color="auto"/>
            </w:tcBorders>
            <w:shd w:val="clear" w:color="000000" w:fill="F2DDDC"/>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9</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магазины</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5</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аптеки и аптечные магазины</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1</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учебных заведений, организаций, промышленных предприятий</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кафе</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2</w:t>
            </w:r>
          </w:p>
        </w:tc>
      </w:tr>
      <w:tr w:rsidR="000932FF" w:rsidRPr="00257F1A" w:rsidTr="000B328C">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proofErr w:type="spellStart"/>
            <w:r w:rsidRPr="00257F1A">
              <w:rPr>
                <w:rFonts w:ascii="Times New Roman" w:eastAsia="Times New Roman" w:hAnsi="Times New Roman" w:cs="Times New Roman"/>
                <w:color w:val="000000"/>
                <w:lang w:eastAsia="ru-RU"/>
              </w:rPr>
              <w:t>минимаркеты</w:t>
            </w:r>
            <w:proofErr w:type="spellEnd"/>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шт.</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1</w:t>
            </w:r>
          </w:p>
        </w:tc>
      </w:tr>
      <w:tr w:rsidR="000932FF" w:rsidRPr="00257F1A" w:rsidTr="0057793E">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0932FF" w:rsidRPr="00257F1A" w:rsidRDefault="000932FF"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Площадь торгового зала объектов розничной торговли</w:t>
            </w:r>
          </w:p>
        </w:tc>
        <w:tc>
          <w:tcPr>
            <w:tcW w:w="1180" w:type="dxa"/>
            <w:tcBorders>
              <w:top w:val="nil"/>
              <w:left w:val="nil"/>
              <w:bottom w:val="single" w:sz="4" w:space="0" w:color="auto"/>
              <w:right w:val="single" w:sz="4" w:space="0" w:color="auto"/>
            </w:tcBorders>
            <w:shd w:val="clear" w:color="000000" w:fill="F2DDDC"/>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986</w:t>
            </w:r>
          </w:p>
        </w:tc>
      </w:tr>
      <w:tr w:rsidR="000932FF" w:rsidRPr="00257F1A" w:rsidTr="00FD7AB4">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магазины</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w:t>
            </w:r>
            <w:proofErr w:type="gramStart"/>
            <w:r w:rsidRPr="00257F1A">
              <w:rPr>
                <w:rFonts w:ascii="Times New Roman" w:eastAsia="Times New Roman" w:hAnsi="Times New Roman" w:cs="Times New Roman"/>
                <w:color w:val="000000"/>
                <w:lang w:eastAsia="ru-RU"/>
              </w:rPr>
              <w:t>2</w:t>
            </w:r>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800</w:t>
            </w:r>
          </w:p>
        </w:tc>
      </w:tr>
      <w:tr w:rsidR="000932FF" w:rsidRPr="00257F1A" w:rsidTr="00FD7AB4">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аптеки и аптечные магазины</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w:t>
            </w:r>
            <w:proofErr w:type="gramStart"/>
            <w:r w:rsidRPr="00257F1A">
              <w:rPr>
                <w:rFonts w:ascii="Times New Roman" w:eastAsia="Times New Roman" w:hAnsi="Times New Roman" w:cs="Times New Roman"/>
                <w:color w:val="000000"/>
                <w:lang w:eastAsia="ru-RU"/>
              </w:rPr>
              <w:t>2</w:t>
            </w:r>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10</w:t>
            </w:r>
          </w:p>
        </w:tc>
      </w:tr>
      <w:tr w:rsidR="000932FF" w:rsidRPr="00257F1A" w:rsidTr="00FD7AB4">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proofErr w:type="spellStart"/>
            <w:r w:rsidRPr="00257F1A">
              <w:rPr>
                <w:rFonts w:ascii="Times New Roman" w:eastAsia="Times New Roman" w:hAnsi="Times New Roman" w:cs="Times New Roman"/>
                <w:color w:val="000000"/>
                <w:lang w:eastAsia="ru-RU"/>
              </w:rPr>
              <w:t>минимаркеты</w:t>
            </w:r>
            <w:proofErr w:type="spellEnd"/>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w:t>
            </w:r>
            <w:proofErr w:type="gramStart"/>
            <w:r w:rsidRPr="00257F1A">
              <w:rPr>
                <w:rFonts w:ascii="Times New Roman" w:eastAsia="Times New Roman" w:hAnsi="Times New Roman" w:cs="Times New Roman"/>
                <w:color w:val="000000"/>
                <w:lang w:eastAsia="ru-RU"/>
              </w:rPr>
              <w:t>2</w:t>
            </w:r>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176</w:t>
            </w:r>
          </w:p>
        </w:tc>
      </w:tr>
      <w:tr w:rsidR="000932FF" w:rsidRPr="00257F1A" w:rsidTr="0057793E">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vAlign w:val="center"/>
            <w:hideMark/>
          </w:tcPr>
          <w:p w:rsidR="000932FF" w:rsidRPr="00257F1A" w:rsidRDefault="000932FF"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Площадь зала обслуживания посетителей в объектах общественного питания</w:t>
            </w:r>
          </w:p>
        </w:tc>
        <w:tc>
          <w:tcPr>
            <w:tcW w:w="1180" w:type="dxa"/>
            <w:tcBorders>
              <w:top w:val="nil"/>
              <w:left w:val="nil"/>
              <w:bottom w:val="single" w:sz="4" w:space="0" w:color="auto"/>
              <w:right w:val="single" w:sz="4" w:space="0" w:color="auto"/>
            </w:tcBorders>
            <w:shd w:val="clear" w:color="000000" w:fill="F2DDDC"/>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0</w:t>
            </w:r>
          </w:p>
        </w:tc>
      </w:tr>
      <w:tr w:rsidR="000932FF" w:rsidRPr="00257F1A" w:rsidTr="0057793E">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учебных заведений, организаций, промышленных предприятий</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w:t>
            </w:r>
            <w:proofErr w:type="gramStart"/>
            <w:r w:rsidRPr="00257F1A">
              <w:rPr>
                <w:rFonts w:ascii="Times New Roman" w:eastAsia="Times New Roman" w:hAnsi="Times New Roman" w:cs="Times New Roman"/>
                <w:color w:val="000000"/>
                <w:lang w:eastAsia="ru-RU"/>
              </w:rPr>
              <w:t>2</w:t>
            </w:r>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w:t>
            </w:r>
          </w:p>
        </w:tc>
      </w:tr>
      <w:tr w:rsidR="000932FF" w:rsidRPr="00257F1A" w:rsidTr="0057793E">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кафе</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м</w:t>
            </w:r>
            <w:proofErr w:type="gramStart"/>
            <w:r w:rsidRPr="00257F1A">
              <w:rPr>
                <w:rFonts w:ascii="Times New Roman" w:eastAsia="Times New Roman" w:hAnsi="Times New Roman" w:cs="Times New Roman"/>
                <w:color w:val="000000"/>
                <w:lang w:eastAsia="ru-RU"/>
              </w:rPr>
              <w:t>2</w:t>
            </w:r>
            <w:proofErr w:type="gramEnd"/>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w:t>
            </w:r>
          </w:p>
        </w:tc>
      </w:tr>
      <w:tr w:rsidR="000932FF" w:rsidRPr="00257F1A" w:rsidTr="0057793E">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0932FF" w:rsidRPr="00257F1A" w:rsidRDefault="000932FF" w:rsidP="00257F1A">
            <w:pPr>
              <w:spacing w:after="0" w:line="240" w:lineRule="auto"/>
              <w:jc w:val="center"/>
              <w:rPr>
                <w:rFonts w:ascii="Times New Roman" w:eastAsia="Times New Roman" w:hAnsi="Times New Roman" w:cs="Times New Roman"/>
                <w:i/>
                <w:iCs/>
                <w:color w:val="000000"/>
                <w:lang w:eastAsia="ru-RU"/>
              </w:rPr>
            </w:pPr>
            <w:r w:rsidRPr="00257F1A">
              <w:rPr>
                <w:rFonts w:ascii="Times New Roman" w:eastAsia="Times New Roman" w:hAnsi="Times New Roman" w:cs="Times New Roman"/>
                <w:i/>
                <w:iCs/>
                <w:color w:val="000000"/>
                <w:lang w:eastAsia="ru-RU"/>
              </w:rPr>
              <w:t>Число мест в объектах общественного питания</w:t>
            </w:r>
          </w:p>
        </w:tc>
        <w:tc>
          <w:tcPr>
            <w:tcW w:w="1180" w:type="dxa"/>
            <w:tcBorders>
              <w:top w:val="nil"/>
              <w:left w:val="nil"/>
              <w:bottom w:val="single" w:sz="4" w:space="0" w:color="auto"/>
              <w:right w:val="single" w:sz="4" w:space="0" w:color="auto"/>
            </w:tcBorders>
            <w:shd w:val="clear" w:color="000000" w:fill="F2DDDC"/>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0</w:t>
            </w:r>
          </w:p>
        </w:tc>
      </w:tr>
      <w:tr w:rsidR="000932FF" w:rsidRPr="00257F1A" w:rsidTr="0057793E">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учебных заведений, организаций, промышленных предприятий</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proofErr w:type="spellStart"/>
            <w:r w:rsidRPr="00257F1A">
              <w:rPr>
                <w:rFonts w:ascii="Times New Roman" w:eastAsia="Times New Roman" w:hAnsi="Times New Roman" w:cs="Times New Roman"/>
                <w:color w:val="000000"/>
                <w:lang w:eastAsia="ru-RU"/>
              </w:rPr>
              <w:t>посад</w:t>
            </w:r>
            <w:proofErr w:type="gramStart"/>
            <w:r w:rsidRPr="00257F1A">
              <w:rPr>
                <w:rFonts w:ascii="Times New Roman" w:eastAsia="Times New Roman" w:hAnsi="Times New Roman" w:cs="Times New Roman"/>
                <w:color w:val="000000"/>
                <w:lang w:eastAsia="ru-RU"/>
              </w:rPr>
              <w:t>.м</w:t>
            </w:r>
            <w:proofErr w:type="spellEnd"/>
            <w:proofErr w:type="gramEnd"/>
            <w:r w:rsidRPr="00257F1A">
              <w:rPr>
                <w:rFonts w:ascii="Times New Roman" w:eastAsia="Times New Roman" w:hAnsi="Times New Roman" w:cs="Times New Roman"/>
                <w:color w:val="000000"/>
                <w:lang w:eastAsia="ru-RU"/>
              </w:rPr>
              <w:t>.</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w:t>
            </w:r>
          </w:p>
        </w:tc>
      </w:tr>
      <w:tr w:rsidR="000932FF" w:rsidRPr="00257F1A" w:rsidTr="0057793E">
        <w:trPr>
          <w:trHeight w:val="276"/>
        </w:trPr>
        <w:tc>
          <w:tcPr>
            <w:tcW w:w="71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32FF" w:rsidRPr="00257F1A" w:rsidRDefault="000932FF" w:rsidP="00257F1A">
            <w:pPr>
              <w:spacing w:after="0" w:line="240" w:lineRule="auto"/>
              <w:rPr>
                <w:rFonts w:ascii="Times New Roman" w:eastAsia="Times New Roman" w:hAnsi="Times New Roman" w:cs="Times New Roman"/>
                <w:color w:val="000000"/>
                <w:lang w:eastAsia="ru-RU"/>
              </w:rPr>
            </w:pPr>
            <w:r w:rsidRPr="00257F1A">
              <w:rPr>
                <w:rFonts w:ascii="Times New Roman" w:eastAsia="Times New Roman" w:hAnsi="Times New Roman" w:cs="Times New Roman"/>
                <w:color w:val="000000"/>
                <w:lang w:eastAsia="ru-RU"/>
              </w:rPr>
              <w:t>столовые, кафе</w:t>
            </w:r>
          </w:p>
        </w:tc>
        <w:tc>
          <w:tcPr>
            <w:tcW w:w="1180" w:type="dxa"/>
            <w:tcBorders>
              <w:top w:val="nil"/>
              <w:left w:val="nil"/>
              <w:bottom w:val="single" w:sz="4" w:space="0" w:color="auto"/>
              <w:right w:val="single" w:sz="4" w:space="0" w:color="auto"/>
            </w:tcBorders>
            <w:shd w:val="clear" w:color="000000" w:fill="FFFFFF"/>
            <w:noWrap/>
            <w:vAlign w:val="center"/>
            <w:hideMark/>
          </w:tcPr>
          <w:p w:rsidR="000932FF" w:rsidRPr="00257F1A" w:rsidRDefault="000932FF" w:rsidP="00257F1A">
            <w:pPr>
              <w:spacing w:after="0" w:line="240" w:lineRule="auto"/>
              <w:jc w:val="center"/>
              <w:rPr>
                <w:rFonts w:ascii="Times New Roman" w:eastAsia="Times New Roman" w:hAnsi="Times New Roman" w:cs="Times New Roman"/>
                <w:color w:val="000000"/>
                <w:lang w:eastAsia="ru-RU"/>
              </w:rPr>
            </w:pPr>
            <w:proofErr w:type="spellStart"/>
            <w:r w:rsidRPr="00257F1A">
              <w:rPr>
                <w:rFonts w:ascii="Times New Roman" w:eastAsia="Times New Roman" w:hAnsi="Times New Roman" w:cs="Times New Roman"/>
                <w:color w:val="000000"/>
                <w:lang w:eastAsia="ru-RU"/>
              </w:rPr>
              <w:t>посад</w:t>
            </w:r>
            <w:proofErr w:type="gramStart"/>
            <w:r w:rsidRPr="00257F1A">
              <w:rPr>
                <w:rFonts w:ascii="Times New Roman" w:eastAsia="Times New Roman" w:hAnsi="Times New Roman" w:cs="Times New Roman"/>
                <w:color w:val="000000"/>
                <w:lang w:eastAsia="ru-RU"/>
              </w:rPr>
              <w:t>.м</w:t>
            </w:r>
            <w:proofErr w:type="spellEnd"/>
            <w:proofErr w:type="gramEnd"/>
            <w:r w:rsidRPr="00257F1A">
              <w:rPr>
                <w:rFonts w:ascii="Times New Roman" w:eastAsia="Times New Roman" w:hAnsi="Times New Roman" w:cs="Times New Roman"/>
                <w:color w:val="000000"/>
                <w:lang w:eastAsia="ru-RU"/>
              </w:rPr>
              <w:t>.</w:t>
            </w:r>
          </w:p>
        </w:tc>
        <w:tc>
          <w:tcPr>
            <w:tcW w:w="960" w:type="dxa"/>
            <w:tcBorders>
              <w:top w:val="nil"/>
              <w:left w:val="nil"/>
              <w:bottom w:val="single" w:sz="4" w:space="0" w:color="auto"/>
              <w:right w:val="single" w:sz="4" w:space="0" w:color="auto"/>
            </w:tcBorders>
            <w:shd w:val="clear" w:color="000000" w:fill="FFFFFF"/>
            <w:noWrap/>
            <w:vAlign w:val="center"/>
            <w:hideMark/>
          </w:tcPr>
          <w:p w:rsidR="000932FF" w:rsidRPr="000932FF" w:rsidRDefault="000932FF" w:rsidP="000932FF">
            <w:pPr>
              <w:spacing w:after="0" w:line="240" w:lineRule="auto"/>
              <w:jc w:val="center"/>
              <w:rPr>
                <w:rFonts w:ascii="Times New Roman" w:hAnsi="Times New Roman" w:cs="Times New Roman"/>
                <w:color w:val="000000"/>
              </w:rPr>
            </w:pPr>
            <w:r w:rsidRPr="000932FF">
              <w:rPr>
                <w:rFonts w:ascii="Times New Roman" w:hAnsi="Times New Roman" w:cs="Times New Roman"/>
                <w:color w:val="000000"/>
              </w:rPr>
              <w:t>-</w:t>
            </w:r>
          </w:p>
        </w:tc>
      </w:tr>
    </w:tbl>
    <w:p w:rsidR="0054552D" w:rsidRPr="00F73B4C" w:rsidRDefault="00EA743A" w:rsidP="00CA08E5">
      <w:pPr>
        <w:spacing w:after="0" w:line="240" w:lineRule="auto"/>
        <w:jc w:val="both"/>
        <w:rPr>
          <w:rFonts w:ascii="Times New Roman" w:hAnsi="Times New Roman" w:cs="Times New Roman"/>
          <w:sz w:val="24"/>
          <w:szCs w:val="24"/>
        </w:rPr>
      </w:pPr>
      <w:r w:rsidRPr="005609D5">
        <w:rPr>
          <w:rFonts w:ascii="Times New Roman" w:hAnsi="Times New Roman" w:cs="Times New Roman"/>
        </w:rPr>
        <w:br w:type="textWrapping" w:clear="all"/>
      </w:r>
      <w:r w:rsidR="00CA08E5" w:rsidRPr="00F73B4C">
        <w:rPr>
          <w:rFonts w:ascii="Times New Roman" w:hAnsi="Times New Roman" w:cs="Times New Roman"/>
          <w:sz w:val="24"/>
          <w:szCs w:val="24"/>
        </w:rPr>
        <w:t xml:space="preserve">            </w:t>
      </w:r>
      <w:r w:rsidR="006F2E67" w:rsidRPr="00F73B4C">
        <w:rPr>
          <w:rFonts w:ascii="Times New Roman" w:hAnsi="Times New Roman" w:cs="Times New Roman"/>
          <w:sz w:val="24"/>
          <w:szCs w:val="24"/>
        </w:rPr>
        <w:t xml:space="preserve">Развитие таких видов обслуживания населения как торговля, общественное питание, бытовое обслуживание, коммунальное хозяйство в условиях рыночных отношений в экономике происходит по принципу сбалансированности спроса и предложения. При этом спрос </w:t>
      </w:r>
      <w:proofErr w:type="gramStart"/>
      <w:r w:rsidR="006F2E67" w:rsidRPr="00F73B4C">
        <w:rPr>
          <w:rFonts w:ascii="Times New Roman" w:hAnsi="Times New Roman" w:cs="Times New Roman"/>
          <w:sz w:val="24"/>
          <w:szCs w:val="24"/>
        </w:rPr>
        <w:t>на те</w:t>
      </w:r>
      <w:proofErr w:type="gramEnd"/>
      <w:r w:rsidR="006F2E67" w:rsidRPr="00F73B4C">
        <w:rPr>
          <w:rFonts w:ascii="Times New Roman" w:hAnsi="Times New Roman" w:cs="Times New Roman"/>
          <w:sz w:val="24"/>
          <w:szCs w:val="24"/>
        </w:rPr>
        <w:t xml:space="preserve"> или иные виды услуг зависит от уровня жизни населения, который в свою очередь определяется уровнем развития экономики муниципального образования и региона. </w:t>
      </w:r>
    </w:p>
    <w:p w:rsidR="0010098D" w:rsidRDefault="0010098D" w:rsidP="0054552D">
      <w:pPr>
        <w:spacing w:after="0" w:line="240" w:lineRule="auto"/>
        <w:ind w:firstLine="709"/>
        <w:jc w:val="both"/>
        <w:rPr>
          <w:rFonts w:ascii="Times New Roman" w:hAnsi="Times New Roman" w:cs="Times New Roman"/>
          <w:sz w:val="24"/>
          <w:szCs w:val="24"/>
        </w:rPr>
      </w:pPr>
    </w:p>
    <w:p w:rsidR="0054552D" w:rsidRDefault="006F2E67" w:rsidP="0054552D">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Наряду с </w:t>
      </w:r>
      <w:proofErr w:type="gramStart"/>
      <w:r w:rsidRPr="00F73B4C">
        <w:rPr>
          <w:rFonts w:ascii="Times New Roman" w:hAnsi="Times New Roman" w:cs="Times New Roman"/>
          <w:sz w:val="24"/>
          <w:szCs w:val="24"/>
        </w:rPr>
        <w:t>муниципальными</w:t>
      </w:r>
      <w:proofErr w:type="gramEnd"/>
      <w:r w:rsidRPr="00F73B4C">
        <w:rPr>
          <w:rFonts w:ascii="Times New Roman" w:hAnsi="Times New Roman" w:cs="Times New Roman"/>
          <w:sz w:val="24"/>
          <w:szCs w:val="24"/>
        </w:rPr>
        <w:t xml:space="preserve">, возможно развитие сети обслуживания различных форм собственности, привлечение инвесторов и индивидуальных предпринимателей. Возможно развитие сети кафе, </w:t>
      </w:r>
      <w:proofErr w:type="spellStart"/>
      <w:r w:rsidRPr="00F73B4C">
        <w:rPr>
          <w:rFonts w:ascii="Times New Roman" w:hAnsi="Times New Roman" w:cs="Times New Roman"/>
          <w:sz w:val="24"/>
          <w:szCs w:val="24"/>
        </w:rPr>
        <w:t>досуговых</w:t>
      </w:r>
      <w:proofErr w:type="spellEnd"/>
      <w:r w:rsidRPr="00F73B4C">
        <w:rPr>
          <w:rFonts w:ascii="Times New Roman" w:hAnsi="Times New Roman" w:cs="Times New Roman"/>
          <w:sz w:val="24"/>
          <w:szCs w:val="24"/>
        </w:rPr>
        <w:t xml:space="preserve"> предприятий, объектов автосервиса, по мере возникновения в них потребности с развитием и застройкой сельсовета. Требуются мероприятия по привлечению к деятельности в данной сфере обслуживания индивидуальных предпринимателей. </w:t>
      </w:r>
    </w:p>
    <w:p w:rsidR="0010098D" w:rsidRDefault="0010098D" w:rsidP="0054552D">
      <w:pPr>
        <w:spacing w:after="0" w:line="240" w:lineRule="auto"/>
        <w:ind w:firstLine="709"/>
        <w:jc w:val="both"/>
        <w:rPr>
          <w:rFonts w:ascii="Times New Roman" w:hAnsi="Times New Roman" w:cs="Times New Roman"/>
          <w:sz w:val="24"/>
          <w:szCs w:val="24"/>
        </w:rPr>
      </w:pPr>
    </w:p>
    <w:p w:rsidR="00476B1F" w:rsidRPr="00F73B4C" w:rsidRDefault="006F2E67" w:rsidP="0054552D">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На территории </w:t>
      </w:r>
      <w:r w:rsidR="0054552D"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54552D" w:rsidRPr="00F73B4C">
        <w:rPr>
          <w:rFonts w:ascii="Times New Roman" w:hAnsi="Times New Roman" w:cs="Times New Roman"/>
          <w:sz w:val="24"/>
          <w:szCs w:val="24"/>
        </w:rPr>
        <w:t xml:space="preserve"> </w:t>
      </w:r>
      <w:r w:rsidR="00CA08E5" w:rsidRPr="00F73B4C">
        <w:rPr>
          <w:rFonts w:ascii="Times New Roman" w:hAnsi="Times New Roman" w:cs="Times New Roman"/>
          <w:sz w:val="24"/>
          <w:szCs w:val="24"/>
        </w:rPr>
        <w:t>сельсовет</w:t>
      </w:r>
      <w:r w:rsidRPr="00F73B4C">
        <w:rPr>
          <w:rFonts w:ascii="Times New Roman" w:hAnsi="Times New Roman" w:cs="Times New Roman"/>
          <w:sz w:val="24"/>
          <w:szCs w:val="24"/>
        </w:rPr>
        <w:t xml:space="preserve"> действуют следующие учреждения социальной сферы: </w:t>
      </w:r>
    </w:p>
    <w:p w:rsidR="00FD7AB4" w:rsidRPr="00F73B4C" w:rsidRDefault="00FD7AB4" w:rsidP="0054552D">
      <w:pPr>
        <w:spacing w:after="0" w:line="240" w:lineRule="auto"/>
        <w:ind w:firstLine="709"/>
        <w:jc w:val="both"/>
        <w:rPr>
          <w:rFonts w:ascii="Times New Roman" w:hAnsi="Times New Roman" w:cs="Times New Roman"/>
          <w:sz w:val="24"/>
          <w:szCs w:val="24"/>
        </w:rPr>
      </w:pPr>
    </w:p>
    <w:p w:rsidR="0057793E" w:rsidRPr="00F73B4C" w:rsidRDefault="0057793E" w:rsidP="0057793E">
      <w:pPr>
        <w:spacing w:after="0" w:line="240" w:lineRule="auto"/>
        <w:jc w:val="center"/>
        <w:rPr>
          <w:rFonts w:ascii="Times New Roman" w:hAnsi="Times New Roman" w:cs="Times New Roman"/>
          <w:sz w:val="24"/>
          <w:szCs w:val="24"/>
        </w:rPr>
      </w:pPr>
    </w:p>
    <w:p w:rsidR="0057793E" w:rsidRPr="00F73B4C" w:rsidRDefault="003F2207" w:rsidP="0063255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845558" cy="2386767"/>
            <wp:effectExtent l="19050" t="0" r="0" b="0"/>
            <wp:docPr id="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srcRect b="14138"/>
                    <a:stretch>
                      <a:fillRect/>
                    </a:stretch>
                  </pic:blipFill>
                  <pic:spPr bwMode="auto">
                    <a:xfrm>
                      <a:off x="0" y="0"/>
                      <a:ext cx="4845558" cy="2386767"/>
                    </a:xfrm>
                    <a:prstGeom prst="rect">
                      <a:avLst/>
                    </a:prstGeom>
                    <a:noFill/>
                    <a:ln w="9525">
                      <a:noFill/>
                      <a:miter lim="800000"/>
                      <a:headEnd/>
                      <a:tailEnd/>
                    </a:ln>
                  </pic:spPr>
                </pic:pic>
              </a:graphicData>
            </a:graphic>
          </wp:inline>
        </w:drawing>
      </w:r>
      <w:r w:rsidR="009020CD">
        <w:rPr>
          <w:rFonts w:ascii="Times New Roman" w:hAnsi="Times New Roman" w:cs="Times New Roman"/>
          <w:noProof/>
          <w:sz w:val="24"/>
          <w:szCs w:val="24"/>
          <w:lang w:eastAsia="ru-RU"/>
        </w:rPr>
        <w:drawing>
          <wp:inline distT="0" distB="0" distL="0" distR="0">
            <wp:extent cx="4854608" cy="2762451"/>
            <wp:effectExtent l="19050" t="0" r="3142" b="0"/>
            <wp:docPr id="2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srcRect b="3691"/>
                    <a:stretch>
                      <a:fillRect/>
                    </a:stretch>
                  </pic:blipFill>
                  <pic:spPr bwMode="auto">
                    <a:xfrm>
                      <a:off x="0" y="0"/>
                      <a:ext cx="4854608" cy="2762451"/>
                    </a:xfrm>
                    <a:prstGeom prst="rect">
                      <a:avLst/>
                    </a:prstGeom>
                    <a:noFill/>
                    <a:ln w="9525">
                      <a:noFill/>
                      <a:miter lim="800000"/>
                      <a:headEnd/>
                      <a:tailEnd/>
                    </a:ln>
                  </pic:spPr>
                </pic:pic>
              </a:graphicData>
            </a:graphic>
          </wp:inline>
        </w:drawing>
      </w:r>
      <w:r>
        <w:rPr>
          <w:rFonts w:ascii="Times New Roman" w:hAnsi="Times New Roman" w:cs="Times New Roman"/>
          <w:noProof/>
          <w:sz w:val="24"/>
          <w:szCs w:val="24"/>
          <w:lang w:eastAsia="ru-RU"/>
        </w:rPr>
        <w:drawing>
          <wp:inline distT="0" distB="0" distL="0" distR="0">
            <wp:extent cx="4835144" cy="932688"/>
            <wp:effectExtent l="19050" t="0" r="3556" b="0"/>
            <wp:docPr id="1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srcRect t="55263"/>
                    <a:stretch>
                      <a:fillRect/>
                    </a:stretch>
                  </pic:blipFill>
                  <pic:spPr bwMode="auto">
                    <a:xfrm>
                      <a:off x="0" y="0"/>
                      <a:ext cx="4835144" cy="932688"/>
                    </a:xfrm>
                    <a:prstGeom prst="rect">
                      <a:avLst/>
                    </a:prstGeom>
                    <a:noFill/>
                    <a:ln w="9525">
                      <a:noFill/>
                      <a:miter lim="800000"/>
                      <a:headEnd/>
                      <a:tailEnd/>
                    </a:ln>
                  </pic:spPr>
                </pic:pic>
              </a:graphicData>
            </a:graphic>
          </wp:inline>
        </w:drawing>
      </w:r>
    </w:p>
    <w:p w:rsidR="0063255E" w:rsidRDefault="0063255E" w:rsidP="0054552D">
      <w:pPr>
        <w:spacing w:after="0" w:line="240" w:lineRule="auto"/>
        <w:ind w:firstLine="709"/>
        <w:jc w:val="both"/>
        <w:rPr>
          <w:rFonts w:ascii="Times New Roman" w:hAnsi="Times New Roman" w:cs="Times New Roman"/>
          <w:sz w:val="24"/>
          <w:szCs w:val="24"/>
        </w:rPr>
      </w:pPr>
    </w:p>
    <w:p w:rsidR="0054552D" w:rsidRPr="00F73B4C" w:rsidRDefault="006F2E67" w:rsidP="0054552D">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Потребности населения в недостающих объектах повседневного и периодического обслуживания и услугах более высокого ранга удовлетворяются предприятиями и учреждениями обслуживания районного центра </w:t>
      </w:r>
      <w:proofErr w:type="gramStart"/>
      <w:r w:rsidR="00CA08E5" w:rsidRPr="00F73B4C">
        <w:rPr>
          <w:rFonts w:ascii="Times New Roman" w:hAnsi="Times New Roman" w:cs="Times New Roman"/>
          <w:sz w:val="24"/>
          <w:szCs w:val="24"/>
        </w:rPr>
        <w:t>г</w:t>
      </w:r>
      <w:proofErr w:type="gramEnd"/>
      <w:r w:rsidR="00CA08E5" w:rsidRPr="00F73B4C">
        <w:rPr>
          <w:rFonts w:ascii="Times New Roman" w:hAnsi="Times New Roman" w:cs="Times New Roman"/>
          <w:sz w:val="24"/>
          <w:szCs w:val="24"/>
        </w:rPr>
        <w:t>. Туймазы</w:t>
      </w:r>
      <w:r w:rsidRPr="00F73B4C">
        <w:rPr>
          <w:rFonts w:ascii="Times New Roman" w:hAnsi="Times New Roman" w:cs="Times New Roman"/>
          <w:sz w:val="24"/>
          <w:szCs w:val="24"/>
        </w:rPr>
        <w:t xml:space="preserve">. </w:t>
      </w:r>
    </w:p>
    <w:p w:rsidR="007B5F8F" w:rsidRPr="00F73B4C" w:rsidRDefault="006F2E67" w:rsidP="0054552D">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К основным необходимым населению, нормируемым объектам здравоохранения относятся врачебные амбулатории (повседневный уровень) и больницы (периодический уровень). Кроме того, в структуре учреждений первого уровня обслуживания могут быть аптечные пункты и фельдшерско-акушерские пункты (ФАП), которые должны заменять врачебные амбулатории в тех </w:t>
      </w:r>
      <w:r w:rsidR="007B5F8F" w:rsidRPr="00F73B4C">
        <w:rPr>
          <w:rFonts w:ascii="Times New Roman" w:hAnsi="Times New Roman" w:cs="Times New Roman"/>
          <w:sz w:val="24"/>
          <w:szCs w:val="24"/>
        </w:rPr>
        <w:t>населенных пунктах</w:t>
      </w:r>
      <w:r w:rsidRPr="00F73B4C">
        <w:rPr>
          <w:rFonts w:ascii="Times New Roman" w:hAnsi="Times New Roman" w:cs="Times New Roman"/>
          <w:sz w:val="24"/>
          <w:szCs w:val="24"/>
        </w:rPr>
        <w:t xml:space="preserve">, где их нет. </w:t>
      </w:r>
    </w:p>
    <w:p w:rsidR="00FD7AB4" w:rsidRPr="00F73B4C" w:rsidRDefault="00FD7AB4" w:rsidP="0054552D">
      <w:pPr>
        <w:spacing w:after="0" w:line="240" w:lineRule="auto"/>
        <w:ind w:firstLine="709"/>
        <w:jc w:val="both"/>
        <w:rPr>
          <w:rFonts w:ascii="Times New Roman" w:hAnsi="Times New Roman" w:cs="Times New Roman"/>
          <w:sz w:val="24"/>
          <w:szCs w:val="24"/>
        </w:rPr>
      </w:pPr>
    </w:p>
    <w:p w:rsidR="00EA743A" w:rsidRPr="00F73B4C" w:rsidRDefault="006F2E67" w:rsidP="0054552D">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Структура здравоохранения </w:t>
      </w:r>
      <w:r w:rsidR="007B5F8F"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7B5F8F" w:rsidRPr="00F73B4C">
        <w:rPr>
          <w:rFonts w:ascii="Times New Roman" w:hAnsi="Times New Roman" w:cs="Times New Roman"/>
          <w:sz w:val="24"/>
          <w:szCs w:val="24"/>
        </w:rPr>
        <w:t xml:space="preserve"> </w:t>
      </w:r>
      <w:r w:rsidRPr="00F73B4C">
        <w:rPr>
          <w:rFonts w:ascii="Times New Roman" w:hAnsi="Times New Roman" w:cs="Times New Roman"/>
          <w:sz w:val="24"/>
          <w:szCs w:val="24"/>
        </w:rPr>
        <w:t>сельсовет</w:t>
      </w:r>
      <w:r w:rsidR="00B02754"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представлена </w:t>
      </w:r>
      <w:r w:rsidR="00B02754" w:rsidRPr="00F73B4C">
        <w:rPr>
          <w:rFonts w:ascii="Times New Roman" w:hAnsi="Times New Roman" w:cs="Times New Roman"/>
          <w:sz w:val="24"/>
          <w:szCs w:val="24"/>
        </w:rPr>
        <w:t>ФАП</w:t>
      </w:r>
      <w:r w:rsidR="00FD7AB4" w:rsidRPr="00F73B4C">
        <w:rPr>
          <w:rFonts w:ascii="Times New Roman" w:hAnsi="Times New Roman" w:cs="Times New Roman"/>
          <w:sz w:val="24"/>
          <w:szCs w:val="24"/>
        </w:rPr>
        <w:t xml:space="preserve"> в </w:t>
      </w:r>
      <w:proofErr w:type="gramStart"/>
      <w:r w:rsidR="00FD7AB4" w:rsidRPr="00F73B4C">
        <w:rPr>
          <w:rFonts w:ascii="Times New Roman" w:hAnsi="Times New Roman" w:cs="Times New Roman"/>
          <w:sz w:val="24"/>
          <w:szCs w:val="24"/>
        </w:rPr>
        <w:t>с</w:t>
      </w:r>
      <w:proofErr w:type="gramEnd"/>
      <w:r w:rsidR="00FD7AB4" w:rsidRPr="00F73B4C">
        <w:rPr>
          <w:rFonts w:ascii="Times New Roman" w:hAnsi="Times New Roman" w:cs="Times New Roman"/>
          <w:sz w:val="24"/>
          <w:szCs w:val="24"/>
        </w:rPr>
        <w:t xml:space="preserve">. </w:t>
      </w:r>
      <w:r w:rsidR="00A526D3">
        <w:rPr>
          <w:rFonts w:ascii="Times New Roman" w:hAnsi="Times New Roman" w:cs="Times New Roman"/>
          <w:sz w:val="24"/>
          <w:szCs w:val="24"/>
        </w:rPr>
        <w:t>Старые Туймазы</w:t>
      </w:r>
      <w:r w:rsidR="00B02754"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Анализ материально-технического состояния муниципальных лечебно-профилактических учреждений показал, что многолетний дефицит бюджетного финансирования системы здравоохранения привел к физическому и моральному упадку ее материально-технической базы. В сложившейся ситуации возникает множество трудностей не только с внедрением и развитием новых технологий в оказании медицинской помощи, что в свою очередь позволило бы сократить сроки лечения больных, следовательно, </w:t>
      </w:r>
      <w:r w:rsidRPr="00F73B4C">
        <w:rPr>
          <w:rFonts w:ascii="Times New Roman" w:hAnsi="Times New Roman" w:cs="Times New Roman"/>
          <w:sz w:val="24"/>
          <w:szCs w:val="24"/>
        </w:rPr>
        <w:lastRenderedPageBreak/>
        <w:t>и сократить расходы на здравоохранение, но и крайне затрудняет осуществлять уже внедренные методы диагностики и лечения.</w:t>
      </w:r>
      <w:r w:rsidR="00A9257C">
        <w:rPr>
          <w:rFonts w:ascii="Times New Roman" w:hAnsi="Times New Roman" w:cs="Times New Roman"/>
          <w:sz w:val="24"/>
          <w:szCs w:val="24"/>
        </w:rPr>
        <w:t xml:space="preserve"> В данное время запланировано строительство сельской амбулатории на 100 посещений в смену.</w:t>
      </w:r>
    </w:p>
    <w:p w:rsidR="00D23B58" w:rsidRPr="00F73B4C" w:rsidRDefault="00D23B58" w:rsidP="0054552D">
      <w:pPr>
        <w:spacing w:after="0" w:line="240" w:lineRule="auto"/>
        <w:ind w:firstLine="709"/>
        <w:jc w:val="both"/>
        <w:rPr>
          <w:rFonts w:ascii="Times New Roman" w:hAnsi="Times New Roman" w:cs="Times New Roman"/>
          <w:sz w:val="24"/>
          <w:szCs w:val="24"/>
        </w:rPr>
      </w:pPr>
    </w:p>
    <w:p w:rsidR="006F2E67" w:rsidRPr="00F73B4C" w:rsidRDefault="006F2E67" w:rsidP="005609D5">
      <w:pPr>
        <w:spacing w:after="0" w:line="240" w:lineRule="auto"/>
        <w:rPr>
          <w:rFonts w:ascii="Times New Roman" w:hAnsi="Times New Roman" w:cs="Times New Roman"/>
          <w:i/>
          <w:sz w:val="24"/>
          <w:szCs w:val="24"/>
        </w:rPr>
      </w:pPr>
      <w:r w:rsidRPr="00F73B4C">
        <w:rPr>
          <w:rFonts w:ascii="Times New Roman" w:hAnsi="Times New Roman" w:cs="Times New Roman"/>
          <w:sz w:val="24"/>
          <w:szCs w:val="24"/>
        </w:rPr>
        <w:t xml:space="preserve">Таблица 4 </w:t>
      </w:r>
      <w:r w:rsidR="0054552D" w:rsidRPr="00F73B4C">
        <w:rPr>
          <w:rFonts w:ascii="Times New Roman" w:hAnsi="Times New Roman" w:cs="Times New Roman"/>
          <w:sz w:val="24"/>
          <w:szCs w:val="24"/>
        </w:rPr>
        <w:t xml:space="preserve">                                 </w:t>
      </w:r>
      <w:r w:rsidRPr="00F73B4C">
        <w:rPr>
          <w:rFonts w:ascii="Times New Roman" w:hAnsi="Times New Roman" w:cs="Times New Roman"/>
          <w:i/>
          <w:sz w:val="24"/>
          <w:szCs w:val="24"/>
        </w:rPr>
        <w:t>Характеристика системы здравоохранения</w:t>
      </w:r>
    </w:p>
    <w:p w:rsidR="00362A43" w:rsidRPr="00F73B4C" w:rsidRDefault="00362A43" w:rsidP="005609D5">
      <w:pPr>
        <w:spacing w:after="0" w:line="240" w:lineRule="auto"/>
        <w:rPr>
          <w:rFonts w:ascii="Times New Roman" w:hAnsi="Times New Roman" w:cs="Times New Roman"/>
          <w:sz w:val="24"/>
          <w:szCs w:val="24"/>
        </w:rPr>
      </w:pPr>
    </w:p>
    <w:tbl>
      <w:tblPr>
        <w:tblW w:w="9241" w:type="dxa"/>
        <w:tblInd w:w="95" w:type="dxa"/>
        <w:tblLook w:val="04A0"/>
      </w:tblPr>
      <w:tblGrid>
        <w:gridCol w:w="7101"/>
        <w:gridCol w:w="1180"/>
        <w:gridCol w:w="960"/>
      </w:tblGrid>
      <w:tr w:rsidR="00257F1A"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257F1A" w:rsidRPr="00127177" w:rsidRDefault="00257F1A" w:rsidP="00257F1A">
            <w:pPr>
              <w:spacing w:after="0" w:line="240" w:lineRule="auto"/>
              <w:jc w:val="center"/>
              <w:rPr>
                <w:rFonts w:ascii="Times New Roman" w:eastAsia="Times New Roman" w:hAnsi="Times New Roman" w:cs="Times New Roman"/>
                <w:b/>
                <w:bCs/>
                <w:sz w:val="20"/>
                <w:szCs w:val="20"/>
                <w:lang w:eastAsia="ru-RU"/>
              </w:rPr>
            </w:pPr>
            <w:r w:rsidRPr="00127177">
              <w:rPr>
                <w:rFonts w:ascii="Times New Roman" w:eastAsia="Times New Roman" w:hAnsi="Times New Roman" w:cs="Times New Roman"/>
                <w:b/>
                <w:bCs/>
                <w:sz w:val="20"/>
                <w:szCs w:val="20"/>
                <w:lang w:eastAsia="ru-RU"/>
              </w:rPr>
              <w:t>Показатели</w:t>
            </w:r>
          </w:p>
        </w:tc>
        <w:tc>
          <w:tcPr>
            <w:tcW w:w="1180" w:type="dxa"/>
            <w:tcBorders>
              <w:top w:val="single" w:sz="4" w:space="0" w:color="auto"/>
              <w:left w:val="nil"/>
              <w:bottom w:val="single" w:sz="4" w:space="0" w:color="auto"/>
              <w:right w:val="single" w:sz="4" w:space="0" w:color="auto"/>
            </w:tcBorders>
            <w:shd w:val="clear" w:color="000000" w:fill="FFFFFF"/>
            <w:noWrap/>
            <w:vAlign w:val="center"/>
            <w:hideMark/>
          </w:tcPr>
          <w:p w:rsidR="00257F1A" w:rsidRPr="00127177" w:rsidRDefault="00257F1A" w:rsidP="00257F1A">
            <w:pPr>
              <w:spacing w:after="0" w:line="240" w:lineRule="auto"/>
              <w:jc w:val="center"/>
              <w:rPr>
                <w:rFonts w:ascii="Times New Roman" w:eastAsia="Times New Roman" w:hAnsi="Times New Roman" w:cs="Times New Roman"/>
                <w:b/>
                <w:bCs/>
                <w:sz w:val="20"/>
                <w:szCs w:val="20"/>
                <w:lang w:eastAsia="ru-RU"/>
              </w:rPr>
            </w:pPr>
            <w:proofErr w:type="spellStart"/>
            <w:r w:rsidRPr="00127177">
              <w:rPr>
                <w:rFonts w:ascii="Times New Roman" w:eastAsia="Times New Roman" w:hAnsi="Times New Roman" w:cs="Times New Roman"/>
                <w:b/>
                <w:bCs/>
                <w:sz w:val="20"/>
                <w:szCs w:val="20"/>
                <w:lang w:eastAsia="ru-RU"/>
              </w:rPr>
              <w:t>Ед</w:t>
            </w:r>
            <w:proofErr w:type="gramStart"/>
            <w:r w:rsidRPr="00127177">
              <w:rPr>
                <w:rFonts w:ascii="Times New Roman" w:eastAsia="Times New Roman" w:hAnsi="Times New Roman" w:cs="Times New Roman"/>
                <w:b/>
                <w:bCs/>
                <w:sz w:val="20"/>
                <w:szCs w:val="20"/>
                <w:lang w:eastAsia="ru-RU"/>
              </w:rPr>
              <w:t>.и</w:t>
            </w:r>
            <w:proofErr w:type="gramEnd"/>
            <w:r w:rsidRPr="00127177">
              <w:rPr>
                <w:rFonts w:ascii="Times New Roman" w:eastAsia="Times New Roman" w:hAnsi="Times New Roman" w:cs="Times New Roman"/>
                <w:b/>
                <w:bCs/>
                <w:sz w:val="20"/>
                <w:szCs w:val="20"/>
                <w:lang w:eastAsia="ru-RU"/>
              </w:rPr>
              <w:t>зм</w:t>
            </w:r>
            <w:proofErr w:type="spellEnd"/>
            <w:r w:rsidRPr="00127177">
              <w:rPr>
                <w:rFonts w:ascii="Times New Roman" w:eastAsia="Times New Roman" w:hAnsi="Times New Roman" w:cs="Times New Roman"/>
                <w:b/>
                <w:bCs/>
                <w:sz w:val="20"/>
                <w:szCs w:val="20"/>
                <w:lang w:eastAsia="ru-RU"/>
              </w:rPr>
              <w:t>.</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257F1A" w:rsidRPr="00127177" w:rsidRDefault="00257F1A" w:rsidP="00257F1A">
            <w:pPr>
              <w:spacing w:after="0" w:line="240" w:lineRule="auto"/>
              <w:jc w:val="center"/>
              <w:rPr>
                <w:rFonts w:ascii="Times New Roman" w:eastAsia="Times New Roman" w:hAnsi="Times New Roman" w:cs="Times New Roman"/>
                <w:b/>
                <w:bCs/>
                <w:sz w:val="20"/>
                <w:szCs w:val="20"/>
                <w:lang w:eastAsia="ru-RU"/>
              </w:rPr>
            </w:pPr>
            <w:r w:rsidRPr="00127177">
              <w:rPr>
                <w:rFonts w:ascii="Times New Roman" w:eastAsia="Times New Roman" w:hAnsi="Times New Roman" w:cs="Times New Roman"/>
                <w:b/>
                <w:bCs/>
                <w:sz w:val="20"/>
                <w:szCs w:val="20"/>
                <w:lang w:eastAsia="ru-RU"/>
              </w:rPr>
              <w:t>2019 г.</w:t>
            </w:r>
          </w:p>
        </w:tc>
      </w:tr>
      <w:tr w:rsidR="00257F1A"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257F1A" w:rsidRPr="00127177" w:rsidRDefault="00257F1A" w:rsidP="00257F1A">
            <w:pPr>
              <w:spacing w:after="0" w:line="240" w:lineRule="auto"/>
              <w:jc w:val="center"/>
              <w:rPr>
                <w:rFonts w:ascii="Times New Roman" w:eastAsia="Times New Roman" w:hAnsi="Times New Roman" w:cs="Times New Roman"/>
                <w:i/>
                <w:iCs/>
                <w:lang w:eastAsia="ru-RU"/>
              </w:rPr>
            </w:pPr>
            <w:r w:rsidRPr="00127177">
              <w:rPr>
                <w:rFonts w:ascii="Times New Roman" w:eastAsia="Times New Roman" w:hAnsi="Times New Roman" w:cs="Times New Roman"/>
                <w:i/>
                <w:iCs/>
                <w:lang w:eastAsia="ru-RU"/>
              </w:rPr>
              <w:t>Число больничных организаций (отделений) здравоохранения</w:t>
            </w:r>
          </w:p>
        </w:tc>
        <w:tc>
          <w:tcPr>
            <w:tcW w:w="1180" w:type="dxa"/>
            <w:tcBorders>
              <w:top w:val="nil"/>
              <w:left w:val="nil"/>
              <w:bottom w:val="single" w:sz="4" w:space="0" w:color="auto"/>
              <w:right w:val="single" w:sz="4" w:space="0" w:color="auto"/>
            </w:tcBorders>
            <w:shd w:val="clear" w:color="000000" w:fill="F2DDDC"/>
            <w:noWrap/>
            <w:vAlign w:val="bottom"/>
            <w:hideMark/>
          </w:tcPr>
          <w:p w:rsidR="00257F1A" w:rsidRPr="00127177" w:rsidRDefault="00257F1A"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w:t>
            </w:r>
          </w:p>
        </w:tc>
        <w:tc>
          <w:tcPr>
            <w:tcW w:w="960" w:type="dxa"/>
            <w:tcBorders>
              <w:top w:val="nil"/>
              <w:left w:val="nil"/>
              <w:bottom w:val="single" w:sz="4" w:space="0" w:color="auto"/>
              <w:right w:val="single" w:sz="4" w:space="0" w:color="auto"/>
            </w:tcBorders>
            <w:shd w:val="clear" w:color="000000" w:fill="F2DDDC"/>
            <w:noWrap/>
            <w:vAlign w:val="center"/>
            <w:hideMark/>
          </w:tcPr>
          <w:p w:rsidR="00257F1A" w:rsidRPr="00127177" w:rsidRDefault="00FD7AB4" w:rsidP="00257F1A">
            <w:pPr>
              <w:spacing w:after="0" w:line="240" w:lineRule="auto"/>
              <w:jc w:val="center"/>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1</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поликлиники</w:t>
            </w:r>
          </w:p>
        </w:tc>
        <w:tc>
          <w:tcPr>
            <w:tcW w:w="1180" w:type="dxa"/>
            <w:tcBorders>
              <w:top w:val="nil"/>
              <w:left w:val="nil"/>
              <w:bottom w:val="single" w:sz="4" w:space="0" w:color="auto"/>
              <w:right w:val="single" w:sz="4" w:space="0" w:color="auto"/>
            </w:tcBorders>
            <w:shd w:val="clear" w:color="000000" w:fill="FFFFFF"/>
            <w:noWrap/>
            <w:vAlign w:val="center"/>
            <w:hideMark/>
          </w:tcPr>
          <w:p w:rsidR="00FD7AB4" w:rsidRPr="00127177" w:rsidRDefault="00FD7AB4" w:rsidP="00257F1A">
            <w:pPr>
              <w:spacing w:after="0" w:line="240" w:lineRule="auto"/>
              <w:jc w:val="center"/>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xml:space="preserve">ед.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стационары</w:t>
            </w:r>
          </w:p>
        </w:tc>
        <w:tc>
          <w:tcPr>
            <w:tcW w:w="1180" w:type="dxa"/>
            <w:tcBorders>
              <w:top w:val="nil"/>
              <w:left w:val="nil"/>
              <w:bottom w:val="single" w:sz="4" w:space="0" w:color="auto"/>
              <w:right w:val="single" w:sz="4" w:space="0" w:color="auto"/>
            </w:tcBorders>
            <w:shd w:val="clear" w:color="000000" w:fill="FFFFFF"/>
            <w:noWrap/>
            <w:vAlign w:val="center"/>
            <w:hideMark/>
          </w:tcPr>
          <w:p w:rsidR="00FD7AB4" w:rsidRPr="00127177" w:rsidRDefault="00FD7AB4" w:rsidP="00257F1A">
            <w:pPr>
              <w:spacing w:after="0" w:line="240" w:lineRule="auto"/>
              <w:jc w:val="center"/>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xml:space="preserve">ед.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ФАП</w:t>
            </w:r>
          </w:p>
        </w:tc>
        <w:tc>
          <w:tcPr>
            <w:tcW w:w="1180" w:type="dxa"/>
            <w:tcBorders>
              <w:top w:val="nil"/>
              <w:left w:val="nil"/>
              <w:bottom w:val="single" w:sz="4" w:space="0" w:color="auto"/>
              <w:right w:val="single" w:sz="4" w:space="0" w:color="auto"/>
            </w:tcBorders>
            <w:shd w:val="clear" w:color="000000" w:fill="FFFFFF"/>
            <w:noWrap/>
            <w:vAlign w:val="center"/>
            <w:hideMark/>
          </w:tcPr>
          <w:p w:rsidR="00FD7AB4" w:rsidRPr="00127177" w:rsidRDefault="00FD7AB4" w:rsidP="00257F1A">
            <w:pPr>
              <w:spacing w:after="0" w:line="240" w:lineRule="auto"/>
              <w:jc w:val="center"/>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xml:space="preserve">ед.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127177" w:rsidRDefault="0063255E" w:rsidP="00FD7AB4">
            <w:pPr>
              <w:spacing w:after="0" w:line="240" w:lineRule="auto"/>
              <w:jc w:val="center"/>
              <w:rPr>
                <w:rFonts w:ascii="Times New Roman" w:hAnsi="Times New Roman" w:cs="Times New Roman"/>
              </w:rPr>
            </w:pPr>
            <w:r>
              <w:rPr>
                <w:rFonts w:ascii="Times New Roman" w:hAnsi="Times New Roman" w:cs="Times New Roman"/>
              </w:rPr>
              <w:t>1</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стоматология</w:t>
            </w:r>
          </w:p>
        </w:tc>
        <w:tc>
          <w:tcPr>
            <w:tcW w:w="1180" w:type="dxa"/>
            <w:tcBorders>
              <w:top w:val="nil"/>
              <w:left w:val="nil"/>
              <w:bottom w:val="single" w:sz="4" w:space="0" w:color="auto"/>
              <w:right w:val="single" w:sz="4" w:space="0" w:color="auto"/>
            </w:tcBorders>
            <w:shd w:val="clear" w:color="000000" w:fill="FFFFFF"/>
            <w:noWrap/>
            <w:vAlign w:val="center"/>
            <w:hideMark/>
          </w:tcPr>
          <w:p w:rsidR="00FD7AB4" w:rsidRPr="00127177" w:rsidRDefault="00FD7AB4" w:rsidP="00257F1A">
            <w:pPr>
              <w:spacing w:after="0" w:line="240" w:lineRule="auto"/>
              <w:jc w:val="center"/>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xml:space="preserve">ед.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FD7AB4" w:rsidRPr="00127177" w:rsidRDefault="00FD7AB4" w:rsidP="00257F1A">
            <w:pPr>
              <w:spacing w:after="0" w:line="240" w:lineRule="auto"/>
              <w:jc w:val="center"/>
              <w:rPr>
                <w:rFonts w:ascii="Times New Roman" w:eastAsia="Times New Roman" w:hAnsi="Times New Roman" w:cs="Times New Roman"/>
                <w:i/>
                <w:iCs/>
                <w:lang w:eastAsia="ru-RU"/>
              </w:rPr>
            </w:pPr>
            <w:r w:rsidRPr="00127177">
              <w:rPr>
                <w:rFonts w:ascii="Times New Roman" w:eastAsia="Times New Roman" w:hAnsi="Times New Roman" w:cs="Times New Roman"/>
                <w:i/>
                <w:iCs/>
                <w:lang w:eastAsia="ru-RU"/>
              </w:rPr>
              <w:t>Число негосударственных лечебно-профилактических организаций</w:t>
            </w:r>
          </w:p>
        </w:tc>
        <w:tc>
          <w:tcPr>
            <w:tcW w:w="1180" w:type="dxa"/>
            <w:tcBorders>
              <w:top w:val="nil"/>
              <w:left w:val="nil"/>
              <w:bottom w:val="single" w:sz="4" w:space="0" w:color="auto"/>
              <w:right w:val="single" w:sz="4" w:space="0" w:color="auto"/>
            </w:tcBorders>
            <w:shd w:val="clear" w:color="000000" w:fill="F2DDDC"/>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w:t>
            </w:r>
          </w:p>
        </w:tc>
        <w:tc>
          <w:tcPr>
            <w:tcW w:w="960"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 </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амбулаторно-поликлинических организаций</w:t>
            </w:r>
          </w:p>
        </w:tc>
        <w:tc>
          <w:tcPr>
            <w:tcW w:w="1180" w:type="dxa"/>
            <w:tcBorders>
              <w:top w:val="nil"/>
              <w:left w:val="nil"/>
              <w:bottom w:val="single" w:sz="4" w:space="0" w:color="auto"/>
              <w:right w:val="single" w:sz="4" w:space="0" w:color="auto"/>
            </w:tcBorders>
            <w:shd w:val="clear" w:color="000000" w:fill="FFFFFF"/>
            <w:noWrap/>
            <w:vAlign w:val="center"/>
            <w:hideMark/>
          </w:tcPr>
          <w:p w:rsidR="00FD7AB4" w:rsidRPr="00127177" w:rsidRDefault="00FD7AB4" w:rsidP="00257F1A">
            <w:pPr>
              <w:spacing w:after="0" w:line="240" w:lineRule="auto"/>
              <w:jc w:val="center"/>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xml:space="preserve">ед.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стоматология</w:t>
            </w:r>
          </w:p>
        </w:tc>
        <w:tc>
          <w:tcPr>
            <w:tcW w:w="1180" w:type="dxa"/>
            <w:tcBorders>
              <w:top w:val="nil"/>
              <w:left w:val="nil"/>
              <w:bottom w:val="single" w:sz="4" w:space="0" w:color="auto"/>
              <w:right w:val="single" w:sz="4" w:space="0" w:color="auto"/>
            </w:tcBorders>
            <w:shd w:val="clear" w:color="000000" w:fill="FFFFFF"/>
            <w:noWrap/>
            <w:vAlign w:val="center"/>
            <w:hideMark/>
          </w:tcPr>
          <w:p w:rsidR="00FD7AB4" w:rsidRPr="00127177" w:rsidRDefault="00FD7AB4" w:rsidP="00257F1A">
            <w:pPr>
              <w:spacing w:after="0" w:line="240" w:lineRule="auto"/>
              <w:jc w:val="center"/>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xml:space="preserve">ед. </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FD7AB4" w:rsidRPr="00127177" w:rsidRDefault="00FD7AB4" w:rsidP="00257F1A">
            <w:pPr>
              <w:spacing w:after="0" w:line="240" w:lineRule="auto"/>
              <w:jc w:val="center"/>
              <w:rPr>
                <w:rFonts w:ascii="Times New Roman" w:eastAsia="Times New Roman" w:hAnsi="Times New Roman" w:cs="Times New Roman"/>
                <w:i/>
                <w:iCs/>
                <w:lang w:eastAsia="ru-RU"/>
              </w:rPr>
            </w:pPr>
            <w:r w:rsidRPr="00127177">
              <w:rPr>
                <w:rFonts w:ascii="Times New Roman" w:eastAsia="Times New Roman" w:hAnsi="Times New Roman" w:cs="Times New Roman"/>
                <w:i/>
                <w:iCs/>
                <w:lang w:eastAsia="ru-RU"/>
              </w:rPr>
              <w:t>Мощность амбулаторно-поликлинических организаций</w:t>
            </w:r>
          </w:p>
        </w:tc>
        <w:tc>
          <w:tcPr>
            <w:tcW w:w="1180" w:type="dxa"/>
            <w:tcBorders>
              <w:top w:val="nil"/>
              <w:left w:val="nil"/>
              <w:bottom w:val="single" w:sz="4" w:space="0" w:color="auto"/>
              <w:right w:val="single" w:sz="4" w:space="0" w:color="auto"/>
            </w:tcBorders>
            <w:shd w:val="clear" w:color="000000" w:fill="F2DDDC"/>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w:t>
            </w:r>
          </w:p>
        </w:tc>
        <w:tc>
          <w:tcPr>
            <w:tcW w:w="960"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 </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xml:space="preserve">самостоятельные и отделения в составе больничных организаций и </w:t>
            </w:r>
            <w:proofErr w:type="spellStart"/>
            <w:r w:rsidRPr="00127177">
              <w:rPr>
                <w:rFonts w:ascii="Times New Roman" w:eastAsia="Times New Roman" w:hAnsi="Times New Roman" w:cs="Times New Roman"/>
                <w:lang w:eastAsia="ru-RU"/>
              </w:rPr>
              <w:t>др</w:t>
            </w:r>
            <w:proofErr w:type="gramStart"/>
            <w:r w:rsidRPr="00127177">
              <w:rPr>
                <w:rFonts w:ascii="Times New Roman" w:eastAsia="Times New Roman" w:hAnsi="Times New Roman" w:cs="Times New Roman"/>
                <w:lang w:eastAsia="ru-RU"/>
              </w:rPr>
              <w:t>.Л</w:t>
            </w:r>
            <w:proofErr w:type="gramEnd"/>
            <w:r w:rsidRPr="00127177">
              <w:rPr>
                <w:rFonts w:ascii="Times New Roman" w:eastAsia="Times New Roman" w:hAnsi="Times New Roman" w:cs="Times New Roman"/>
                <w:lang w:eastAsia="ru-RU"/>
              </w:rPr>
              <w:t>ПО</w:t>
            </w:r>
            <w:proofErr w:type="spellEnd"/>
          </w:p>
        </w:tc>
        <w:tc>
          <w:tcPr>
            <w:tcW w:w="1180" w:type="dxa"/>
            <w:tcBorders>
              <w:top w:val="nil"/>
              <w:left w:val="nil"/>
              <w:bottom w:val="single" w:sz="4" w:space="0" w:color="auto"/>
              <w:right w:val="single" w:sz="4" w:space="0" w:color="auto"/>
            </w:tcBorders>
            <w:shd w:val="clear" w:color="000000" w:fill="FFFFFF"/>
            <w:noWrap/>
            <w:vAlign w:val="center"/>
            <w:hideMark/>
          </w:tcPr>
          <w:p w:rsidR="00FD7AB4" w:rsidRPr="00127177" w:rsidRDefault="00FD7AB4" w:rsidP="00257F1A">
            <w:pPr>
              <w:spacing w:after="0" w:line="240" w:lineRule="auto"/>
              <w:jc w:val="center"/>
              <w:rPr>
                <w:rFonts w:ascii="Times New Roman" w:eastAsia="Times New Roman" w:hAnsi="Times New Roman" w:cs="Times New Roman"/>
                <w:lang w:eastAsia="ru-RU"/>
              </w:rPr>
            </w:pPr>
            <w:proofErr w:type="spellStart"/>
            <w:r w:rsidRPr="00127177">
              <w:rPr>
                <w:rFonts w:ascii="Times New Roman" w:eastAsia="Times New Roman" w:hAnsi="Times New Roman" w:cs="Times New Roman"/>
                <w:lang w:eastAsia="ru-RU"/>
              </w:rPr>
              <w:t>посещ</w:t>
            </w:r>
            <w:proofErr w:type="gramStart"/>
            <w:r w:rsidRPr="00127177">
              <w:rPr>
                <w:rFonts w:ascii="Times New Roman" w:eastAsia="Times New Roman" w:hAnsi="Times New Roman" w:cs="Times New Roman"/>
                <w:lang w:eastAsia="ru-RU"/>
              </w:rPr>
              <w:t>.в</w:t>
            </w:r>
            <w:proofErr w:type="spellEnd"/>
            <w:proofErr w:type="gramEnd"/>
            <w:r w:rsidRPr="00127177">
              <w:rPr>
                <w:rFonts w:ascii="Times New Roman" w:eastAsia="Times New Roman" w:hAnsi="Times New Roman" w:cs="Times New Roman"/>
                <w:lang w:eastAsia="ru-RU"/>
              </w:rPr>
              <w:t xml:space="preserve"> см.</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D7AB4" w:rsidRPr="00127177" w:rsidRDefault="00FD7AB4" w:rsidP="000B328C">
            <w:pPr>
              <w:spacing w:after="0" w:line="240" w:lineRule="auto"/>
              <w:rPr>
                <w:rFonts w:ascii="Times New Roman" w:eastAsia="Times New Roman" w:hAnsi="Times New Roman" w:cs="Times New Roman"/>
                <w:lang w:eastAsia="ru-RU"/>
              </w:rPr>
            </w:pPr>
            <w:proofErr w:type="spellStart"/>
            <w:r w:rsidRPr="00127177">
              <w:rPr>
                <w:rFonts w:ascii="Times New Roman" w:eastAsia="Times New Roman" w:hAnsi="Times New Roman" w:cs="Times New Roman"/>
                <w:lang w:eastAsia="ru-RU"/>
              </w:rPr>
              <w:t>негосудаоственные</w:t>
            </w:r>
            <w:proofErr w:type="spellEnd"/>
            <w:r w:rsidRPr="00127177">
              <w:rPr>
                <w:rFonts w:ascii="Times New Roman" w:eastAsia="Times New Roman" w:hAnsi="Times New Roman" w:cs="Times New Roman"/>
                <w:lang w:eastAsia="ru-RU"/>
              </w:rPr>
              <w:t xml:space="preserve"> амбулаторно-поликлинические организации</w:t>
            </w:r>
          </w:p>
        </w:tc>
        <w:tc>
          <w:tcPr>
            <w:tcW w:w="1180" w:type="dxa"/>
            <w:tcBorders>
              <w:top w:val="nil"/>
              <w:left w:val="nil"/>
              <w:bottom w:val="single" w:sz="4" w:space="0" w:color="auto"/>
              <w:right w:val="single" w:sz="4" w:space="0" w:color="auto"/>
            </w:tcBorders>
            <w:shd w:val="clear" w:color="000000" w:fill="FFFFFF"/>
            <w:noWrap/>
            <w:vAlign w:val="center"/>
            <w:hideMark/>
          </w:tcPr>
          <w:p w:rsidR="00FD7AB4" w:rsidRPr="00127177" w:rsidRDefault="00FD7AB4" w:rsidP="00257F1A">
            <w:pPr>
              <w:spacing w:after="0" w:line="240" w:lineRule="auto"/>
              <w:jc w:val="center"/>
              <w:rPr>
                <w:rFonts w:ascii="Times New Roman" w:eastAsia="Times New Roman" w:hAnsi="Times New Roman" w:cs="Times New Roman"/>
                <w:lang w:eastAsia="ru-RU"/>
              </w:rPr>
            </w:pPr>
            <w:proofErr w:type="spellStart"/>
            <w:r w:rsidRPr="00127177">
              <w:rPr>
                <w:rFonts w:ascii="Times New Roman" w:eastAsia="Times New Roman" w:hAnsi="Times New Roman" w:cs="Times New Roman"/>
                <w:lang w:eastAsia="ru-RU"/>
              </w:rPr>
              <w:t>посещ</w:t>
            </w:r>
            <w:proofErr w:type="gramStart"/>
            <w:r w:rsidRPr="00127177">
              <w:rPr>
                <w:rFonts w:ascii="Times New Roman" w:eastAsia="Times New Roman" w:hAnsi="Times New Roman" w:cs="Times New Roman"/>
                <w:lang w:eastAsia="ru-RU"/>
              </w:rPr>
              <w:t>.в</w:t>
            </w:r>
            <w:proofErr w:type="spellEnd"/>
            <w:proofErr w:type="gramEnd"/>
            <w:r w:rsidRPr="00127177">
              <w:rPr>
                <w:rFonts w:ascii="Times New Roman" w:eastAsia="Times New Roman" w:hAnsi="Times New Roman" w:cs="Times New Roman"/>
                <w:lang w:eastAsia="ru-RU"/>
              </w:rPr>
              <w:t xml:space="preserve"> см.</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FD7AB4" w:rsidRPr="00127177" w:rsidRDefault="00FD7AB4" w:rsidP="00257F1A">
            <w:pPr>
              <w:spacing w:after="0" w:line="240" w:lineRule="auto"/>
              <w:jc w:val="center"/>
              <w:rPr>
                <w:rFonts w:ascii="Times New Roman" w:eastAsia="Times New Roman" w:hAnsi="Times New Roman" w:cs="Times New Roman"/>
                <w:i/>
                <w:iCs/>
                <w:lang w:eastAsia="ru-RU"/>
              </w:rPr>
            </w:pPr>
            <w:r w:rsidRPr="00127177">
              <w:rPr>
                <w:rFonts w:ascii="Times New Roman" w:eastAsia="Times New Roman" w:hAnsi="Times New Roman" w:cs="Times New Roman"/>
                <w:i/>
                <w:iCs/>
                <w:lang w:eastAsia="ru-RU"/>
              </w:rPr>
              <w:t>Численность мед</w:t>
            </w:r>
            <w:proofErr w:type="gramStart"/>
            <w:r w:rsidRPr="00127177">
              <w:rPr>
                <w:rFonts w:ascii="Times New Roman" w:eastAsia="Times New Roman" w:hAnsi="Times New Roman" w:cs="Times New Roman"/>
                <w:i/>
                <w:iCs/>
                <w:lang w:eastAsia="ru-RU"/>
              </w:rPr>
              <w:t>.</w:t>
            </w:r>
            <w:proofErr w:type="gramEnd"/>
            <w:r w:rsidR="0057730E">
              <w:rPr>
                <w:rFonts w:ascii="Times New Roman" w:eastAsia="Times New Roman" w:hAnsi="Times New Roman" w:cs="Times New Roman"/>
                <w:i/>
                <w:iCs/>
                <w:lang w:eastAsia="ru-RU"/>
              </w:rPr>
              <w:t xml:space="preserve"> </w:t>
            </w:r>
            <w:proofErr w:type="gramStart"/>
            <w:r w:rsidRPr="00127177">
              <w:rPr>
                <w:rFonts w:ascii="Times New Roman" w:eastAsia="Times New Roman" w:hAnsi="Times New Roman" w:cs="Times New Roman"/>
                <w:i/>
                <w:iCs/>
                <w:lang w:eastAsia="ru-RU"/>
              </w:rPr>
              <w:t>п</w:t>
            </w:r>
            <w:proofErr w:type="gramEnd"/>
            <w:r w:rsidRPr="00127177">
              <w:rPr>
                <w:rFonts w:ascii="Times New Roman" w:eastAsia="Times New Roman" w:hAnsi="Times New Roman" w:cs="Times New Roman"/>
                <w:i/>
                <w:iCs/>
                <w:lang w:eastAsia="ru-RU"/>
              </w:rPr>
              <w:t>ерсонала (без стоматологических)</w:t>
            </w:r>
          </w:p>
        </w:tc>
        <w:tc>
          <w:tcPr>
            <w:tcW w:w="1180" w:type="dxa"/>
            <w:tcBorders>
              <w:top w:val="nil"/>
              <w:left w:val="nil"/>
              <w:bottom w:val="single" w:sz="4" w:space="0" w:color="auto"/>
              <w:right w:val="single" w:sz="4" w:space="0" w:color="auto"/>
            </w:tcBorders>
            <w:shd w:val="clear" w:color="000000" w:fill="F2DDDC"/>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 </w:t>
            </w:r>
          </w:p>
        </w:tc>
        <w:tc>
          <w:tcPr>
            <w:tcW w:w="960"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 </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врачей</w:t>
            </w:r>
          </w:p>
        </w:tc>
        <w:tc>
          <w:tcPr>
            <w:tcW w:w="1180" w:type="dxa"/>
            <w:tcBorders>
              <w:top w:val="nil"/>
              <w:left w:val="nil"/>
              <w:bottom w:val="single" w:sz="4" w:space="0" w:color="auto"/>
              <w:right w:val="single" w:sz="4" w:space="0" w:color="auto"/>
            </w:tcBorders>
            <w:shd w:val="clear" w:color="000000" w:fill="FFFFFF"/>
            <w:noWrap/>
            <w:vAlign w:val="center"/>
            <w:hideMark/>
          </w:tcPr>
          <w:p w:rsidR="00FD7AB4" w:rsidRPr="00127177" w:rsidRDefault="00FD7AB4" w:rsidP="00257F1A">
            <w:pPr>
              <w:spacing w:after="0" w:line="240" w:lineRule="auto"/>
              <w:jc w:val="center"/>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чел.</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127177" w:rsidRDefault="00FD7AB4" w:rsidP="00FD7AB4">
            <w:pPr>
              <w:spacing w:after="0" w:line="240" w:lineRule="auto"/>
              <w:jc w:val="center"/>
              <w:rPr>
                <w:rFonts w:ascii="Times New Roman" w:hAnsi="Times New Roman" w:cs="Times New Roman"/>
              </w:rPr>
            </w:pPr>
            <w:r w:rsidRPr="00127177">
              <w:rPr>
                <w:rFonts w:ascii="Times New Roman" w:hAnsi="Times New Roman" w:cs="Times New Roman"/>
              </w:rPr>
              <w:t>-</w:t>
            </w:r>
          </w:p>
        </w:tc>
      </w:tr>
      <w:tr w:rsidR="00FD7AB4" w:rsidRPr="00127177" w:rsidTr="000B328C">
        <w:trPr>
          <w:trHeight w:val="276"/>
        </w:trPr>
        <w:tc>
          <w:tcPr>
            <w:tcW w:w="7101"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D7AB4" w:rsidRPr="00127177" w:rsidRDefault="00FD7AB4" w:rsidP="00257F1A">
            <w:pPr>
              <w:spacing w:after="0" w:line="240" w:lineRule="auto"/>
              <w:rPr>
                <w:rFonts w:ascii="Times New Roman" w:eastAsia="Times New Roman" w:hAnsi="Times New Roman" w:cs="Times New Roman"/>
                <w:lang w:eastAsia="ru-RU"/>
              </w:rPr>
            </w:pPr>
            <w:proofErr w:type="spellStart"/>
            <w:r w:rsidRPr="00127177">
              <w:rPr>
                <w:rFonts w:ascii="Times New Roman" w:eastAsia="Times New Roman" w:hAnsi="Times New Roman" w:cs="Times New Roman"/>
                <w:lang w:eastAsia="ru-RU"/>
              </w:rPr>
              <w:t>мед</w:t>
            </w:r>
            <w:proofErr w:type="gramStart"/>
            <w:r w:rsidRPr="00127177">
              <w:rPr>
                <w:rFonts w:ascii="Times New Roman" w:eastAsia="Times New Roman" w:hAnsi="Times New Roman" w:cs="Times New Roman"/>
                <w:lang w:eastAsia="ru-RU"/>
              </w:rPr>
              <w:t>.п</w:t>
            </w:r>
            <w:proofErr w:type="gramEnd"/>
            <w:r w:rsidRPr="00127177">
              <w:rPr>
                <w:rFonts w:ascii="Times New Roman" w:eastAsia="Times New Roman" w:hAnsi="Times New Roman" w:cs="Times New Roman"/>
                <w:lang w:eastAsia="ru-RU"/>
              </w:rPr>
              <w:t>ерсонала</w:t>
            </w:r>
            <w:proofErr w:type="spellEnd"/>
          </w:p>
        </w:tc>
        <w:tc>
          <w:tcPr>
            <w:tcW w:w="1180" w:type="dxa"/>
            <w:tcBorders>
              <w:top w:val="nil"/>
              <w:left w:val="nil"/>
              <w:bottom w:val="single" w:sz="4" w:space="0" w:color="auto"/>
              <w:right w:val="single" w:sz="4" w:space="0" w:color="auto"/>
            </w:tcBorders>
            <w:shd w:val="clear" w:color="000000" w:fill="FFFFFF"/>
            <w:noWrap/>
            <w:vAlign w:val="center"/>
            <w:hideMark/>
          </w:tcPr>
          <w:p w:rsidR="00FD7AB4" w:rsidRPr="00127177" w:rsidRDefault="00FD7AB4" w:rsidP="00257F1A">
            <w:pPr>
              <w:spacing w:after="0" w:line="240" w:lineRule="auto"/>
              <w:jc w:val="center"/>
              <w:rPr>
                <w:rFonts w:ascii="Times New Roman" w:eastAsia="Times New Roman" w:hAnsi="Times New Roman" w:cs="Times New Roman"/>
                <w:lang w:eastAsia="ru-RU"/>
              </w:rPr>
            </w:pPr>
            <w:r w:rsidRPr="00127177">
              <w:rPr>
                <w:rFonts w:ascii="Times New Roman" w:eastAsia="Times New Roman" w:hAnsi="Times New Roman" w:cs="Times New Roman"/>
                <w:lang w:eastAsia="ru-RU"/>
              </w:rPr>
              <w:t>чел.</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127177" w:rsidRDefault="0063255E" w:rsidP="00FD7AB4">
            <w:pPr>
              <w:spacing w:after="0" w:line="240" w:lineRule="auto"/>
              <w:jc w:val="center"/>
              <w:rPr>
                <w:rFonts w:ascii="Times New Roman" w:hAnsi="Times New Roman" w:cs="Times New Roman"/>
              </w:rPr>
            </w:pPr>
            <w:r>
              <w:rPr>
                <w:rFonts w:ascii="Times New Roman" w:hAnsi="Times New Roman" w:cs="Times New Roman"/>
              </w:rPr>
              <w:t>1</w:t>
            </w:r>
          </w:p>
        </w:tc>
      </w:tr>
    </w:tbl>
    <w:p w:rsidR="0054552D" w:rsidRDefault="0054552D" w:rsidP="005609D5">
      <w:pPr>
        <w:spacing w:after="0" w:line="240" w:lineRule="auto"/>
        <w:rPr>
          <w:rFonts w:ascii="Times New Roman" w:hAnsi="Times New Roman" w:cs="Times New Roman"/>
        </w:rPr>
      </w:pPr>
    </w:p>
    <w:p w:rsidR="007B5F8F" w:rsidRPr="00F73B4C" w:rsidRDefault="006F2E67" w:rsidP="007B5F8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Основными задачами обеспечения устойчивого развития здравоохранения </w:t>
      </w:r>
      <w:r w:rsidR="007B5F8F"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7B5F8F" w:rsidRPr="00F73B4C">
        <w:rPr>
          <w:rFonts w:ascii="Times New Roman" w:hAnsi="Times New Roman" w:cs="Times New Roman"/>
          <w:sz w:val="24"/>
          <w:szCs w:val="24"/>
        </w:rPr>
        <w:t xml:space="preserve"> </w:t>
      </w:r>
      <w:r w:rsidR="00B02754" w:rsidRPr="00F73B4C">
        <w:rPr>
          <w:rFonts w:ascii="Times New Roman" w:hAnsi="Times New Roman" w:cs="Times New Roman"/>
          <w:sz w:val="24"/>
          <w:szCs w:val="24"/>
        </w:rPr>
        <w:t>сельсовет</w:t>
      </w:r>
      <w:r w:rsidRPr="00F73B4C">
        <w:rPr>
          <w:rFonts w:ascii="Times New Roman" w:hAnsi="Times New Roman" w:cs="Times New Roman"/>
          <w:sz w:val="24"/>
          <w:szCs w:val="24"/>
        </w:rPr>
        <w:t xml:space="preserve"> на расчетную перспективу остаются: </w:t>
      </w:r>
    </w:p>
    <w:p w:rsidR="007B5F8F" w:rsidRPr="00F73B4C" w:rsidRDefault="006F2E67" w:rsidP="007B5F8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-предоставление населению качественной и своевременной медицинской помощи; </w:t>
      </w:r>
    </w:p>
    <w:p w:rsidR="007B5F8F" w:rsidRPr="00F73B4C" w:rsidRDefault="006F2E67" w:rsidP="007B5F8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-преодоление дефицита материальных и финансовых сре</w:t>
      </w:r>
      <w:proofErr w:type="gramStart"/>
      <w:r w:rsidRPr="00F73B4C">
        <w:rPr>
          <w:rFonts w:ascii="Times New Roman" w:hAnsi="Times New Roman" w:cs="Times New Roman"/>
          <w:sz w:val="24"/>
          <w:szCs w:val="24"/>
        </w:rPr>
        <w:t>дств в сф</w:t>
      </w:r>
      <w:proofErr w:type="gramEnd"/>
      <w:r w:rsidRPr="00F73B4C">
        <w:rPr>
          <w:rFonts w:ascii="Times New Roman" w:hAnsi="Times New Roman" w:cs="Times New Roman"/>
          <w:sz w:val="24"/>
          <w:szCs w:val="24"/>
        </w:rPr>
        <w:t xml:space="preserve">ере; </w:t>
      </w:r>
    </w:p>
    <w:p w:rsidR="007B5F8F" w:rsidRPr="00F73B4C" w:rsidRDefault="006F2E67" w:rsidP="007B5F8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-повышение уровня укомплектованности медицинскими работниками и квалификации медицинских работников; </w:t>
      </w:r>
    </w:p>
    <w:p w:rsidR="007B5F8F" w:rsidRPr="00F73B4C" w:rsidRDefault="006F2E67" w:rsidP="007B5F8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-кратное снижение показателей смертности; </w:t>
      </w:r>
    </w:p>
    <w:p w:rsidR="007B5F8F" w:rsidRPr="00F73B4C" w:rsidRDefault="006F2E67" w:rsidP="007B5F8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-снижение высокого уровня заболеваемости социально-обусловленными болезнями. </w:t>
      </w:r>
    </w:p>
    <w:p w:rsidR="00FD7AB4" w:rsidRPr="00F73B4C" w:rsidRDefault="00FD7AB4" w:rsidP="007B5F8F">
      <w:pPr>
        <w:spacing w:after="0" w:line="240" w:lineRule="auto"/>
        <w:ind w:firstLine="709"/>
        <w:jc w:val="both"/>
        <w:rPr>
          <w:rFonts w:ascii="Times New Roman" w:hAnsi="Times New Roman" w:cs="Times New Roman"/>
          <w:sz w:val="24"/>
          <w:szCs w:val="24"/>
        </w:rPr>
      </w:pPr>
    </w:p>
    <w:p w:rsidR="007B5F8F" w:rsidRPr="00F73B4C" w:rsidRDefault="006F2E67" w:rsidP="007B5F8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Образование является одним из ключевых подразделений сферы услуг любого муниципального образования. Основными её составляющими являются детские дошкольные учреждения, дневные и вечерние общеобразовательные школы, система профессионального начального, среднего и высшего образования, система дополнительного образования детей. </w:t>
      </w:r>
    </w:p>
    <w:p w:rsidR="007B5F8F" w:rsidRPr="00F73B4C" w:rsidRDefault="006F2E67" w:rsidP="007B5F8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Потребность в детских дошкольных заведениях в поселении очень велика и предположительно, учитывая тенденцию к стабильному повышению рождаемости, будет лишь возрастать. </w:t>
      </w:r>
    </w:p>
    <w:p w:rsidR="00B859AE" w:rsidRPr="00F73B4C" w:rsidRDefault="006F2E67" w:rsidP="007B5F8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Недостаток мест детских в дошкольных учреждениях оказывает негативное влияние на вовлечение женского контингента населения к работе. Материально- техническое состояние зданий дошкольных учреждений показывает необходимость дальнейшего наращивания объемов работ по приведению материальной базы детских садов в соответствие с государственными требованиями и введению в действие новых мощностей. </w:t>
      </w:r>
    </w:p>
    <w:p w:rsidR="006F2E67" w:rsidRPr="00F73B4C" w:rsidRDefault="006F2E67" w:rsidP="007B5F8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Образовательная сеть </w:t>
      </w:r>
      <w:r w:rsidR="00B859AE" w:rsidRPr="00F73B4C">
        <w:rPr>
          <w:rFonts w:ascii="Times New Roman" w:hAnsi="Times New Roman" w:cs="Times New Roman"/>
          <w:sz w:val="24"/>
          <w:szCs w:val="24"/>
        </w:rPr>
        <w:t xml:space="preserve">сельского поселения </w:t>
      </w:r>
      <w:proofErr w:type="spellStart"/>
      <w:r w:rsidR="00A526D3">
        <w:rPr>
          <w:rFonts w:ascii="Times New Roman" w:hAnsi="Times New Roman" w:cs="Times New Roman"/>
          <w:sz w:val="24"/>
          <w:szCs w:val="24"/>
        </w:rPr>
        <w:t>Старотуймазинский</w:t>
      </w:r>
      <w:proofErr w:type="spellEnd"/>
      <w:r w:rsidR="00B859AE" w:rsidRPr="00F73B4C">
        <w:rPr>
          <w:rFonts w:ascii="Times New Roman" w:hAnsi="Times New Roman" w:cs="Times New Roman"/>
          <w:sz w:val="24"/>
          <w:szCs w:val="24"/>
        </w:rPr>
        <w:t xml:space="preserve"> сельсовет</w:t>
      </w:r>
      <w:r w:rsidRPr="00F73B4C">
        <w:rPr>
          <w:rFonts w:ascii="Times New Roman" w:hAnsi="Times New Roman" w:cs="Times New Roman"/>
          <w:sz w:val="24"/>
          <w:szCs w:val="24"/>
        </w:rPr>
        <w:t xml:space="preserve"> представлена в </w:t>
      </w:r>
      <w:r w:rsidR="0057793E" w:rsidRPr="00F73B4C">
        <w:rPr>
          <w:rFonts w:ascii="Times New Roman" w:hAnsi="Times New Roman" w:cs="Times New Roman"/>
          <w:sz w:val="24"/>
          <w:szCs w:val="24"/>
        </w:rPr>
        <w:t xml:space="preserve">школой и детским садом в </w:t>
      </w:r>
      <w:proofErr w:type="gramStart"/>
      <w:r w:rsidR="0057793E" w:rsidRPr="00F73B4C">
        <w:rPr>
          <w:rFonts w:ascii="Times New Roman" w:hAnsi="Times New Roman" w:cs="Times New Roman"/>
          <w:sz w:val="24"/>
          <w:szCs w:val="24"/>
        </w:rPr>
        <w:t>с</w:t>
      </w:r>
      <w:proofErr w:type="gramEnd"/>
      <w:r w:rsidR="0057793E" w:rsidRPr="00F73B4C">
        <w:rPr>
          <w:rFonts w:ascii="Times New Roman" w:hAnsi="Times New Roman" w:cs="Times New Roman"/>
          <w:sz w:val="24"/>
          <w:szCs w:val="24"/>
        </w:rPr>
        <w:t xml:space="preserve">. </w:t>
      </w:r>
      <w:r w:rsidR="00A526D3">
        <w:rPr>
          <w:rFonts w:ascii="Times New Roman" w:hAnsi="Times New Roman" w:cs="Times New Roman"/>
          <w:sz w:val="24"/>
          <w:szCs w:val="24"/>
        </w:rPr>
        <w:t>Старые Туймазы</w:t>
      </w:r>
      <w:r w:rsidR="0063255E">
        <w:rPr>
          <w:rFonts w:ascii="Times New Roman" w:hAnsi="Times New Roman" w:cs="Times New Roman"/>
          <w:sz w:val="24"/>
          <w:szCs w:val="24"/>
        </w:rPr>
        <w:t>.</w:t>
      </w:r>
    </w:p>
    <w:p w:rsidR="00D23B58" w:rsidRDefault="00D23B58" w:rsidP="007B5F8F">
      <w:pPr>
        <w:spacing w:after="0" w:line="240" w:lineRule="auto"/>
        <w:jc w:val="both"/>
        <w:rPr>
          <w:rFonts w:ascii="Times New Roman" w:hAnsi="Times New Roman" w:cs="Times New Roman"/>
          <w:sz w:val="24"/>
          <w:szCs w:val="24"/>
        </w:rPr>
      </w:pPr>
    </w:p>
    <w:p w:rsidR="0063255E" w:rsidRDefault="0063255E" w:rsidP="007B5F8F">
      <w:pPr>
        <w:spacing w:after="0" w:line="240" w:lineRule="auto"/>
        <w:jc w:val="both"/>
        <w:rPr>
          <w:rFonts w:ascii="Times New Roman" w:hAnsi="Times New Roman" w:cs="Times New Roman"/>
          <w:sz w:val="24"/>
          <w:szCs w:val="24"/>
        </w:rPr>
      </w:pPr>
    </w:p>
    <w:p w:rsidR="0063255E" w:rsidRDefault="0063255E" w:rsidP="007B5F8F">
      <w:pPr>
        <w:spacing w:after="0" w:line="240" w:lineRule="auto"/>
        <w:jc w:val="both"/>
        <w:rPr>
          <w:rFonts w:ascii="Times New Roman" w:hAnsi="Times New Roman" w:cs="Times New Roman"/>
          <w:sz w:val="24"/>
          <w:szCs w:val="24"/>
        </w:rPr>
      </w:pPr>
    </w:p>
    <w:p w:rsidR="0063255E" w:rsidRDefault="0063255E" w:rsidP="007B5F8F">
      <w:pPr>
        <w:spacing w:after="0" w:line="240" w:lineRule="auto"/>
        <w:jc w:val="both"/>
        <w:rPr>
          <w:rFonts w:ascii="Times New Roman" w:hAnsi="Times New Roman" w:cs="Times New Roman"/>
          <w:sz w:val="24"/>
          <w:szCs w:val="24"/>
        </w:rPr>
      </w:pPr>
    </w:p>
    <w:p w:rsidR="0063255E" w:rsidRDefault="0063255E" w:rsidP="007B5F8F">
      <w:pPr>
        <w:spacing w:after="0" w:line="240" w:lineRule="auto"/>
        <w:jc w:val="both"/>
        <w:rPr>
          <w:rFonts w:ascii="Times New Roman" w:hAnsi="Times New Roman" w:cs="Times New Roman"/>
          <w:sz w:val="24"/>
          <w:szCs w:val="24"/>
        </w:rPr>
      </w:pPr>
    </w:p>
    <w:p w:rsidR="0063255E" w:rsidRDefault="0063255E" w:rsidP="007B5F8F">
      <w:pPr>
        <w:spacing w:after="0" w:line="240" w:lineRule="auto"/>
        <w:jc w:val="both"/>
        <w:rPr>
          <w:rFonts w:ascii="Times New Roman" w:hAnsi="Times New Roman" w:cs="Times New Roman"/>
          <w:sz w:val="24"/>
          <w:szCs w:val="24"/>
        </w:rPr>
      </w:pPr>
    </w:p>
    <w:p w:rsidR="006F2E67" w:rsidRPr="00F73B4C" w:rsidRDefault="006F2E67" w:rsidP="007B5F8F">
      <w:pPr>
        <w:spacing w:after="0" w:line="240" w:lineRule="auto"/>
        <w:jc w:val="both"/>
        <w:rPr>
          <w:rFonts w:ascii="Times New Roman" w:hAnsi="Times New Roman" w:cs="Times New Roman"/>
          <w:i/>
          <w:sz w:val="24"/>
          <w:szCs w:val="24"/>
        </w:rPr>
      </w:pPr>
      <w:r w:rsidRPr="00F73B4C">
        <w:rPr>
          <w:rFonts w:ascii="Times New Roman" w:hAnsi="Times New Roman" w:cs="Times New Roman"/>
          <w:sz w:val="24"/>
          <w:szCs w:val="24"/>
        </w:rPr>
        <w:t xml:space="preserve">Таблица 5 </w:t>
      </w:r>
      <w:r w:rsidR="007B5F8F" w:rsidRPr="00F73B4C">
        <w:rPr>
          <w:rFonts w:ascii="Times New Roman" w:hAnsi="Times New Roman" w:cs="Times New Roman"/>
          <w:sz w:val="24"/>
          <w:szCs w:val="24"/>
        </w:rPr>
        <w:t xml:space="preserve">                                   </w:t>
      </w:r>
      <w:r w:rsidRPr="00F73B4C">
        <w:rPr>
          <w:rFonts w:ascii="Times New Roman" w:hAnsi="Times New Roman" w:cs="Times New Roman"/>
          <w:i/>
          <w:sz w:val="24"/>
          <w:szCs w:val="24"/>
        </w:rPr>
        <w:t>Характеристика системы образования</w:t>
      </w:r>
    </w:p>
    <w:p w:rsidR="00362A43" w:rsidRPr="00F73B4C" w:rsidRDefault="00362A43" w:rsidP="007B5F8F">
      <w:pPr>
        <w:spacing w:after="0" w:line="240" w:lineRule="auto"/>
        <w:jc w:val="both"/>
        <w:rPr>
          <w:rFonts w:ascii="Times New Roman" w:hAnsi="Times New Roman" w:cs="Times New Roman"/>
          <w:i/>
          <w:sz w:val="24"/>
          <w:szCs w:val="24"/>
        </w:rPr>
      </w:pPr>
    </w:p>
    <w:tbl>
      <w:tblPr>
        <w:tblW w:w="9622" w:type="dxa"/>
        <w:tblInd w:w="92" w:type="dxa"/>
        <w:tblLook w:val="04A0"/>
      </w:tblPr>
      <w:tblGrid>
        <w:gridCol w:w="6962"/>
        <w:gridCol w:w="1300"/>
        <w:gridCol w:w="1360"/>
      </w:tblGrid>
      <w:tr w:rsidR="00FD7AB4" w:rsidRPr="00FD7AB4" w:rsidTr="00FD7AB4">
        <w:trPr>
          <w:trHeight w:val="276"/>
        </w:trPr>
        <w:tc>
          <w:tcPr>
            <w:tcW w:w="69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FD7AB4" w:rsidRDefault="00FD7AB4" w:rsidP="00FD7AB4">
            <w:pPr>
              <w:spacing w:after="0" w:line="240" w:lineRule="auto"/>
              <w:jc w:val="center"/>
              <w:rPr>
                <w:rFonts w:ascii="Times New Roman" w:eastAsia="Times New Roman" w:hAnsi="Times New Roman" w:cs="Times New Roman"/>
                <w:b/>
                <w:bCs/>
                <w:color w:val="000000"/>
                <w:sz w:val="20"/>
                <w:szCs w:val="20"/>
                <w:lang w:eastAsia="ru-RU"/>
              </w:rPr>
            </w:pPr>
            <w:r w:rsidRPr="00FD7AB4">
              <w:rPr>
                <w:rFonts w:ascii="Times New Roman" w:eastAsia="Times New Roman" w:hAnsi="Times New Roman" w:cs="Times New Roman"/>
                <w:b/>
                <w:bCs/>
                <w:color w:val="000000"/>
                <w:sz w:val="20"/>
                <w:szCs w:val="20"/>
                <w:lang w:eastAsia="ru-RU"/>
              </w:rPr>
              <w:t>Показатели</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FD7AB4" w:rsidRPr="00FD7AB4" w:rsidRDefault="00FD7AB4" w:rsidP="00FD7AB4">
            <w:pPr>
              <w:spacing w:after="0" w:line="240" w:lineRule="auto"/>
              <w:jc w:val="center"/>
              <w:rPr>
                <w:rFonts w:ascii="Times New Roman" w:eastAsia="Times New Roman" w:hAnsi="Times New Roman" w:cs="Times New Roman"/>
                <w:b/>
                <w:bCs/>
                <w:color w:val="000000"/>
                <w:sz w:val="20"/>
                <w:szCs w:val="20"/>
                <w:lang w:eastAsia="ru-RU"/>
              </w:rPr>
            </w:pPr>
            <w:r w:rsidRPr="00FD7AB4">
              <w:rPr>
                <w:rFonts w:ascii="Times New Roman" w:eastAsia="Times New Roman" w:hAnsi="Times New Roman" w:cs="Times New Roman"/>
                <w:b/>
                <w:bCs/>
                <w:color w:val="000000"/>
                <w:sz w:val="20"/>
                <w:szCs w:val="20"/>
                <w:lang w:eastAsia="ru-RU"/>
              </w:rPr>
              <w:t xml:space="preserve">Ед. </w:t>
            </w:r>
            <w:proofErr w:type="spellStart"/>
            <w:r w:rsidRPr="00FD7AB4">
              <w:rPr>
                <w:rFonts w:ascii="Times New Roman" w:eastAsia="Times New Roman" w:hAnsi="Times New Roman" w:cs="Times New Roman"/>
                <w:b/>
                <w:bCs/>
                <w:color w:val="000000"/>
                <w:sz w:val="20"/>
                <w:szCs w:val="20"/>
                <w:lang w:eastAsia="ru-RU"/>
              </w:rPr>
              <w:t>изм</w:t>
            </w:r>
            <w:proofErr w:type="spellEnd"/>
            <w:r w:rsidRPr="00FD7AB4">
              <w:rPr>
                <w:rFonts w:ascii="Times New Roman" w:eastAsia="Times New Roman" w:hAnsi="Times New Roman" w:cs="Times New Roman"/>
                <w:b/>
                <w:bCs/>
                <w:color w:val="000000"/>
                <w:sz w:val="20"/>
                <w:szCs w:val="20"/>
                <w:lang w:eastAsia="ru-RU"/>
              </w:rPr>
              <w:t>.</w:t>
            </w:r>
          </w:p>
        </w:tc>
        <w:tc>
          <w:tcPr>
            <w:tcW w:w="1360" w:type="dxa"/>
            <w:tcBorders>
              <w:top w:val="single" w:sz="4" w:space="0" w:color="auto"/>
              <w:left w:val="nil"/>
              <w:bottom w:val="single" w:sz="4" w:space="0" w:color="auto"/>
              <w:right w:val="single" w:sz="4" w:space="0" w:color="auto"/>
            </w:tcBorders>
            <w:shd w:val="clear" w:color="000000" w:fill="FFFFFF"/>
            <w:noWrap/>
            <w:vAlign w:val="center"/>
            <w:hideMark/>
          </w:tcPr>
          <w:p w:rsidR="00FD7AB4" w:rsidRPr="00FD7AB4" w:rsidRDefault="00FD7AB4" w:rsidP="00FD7AB4">
            <w:pPr>
              <w:spacing w:after="0" w:line="240" w:lineRule="auto"/>
              <w:jc w:val="center"/>
              <w:rPr>
                <w:rFonts w:ascii="Times New Roman" w:eastAsia="Times New Roman" w:hAnsi="Times New Roman" w:cs="Times New Roman"/>
                <w:b/>
                <w:bCs/>
                <w:color w:val="000000"/>
                <w:sz w:val="20"/>
                <w:szCs w:val="20"/>
                <w:lang w:eastAsia="ru-RU"/>
              </w:rPr>
            </w:pPr>
            <w:r w:rsidRPr="00FD7AB4">
              <w:rPr>
                <w:rFonts w:ascii="Times New Roman" w:eastAsia="Times New Roman" w:hAnsi="Times New Roman" w:cs="Times New Roman"/>
                <w:b/>
                <w:bCs/>
                <w:color w:val="000000"/>
                <w:sz w:val="20"/>
                <w:szCs w:val="20"/>
                <w:lang w:eastAsia="ru-RU"/>
              </w:rPr>
              <w:t>2019 г.</w:t>
            </w:r>
          </w:p>
        </w:tc>
      </w:tr>
      <w:tr w:rsidR="0063255E" w:rsidRPr="00FD7AB4" w:rsidTr="00FD7AB4">
        <w:trPr>
          <w:trHeight w:val="288"/>
        </w:trPr>
        <w:tc>
          <w:tcPr>
            <w:tcW w:w="6962"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63255E" w:rsidRPr="00FD7AB4" w:rsidRDefault="0063255E" w:rsidP="00FD7AB4">
            <w:pPr>
              <w:spacing w:after="0" w:line="240" w:lineRule="auto"/>
              <w:jc w:val="center"/>
              <w:rPr>
                <w:rFonts w:ascii="Times New Roman" w:eastAsia="Times New Roman" w:hAnsi="Times New Roman" w:cs="Times New Roman"/>
                <w:b/>
                <w:bCs/>
                <w:i/>
                <w:iCs/>
                <w:color w:val="000000"/>
                <w:lang w:eastAsia="ru-RU"/>
              </w:rPr>
            </w:pPr>
            <w:r w:rsidRPr="00FD7AB4">
              <w:rPr>
                <w:rFonts w:ascii="Times New Roman" w:eastAsia="Times New Roman" w:hAnsi="Times New Roman" w:cs="Times New Roman"/>
                <w:b/>
                <w:bCs/>
                <w:i/>
                <w:iCs/>
                <w:color w:val="000000"/>
                <w:lang w:eastAsia="ru-RU"/>
              </w:rPr>
              <w:t xml:space="preserve">Число организаций           </w:t>
            </w:r>
          </w:p>
        </w:tc>
        <w:tc>
          <w:tcPr>
            <w:tcW w:w="1300" w:type="dxa"/>
            <w:tcBorders>
              <w:top w:val="nil"/>
              <w:left w:val="nil"/>
              <w:bottom w:val="single" w:sz="4" w:space="0" w:color="auto"/>
              <w:right w:val="single" w:sz="4" w:space="0" w:color="auto"/>
            </w:tcBorders>
            <w:shd w:val="clear" w:color="000000" w:fill="F2DDDC"/>
            <w:noWrap/>
            <w:vAlign w:val="center"/>
            <w:hideMark/>
          </w:tcPr>
          <w:p w:rsidR="0063255E" w:rsidRPr="00FD7AB4" w:rsidRDefault="0063255E" w:rsidP="00FD7AB4">
            <w:pPr>
              <w:spacing w:after="0" w:line="240" w:lineRule="auto"/>
              <w:jc w:val="center"/>
              <w:rPr>
                <w:rFonts w:ascii="Times New Roman" w:eastAsia="Times New Roman" w:hAnsi="Times New Roman" w:cs="Times New Roman"/>
                <w:b/>
                <w:bCs/>
                <w:color w:val="000000"/>
                <w:lang w:eastAsia="ru-RU"/>
              </w:rPr>
            </w:pPr>
            <w:r w:rsidRPr="00FD7AB4">
              <w:rPr>
                <w:rFonts w:ascii="Times New Roman" w:eastAsia="Times New Roman" w:hAnsi="Times New Roman" w:cs="Times New Roman"/>
                <w:b/>
                <w:bCs/>
                <w:color w:val="000000"/>
                <w:lang w:eastAsia="ru-RU"/>
              </w:rPr>
              <w:t> </w:t>
            </w:r>
          </w:p>
        </w:tc>
        <w:tc>
          <w:tcPr>
            <w:tcW w:w="1360" w:type="dxa"/>
            <w:tcBorders>
              <w:top w:val="nil"/>
              <w:left w:val="nil"/>
              <w:bottom w:val="single" w:sz="4" w:space="0" w:color="auto"/>
              <w:right w:val="single" w:sz="4" w:space="0" w:color="auto"/>
            </w:tcBorders>
            <w:shd w:val="clear" w:color="000000" w:fill="F2DDDC"/>
            <w:noWrap/>
            <w:vAlign w:val="center"/>
            <w:hideMark/>
          </w:tcPr>
          <w:p w:rsidR="0063255E" w:rsidRPr="0063255E" w:rsidRDefault="0063255E" w:rsidP="0063255E">
            <w:pPr>
              <w:spacing w:after="0" w:line="240" w:lineRule="auto"/>
              <w:jc w:val="center"/>
              <w:rPr>
                <w:rFonts w:ascii="Times New Roman" w:hAnsi="Times New Roman" w:cs="Times New Roman"/>
                <w:b/>
                <w:bCs/>
                <w:color w:val="000000"/>
              </w:rPr>
            </w:pPr>
            <w:r w:rsidRPr="0063255E">
              <w:rPr>
                <w:rFonts w:ascii="Times New Roman" w:hAnsi="Times New Roman" w:cs="Times New Roman"/>
                <w:b/>
                <w:bCs/>
                <w:color w:val="000000"/>
              </w:rPr>
              <w:t>1</w:t>
            </w:r>
          </w:p>
        </w:tc>
      </w:tr>
      <w:tr w:rsidR="0063255E" w:rsidRPr="00FD7AB4" w:rsidTr="00FD7AB4">
        <w:trPr>
          <w:trHeight w:val="288"/>
        </w:trPr>
        <w:tc>
          <w:tcPr>
            <w:tcW w:w="6962"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63255E" w:rsidRPr="00A56B4E" w:rsidRDefault="0063255E" w:rsidP="00FD7AB4">
            <w:pPr>
              <w:spacing w:after="0" w:line="240" w:lineRule="auto"/>
              <w:jc w:val="center"/>
              <w:rPr>
                <w:rFonts w:ascii="Times New Roman" w:eastAsia="Times New Roman" w:hAnsi="Times New Roman" w:cs="Times New Roman"/>
                <w:b/>
                <w:bCs/>
                <w:i/>
                <w:iCs/>
                <w:color w:val="000000"/>
                <w:lang w:eastAsia="ru-RU"/>
              </w:rPr>
            </w:pPr>
            <w:r w:rsidRPr="00A56B4E">
              <w:rPr>
                <w:rFonts w:ascii="Times New Roman" w:eastAsia="Times New Roman" w:hAnsi="Times New Roman" w:cs="Times New Roman"/>
                <w:b/>
                <w:bCs/>
                <w:i/>
                <w:iCs/>
                <w:color w:val="000000"/>
                <w:lang w:eastAsia="ru-RU"/>
              </w:rPr>
              <w:t>Дошкольные образовательные организации</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b/>
                <w:bCs/>
                <w:color w:val="000000"/>
                <w:lang w:eastAsia="ru-RU"/>
              </w:rPr>
            </w:pPr>
            <w:r w:rsidRPr="00FD7AB4">
              <w:rPr>
                <w:rFonts w:ascii="Times New Roman" w:eastAsia="Times New Roman" w:hAnsi="Times New Roman" w:cs="Times New Roman"/>
                <w:b/>
                <w:bCs/>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110</w:t>
            </w:r>
          </w:p>
        </w:tc>
      </w:tr>
      <w:tr w:rsidR="0063255E" w:rsidRPr="00FD7AB4" w:rsidTr="00FD7AB4">
        <w:trPr>
          <w:trHeight w:val="276"/>
        </w:trPr>
        <w:tc>
          <w:tcPr>
            <w:tcW w:w="696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Число мест в дошкольных организациях (по проекту)</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мест</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119</w:t>
            </w:r>
          </w:p>
        </w:tc>
      </w:tr>
      <w:tr w:rsidR="0063255E" w:rsidRPr="00FD7AB4" w:rsidTr="00FD7AB4">
        <w:trPr>
          <w:trHeight w:val="276"/>
        </w:trPr>
        <w:tc>
          <w:tcPr>
            <w:tcW w:w="696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Численность воспитанников, посещающих дошкольные организации</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w:t>
            </w:r>
          </w:p>
        </w:tc>
      </w:tr>
      <w:tr w:rsidR="0063255E" w:rsidRPr="00FD7AB4" w:rsidTr="00FD7AB4">
        <w:trPr>
          <w:trHeight w:val="276"/>
        </w:trPr>
        <w:tc>
          <w:tcPr>
            <w:tcW w:w="6962"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Численность детей, состоящих на учете для определения в организации</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b/>
                <w:bCs/>
                <w:color w:val="000000"/>
              </w:rPr>
            </w:pPr>
            <w:r w:rsidRPr="0063255E">
              <w:rPr>
                <w:rFonts w:ascii="Times New Roman" w:hAnsi="Times New Roman" w:cs="Times New Roman"/>
                <w:b/>
                <w:bCs/>
                <w:color w:val="000000"/>
              </w:rPr>
              <w:t>2</w:t>
            </w:r>
          </w:p>
        </w:tc>
      </w:tr>
      <w:tr w:rsidR="0063255E" w:rsidRPr="00FD7AB4" w:rsidTr="00FD7AB4">
        <w:trPr>
          <w:trHeight w:val="288"/>
        </w:trPr>
        <w:tc>
          <w:tcPr>
            <w:tcW w:w="6962"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63255E" w:rsidRPr="00A56B4E" w:rsidRDefault="0063255E" w:rsidP="00FD7AB4">
            <w:pPr>
              <w:spacing w:after="0" w:line="240" w:lineRule="auto"/>
              <w:jc w:val="center"/>
              <w:rPr>
                <w:rFonts w:ascii="Times New Roman" w:eastAsia="Times New Roman" w:hAnsi="Times New Roman" w:cs="Times New Roman"/>
                <w:b/>
                <w:bCs/>
                <w:i/>
                <w:iCs/>
                <w:color w:val="000000"/>
                <w:lang w:eastAsia="ru-RU"/>
              </w:rPr>
            </w:pPr>
            <w:r w:rsidRPr="00A56B4E">
              <w:rPr>
                <w:rFonts w:ascii="Times New Roman" w:eastAsia="Times New Roman" w:hAnsi="Times New Roman" w:cs="Times New Roman"/>
                <w:b/>
                <w:bCs/>
                <w:i/>
                <w:iCs/>
                <w:color w:val="000000"/>
                <w:lang w:eastAsia="ru-RU"/>
              </w:rPr>
              <w:t>Общеобразовательные организации</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b/>
                <w:bCs/>
                <w:color w:val="000000"/>
                <w:lang w:eastAsia="ru-RU"/>
              </w:rPr>
            </w:pPr>
            <w:r w:rsidRPr="00FD7AB4">
              <w:rPr>
                <w:rFonts w:ascii="Times New Roman" w:eastAsia="Times New Roman" w:hAnsi="Times New Roman" w:cs="Times New Roman"/>
                <w:b/>
                <w:bCs/>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220</w:t>
            </w:r>
          </w:p>
        </w:tc>
      </w:tr>
      <w:tr w:rsidR="0063255E" w:rsidRPr="00FD7AB4" w:rsidTr="00FD7AB4">
        <w:trPr>
          <w:trHeight w:val="276"/>
        </w:trPr>
        <w:tc>
          <w:tcPr>
            <w:tcW w:w="6962"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Число мест в общеобразовательных организациях (по проекту)</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мест</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210</w:t>
            </w:r>
          </w:p>
        </w:tc>
      </w:tr>
      <w:tr w:rsidR="0063255E" w:rsidRPr="00FD7AB4" w:rsidTr="00FD7AB4">
        <w:trPr>
          <w:trHeight w:val="276"/>
        </w:trPr>
        <w:tc>
          <w:tcPr>
            <w:tcW w:w="6962"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Численность учащихся, посещающих общеобразовательные организации</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100</w:t>
            </w:r>
          </w:p>
        </w:tc>
      </w:tr>
      <w:tr w:rsidR="0063255E" w:rsidRPr="00FD7AB4" w:rsidTr="00FD7AB4">
        <w:trPr>
          <w:trHeight w:val="276"/>
        </w:trPr>
        <w:tc>
          <w:tcPr>
            <w:tcW w:w="6962"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Коэффициент посещаемости муниципальных дошкольных, образовательных учреждений</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w:t>
            </w:r>
          </w:p>
        </w:tc>
      </w:tr>
      <w:tr w:rsidR="0063255E" w:rsidRPr="00FD7AB4" w:rsidTr="00FD7AB4">
        <w:trPr>
          <w:trHeight w:val="276"/>
        </w:trPr>
        <w:tc>
          <w:tcPr>
            <w:tcW w:w="6962"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Количество муниципальных дошкольных, образовательных учреждений, здания которых находятся в аварийном состоянии или требуют капитального ремонта</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ед.</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86</w:t>
            </w:r>
          </w:p>
        </w:tc>
      </w:tr>
      <w:tr w:rsidR="0063255E" w:rsidRPr="00FD7AB4" w:rsidTr="00FD7AB4">
        <w:trPr>
          <w:trHeight w:val="276"/>
        </w:trPr>
        <w:tc>
          <w:tcPr>
            <w:tcW w:w="6962"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Доля лиц с высшим профессиональным образованием в общей численности педагогических работников общеобразовательных и дошкольных учреждений.</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b/>
                <w:bCs/>
                <w:color w:val="000000"/>
              </w:rPr>
            </w:pPr>
            <w:r w:rsidRPr="0063255E">
              <w:rPr>
                <w:rFonts w:ascii="Times New Roman" w:hAnsi="Times New Roman" w:cs="Times New Roman"/>
                <w:b/>
                <w:bCs/>
                <w:color w:val="000000"/>
              </w:rPr>
              <w:t>1</w:t>
            </w:r>
          </w:p>
        </w:tc>
      </w:tr>
    </w:tbl>
    <w:p w:rsidR="00D54156" w:rsidRDefault="00D54156" w:rsidP="00B859AE">
      <w:pPr>
        <w:spacing w:after="0" w:line="240" w:lineRule="auto"/>
        <w:ind w:firstLine="709"/>
        <w:jc w:val="both"/>
        <w:rPr>
          <w:rFonts w:ascii="Times New Roman" w:hAnsi="Times New Roman" w:cs="Times New Roman"/>
        </w:rPr>
      </w:pPr>
    </w:p>
    <w:p w:rsidR="000B328C" w:rsidRDefault="000B328C" w:rsidP="00B859AE">
      <w:pPr>
        <w:spacing w:after="0" w:line="240" w:lineRule="auto"/>
        <w:ind w:firstLine="709"/>
        <w:jc w:val="both"/>
        <w:rPr>
          <w:rFonts w:ascii="Times New Roman" w:hAnsi="Times New Roman" w:cs="Times New Roman"/>
        </w:rPr>
      </w:pPr>
    </w:p>
    <w:p w:rsidR="00B859AE" w:rsidRPr="00F73B4C" w:rsidRDefault="00587E80" w:rsidP="00B859A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При дальнейшем развитии </w:t>
      </w:r>
      <w:r w:rsidR="00B859AE"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необходимо предусмотреть комплексное развитие системы дополнительного образования и ее интеграцию в существующую образовательную инфраструктуру с поддержкой многоуровневых потребностей населения. Система дополнительного образования детей объединяет в единый процесс воспитание, обучение и развитие личности ребенка. </w:t>
      </w:r>
    </w:p>
    <w:p w:rsidR="00FD7AB4" w:rsidRPr="00F73B4C" w:rsidRDefault="00FD7AB4" w:rsidP="00B859AE">
      <w:pPr>
        <w:spacing w:after="0" w:line="240" w:lineRule="auto"/>
        <w:ind w:firstLine="709"/>
        <w:jc w:val="both"/>
        <w:rPr>
          <w:rFonts w:ascii="Times New Roman" w:hAnsi="Times New Roman" w:cs="Times New Roman"/>
          <w:sz w:val="24"/>
          <w:szCs w:val="24"/>
        </w:rPr>
      </w:pPr>
    </w:p>
    <w:p w:rsidR="00D817E7" w:rsidRPr="00F73B4C" w:rsidRDefault="00587E80" w:rsidP="00B859A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Сфера культуры </w:t>
      </w:r>
      <w:r w:rsidR="00B859AE" w:rsidRPr="00F73B4C">
        <w:rPr>
          <w:rFonts w:ascii="Times New Roman" w:hAnsi="Times New Roman" w:cs="Times New Roman"/>
          <w:sz w:val="24"/>
          <w:szCs w:val="24"/>
        </w:rPr>
        <w:t xml:space="preserve">сельского поселения </w:t>
      </w:r>
      <w:proofErr w:type="spellStart"/>
      <w:r w:rsidR="00A526D3">
        <w:rPr>
          <w:rFonts w:ascii="Times New Roman" w:hAnsi="Times New Roman" w:cs="Times New Roman"/>
          <w:sz w:val="24"/>
          <w:szCs w:val="24"/>
        </w:rPr>
        <w:t>Старотуймазинский</w:t>
      </w:r>
      <w:proofErr w:type="spellEnd"/>
      <w:r w:rsidR="00B859AE" w:rsidRPr="00F73B4C">
        <w:rPr>
          <w:rFonts w:ascii="Times New Roman" w:hAnsi="Times New Roman" w:cs="Times New Roman"/>
          <w:sz w:val="24"/>
          <w:szCs w:val="24"/>
        </w:rPr>
        <w:t xml:space="preserve"> сельсовет</w:t>
      </w:r>
      <w:r w:rsidRPr="00F73B4C">
        <w:rPr>
          <w:rFonts w:ascii="Times New Roman" w:hAnsi="Times New Roman" w:cs="Times New Roman"/>
          <w:sz w:val="24"/>
          <w:szCs w:val="24"/>
        </w:rPr>
        <w:t xml:space="preserve">, наряду с образованием и здравоохранением, является одной из важных составляющих социальной инфраструктуры. Сеть культурно-просветительских учреждений сельсовета на сегодняшний день представлена ДК </w:t>
      </w:r>
      <w:r w:rsidR="00A56B4E" w:rsidRPr="00F73B4C">
        <w:rPr>
          <w:rFonts w:ascii="Times New Roman" w:hAnsi="Times New Roman" w:cs="Times New Roman"/>
          <w:sz w:val="24"/>
          <w:szCs w:val="24"/>
        </w:rPr>
        <w:t>и</w:t>
      </w:r>
      <w:r w:rsidR="0057793E" w:rsidRPr="00F73B4C">
        <w:rPr>
          <w:rFonts w:ascii="Times New Roman" w:hAnsi="Times New Roman" w:cs="Times New Roman"/>
          <w:sz w:val="24"/>
          <w:szCs w:val="24"/>
        </w:rPr>
        <w:t xml:space="preserve"> </w:t>
      </w:r>
      <w:r w:rsidR="00A56B4E" w:rsidRPr="00F73B4C">
        <w:rPr>
          <w:rFonts w:ascii="Times New Roman" w:hAnsi="Times New Roman" w:cs="Times New Roman"/>
          <w:sz w:val="24"/>
          <w:szCs w:val="24"/>
        </w:rPr>
        <w:t>Сельской библиотекой</w:t>
      </w:r>
      <w:r w:rsidRPr="00F73B4C">
        <w:rPr>
          <w:rFonts w:ascii="Times New Roman" w:hAnsi="Times New Roman" w:cs="Times New Roman"/>
          <w:sz w:val="24"/>
          <w:szCs w:val="24"/>
        </w:rPr>
        <w:t xml:space="preserve"> </w:t>
      </w:r>
      <w:r w:rsidR="00A56B4E" w:rsidRPr="00F73B4C">
        <w:rPr>
          <w:rFonts w:ascii="Times New Roman" w:hAnsi="Times New Roman" w:cs="Times New Roman"/>
          <w:sz w:val="24"/>
          <w:szCs w:val="24"/>
        </w:rPr>
        <w:t xml:space="preserve">в </w:t>
      </w:r>
      <w:proofErr w:type="gramStart"/>
      <w:r w:rsidR="0057793E" w:rsidRPr="00F73B4C">
        <w:rPr>
          <w:rFonts w:ascii="Times New Roman" w:hAnsi="Times New Roman" w:cs="Times New Roman"/>
          <w:sz w:val="24"/>
          <w:szCs w:val="24"/>
        </w:rPr>
        <w:t>с</w:t>
      </w:r>
      <w:proofErr w:type="gramEnd"/>
      <w:r w:rsidR="0057793E" w:rsidRPr="00F73B4C">
        <w:rPr>
          <w:rFonts w:ascii="Times New Roman" w:hAnsi="Times New Roman" w:cs="Times New Roman"/>
          <w:sz w:val="24"/>
          <w:szCs w:val="24"/>
        </w:rPr>
        <w:t xml:space="preserve">. </w:t>
      </w:r>
      <w:r w:rsidR="00A526D3">
        <w:rPr>
          <w:rFonts w:ascii="Times New Roman" w:hAnsi="Times New Roman" w:cs="Times New Roman"/>
          <w:sz w:val="24"/>
          <w:szCs w:val="24"/>
        </w:rPr>
        <w:t>Старые Туймазы</w:t>
      </w:r>
      <w:r w:rsidR="0063255E">
        <w:rPr>
          <w:rFonts w:ascii="Times New Roman" w:hAnsi="Times New Roman" w:cs="Times New Roman"/>
          <w:sz w:val="24"/>
          <w:szCs w:val="24"/>
        </w:rPr>
        <w:t>.</w:t>
      </w:r>
    </w:p>
    <w:p w:rsidR="00587E80" w:rsidRPr="00F73B4C" w:rsidRDefault="00587E80" w:rsidP="00B859AE">
      <w:pPr>
        <w:spacing w:after="0" w:line="240" w:lineRule="auto"/>
        <w:ind w:firstLine="709"/>
        <w:jc w:val="both"/>
        <w:rPr>
          <w:rFonts w:ascii="Times New Roman" w:hAnsi="Times New Roman" w:cs="Times New Roman"/>
          <w:sz w:val="24"/>
          <w:szCs w:val="24"/>
        </w:rPr>
      </w:pPr>
      <w:r w:rsidRPr="00D23B58">
        <w:rPr>
          <w:rFonts w:ascii="Times New Roman" w:hAnsi="Times New Roman" w:cs="Times New Roman"/>
          <w:sz w:val="24"/>
          <w:szCs w:val="24"/>
        </w:rPr>
        <w:t xml:space="preserve">В настоящее время учреждения культуры </w:t>
      </w:r>
      <w:r w:rsidR="00B859AE" w:rsidRPr="00D23B58">
        <w:rPr>
          <w:rFonts w:ascii="Times New Roman" w:hAnsi="Times New Roman" w:cs="Times New Roman"/>
          <w:sz w:val="24"/>
          <w:szCs w:val="24"/>
        </w:rPr>
        <w:t>сельского поселения</w:t>
      </w:r>
      <w:r w:rsidRPr="00D23B58">
        <w:rPr>
          <w:rFonts w:ascii="Times New Roman" w:hAnsi="Times New Roman" w:cs="Times New Roman"/>
          <w:sz w:val="24"/>
          <w:szCs w:val="24"/>
        </w:rPr>
        <w:t xml:space="preserve"> испытывает большую потребность практически во всех технических средствах: </w:t>
      </w:r>
      <w:proofErr w:type="spellStart"/>
      <w:r w:rsidRPr="00D23B58">
        <w:rPr>
          <w:rFonts w:ascii="Times New Roman" w:hAnsi="Times New Roman" w:cs="Times New Roman"/>
          <w:sz w:val="24"/>
          <w:szCs w:val="24"/>
        </w:rPr>
        <w:t>свет</w:t>
      </w:r>
      <w:proofErr w:type="gramStart"/>
      <w:r w:rsidRPr="00D23B58">
        <w:rPr>
          <w:rFonts w:ascii="Times New Roman" w:hAnsi="Times New Roman" w:cs="Times New Roman"/>
          <w:sz w:val="24"/>
          <w:szCs w:val="24"/>
        </w:rPr>
        <w:t>о</w:t>
      </w:r>
      <w:proofErr w:type="spellEnd"/>
      <w:r w:rsidRPr="00D23B58">
        <w:rPr>
          <w:rFonts w:ascii="Times New Roman" w:hAnsi="Times New Roman" w:cs="Times New Roman"/>
          <w:sz w:val="24"/>
          <w:szCs w:val="24"/>
        </w:rPr>
        <w:t>-</w:t>
      </w:r>
      <w:proofErr w:type="gramEnd"/>
      <w:r w:rsidRPr="00D23B58">
        <w:rPr>
          <w:rFonts w:ascii="Times New Roman" w:hAnsi="Times New Roman" w:cs="Times New Roman"/>
          <w:sz w:val="24"/>
          <w:szCs w:val="24"/>
        </w:rPr>
        <w:t xml:space="preserve">, </w:t>
      </w:r>
      <w:proofErr w:type="spellStart"/>
      <w:r w:rsidRPr="00D23B58">
        <w:rPr>
          <w:rFonts w:ascii="Times New Roman" w:hAnsi="Times New Roman" w:cs="Times New Roman"/>
          <w:sz w:val="24"/>
          <w:szCs w:val="24"/>
        </w:rPr>
        <w:t>звуко</w:t>
      </w:r>
      <w:proofErr w:type="spellEnd"/>
      <w:r w:rsidRPr="00D23B58">
        <w:rPr>
          <w:rFonts w:ascii="Times New Roman" w:hAnsi="Times New Roman" w:cs="Times New Roman"/>
          <w:sz w:val="24"/>
          <w:szCs w:val="24"/>
        </w:rPr>
        <w:t>-, видеоаппаратуре, сценической технике, библиотечном оборудовании.</w:t>
      </w:r>
      <w:r w:rsidRPr="00F73B4C">
        <w:rPr>
          <w:rFonts w:ascii="Times New Roman" w:hAnsi="Times New Roman" w:cs="Times New Roman"/>
          <w:sz w:val="24"/>
          <w:szCs w:val="24"/>
        </w:rPr>
        <w:t xml:space="preserve"> </w:t>
      </w:r>
    </w:p>
    <w:p w:rsidR="007B5F8F" w:rsidRPr="00F73B4C" w:rsidRDefault="007B5F8F" w:rsidP="005609D5">
      <w:pPr>
        <w:spacing w:after="0" w:line="240" w:lineRule="auto"/>
        <w:rPr>
          <w:rFonts w:ascii="Times New Roman" w:hAnsi="Times New Roman" w:cs="Times New Roman"/>
          <w:sz w:val="24"/>
          <w:szCs w:val="24"/>
        </w:rPr>
      </w:pPr>
    </w:p>
    <w:p w:rsidR="00D23B58" w:rsidRDefault="00587E80" w:rsidP="005609D5">
      <w:pPr>
        <w:spacing w:after="0" w:line="240" w:lineRule="auto"/>
        <w:rPr>
          <w:rFonts w:ascii="Times New Roman" w:hAnsi="Times New Roman" w:cs="Times New Roman"/>
          <w:sz w:val="24"/>
          <w:szCs w:val="24"/>
        </w:rPr>
      </w:pPr>
      <w:r w:rsidRPr="00F73B4C">
        <w:rPr>
          <w:rFonts w:ascii="Times New Roman" w:hAnsi="Times New Roman" w:cs="Times New Roman"/>
          <w:sz w:val="24"/>
          <w:szCs w:val="24"/>
        </w:rPr>
        <w:t>Таблица 6</w:t>
      </w:r>
      <w:r w:rsidR="007B5F8F"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 </w:t>
      </w:r>
    </w:p>
    <w:p w:rsidR="006F2E67" w:rsidRPr="00F73B4C" w:rsidRDefault="00587E80" w:rsidP="00D23B58">
      <w:pPr>
        <w:spacing w:after="0" w:line="240" w:lineRule="auto"/>
        <w:jc w:val="center"/>
        <w:rPr>
          <w:rFonts w:ascii="Times New Roman" w:hAnsi="Times New Roman" w:cs="Times New Roman"/>
          <w:sz w:val="24"/>
          <w:szCs w:val="24"/>
        </w:rPr>
      </w:pPr>
      <w:r w:rsidRPr="00F73B4C">
        <w:rPr>
          <w:rFonts w:ascii="Times New Roman" w:hAnsi="Times New Roman" w:cs="Times New Roman"/>
          <w:i/>
          <w:sz w:val="24"/>
          <w:szCs w:val="24"/>
        </w:rPr>
        <w:t>Характеристика организации отдыха, развлечений и культуры</w:t>
      </w:r>
    </w:p>
    <w:p w:rsidR="00587E80" w:rsidRPr="005609D5" w:rsidRDefault="00587E80" w:rsidP="005609D5">
      <w:pPr>
        <w:spacing w:after="0" w:line="240" w:lineRule="auto"/>
        <w:rPr>
          <w:rFonts w:ascii="Times New Roman" w:hAnsi="Times New Roman" w:cs="Times New Roman"/>
        </w:rPr>
      </w:pPr>
    </w:p>
    <w:tbl>
      <w:tblPr>
        <w:tblW w:w="9055" w:type="dxa"/>
        <w:jc w:val="center"/>
        <w:tblInd w:w="92" w:type="dxa"/>
        <w:tblLook w:val="04A0"/>
      </w:tblPr>
      <w:tblGrid>
        <w:gridCol w:w="6395"/>
        <w:gridCol w:w="1300"/>
        <w:gridCol w:w="1360"/>
      </w:tblGrid>
      <w:tr w:rsidR="00FD7AB4" w:rsidRPr="00FD7AB4" w:rsidTr="00FD7AB4">
        <w:trPr>
          <w:trHeight w:val="276"/>
          <w:jc w:val="center"/>
        </w:trPr>
        <w:tc>
          <w:tcPr>
            <w:tcW w:w="63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FD7AB4" w:rsidRDefault="00FD7AB4" w:rsidP="00FD7AB4">
            <w:pPr>
              <w:spacing w:after="0" w:line="240" w:lineRule="auto"/>
              <w:jc w:val="center"/>
              <w:rPr>
                <w:rFonts w:ascii="Times New Roman" w:eastAsia="Times New Roman" w:hAnsi="Times New Roman" w:cs="Times New Roman"/>
                <w:b/>
                <w:bCs/>
                <w:color w:val="000000"/>
                <w:sz w:val="20"/>
                <w:szCs w:val="20"/>
                <w:lang w:eastAsia="ru-RU"/>
              </w:rPr>
            </w:pPr>
            <w:r w:rsidRPr="00FD7AB4">
              <w:rPr>
                <w:rFonts w:ascii="Times New Roman" w:eastAsia="Times New Roman" w:hAnsi="Times New Roman" w:cs="Times New Roman"/>
                <w:b/>
                <w:bCs/>
                <w:color w:val="000000"/>
                <w:sz w:val="20"/>
                <w:szCs w:val="20"/>
                <w:lang w:eastAsia="ru-RU"/>
              </w:rPr>
              <w:t>Показатели</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FD7AB4" w:rsidRPr="00FD7AB4" w:rsidRDefault="00FD7AB4" w:rsidP="00FD7AB4">
            <w:pPr>
              <w:spacing w:after="0" w:line="240" w:lineRule="auto"/>
              <w:jc w:val="center"/>
              <w:rPr>
                <w:rFonts w:ascii="Times New Roman" w:eastAsia="Times New Roman" w:hAnsi="Times New Roman" w:cs="Times New Roman"/>
                <w:b/>
                <w:bCs/>
                <w:color w:val="000000"/>
                <w:sz w:val="20"/>
                <w:szCs w:val="20"/>
                <w:lang w:eastAsia="ru-RU"/>
              </w:rPr>
            </w:pPr>
            <w:r w:rsidRPr="00FD7AB4">
              <w:rPr>
                <w:rFonts w:ascii="Times New Roman" w:eastAsia="Times New Roman" w:hAnsi="Times New Roman" w:cs="Times New Roman"/>
                <w:b/>
                <w:bCs/>
                <w:color w:val="000000"/>
                <w:sz w:val="20"/>
                <w:szCs w:val="20"/>
                <w:lang w:eastAsia="ru-RU"/>
              </w:rPr>
              <w:t xml:space="preserve">Ед. </w:t>
            </w:r>
            <w:proofErr w:type="spellStart"/>
            <w:r w:rsidRPr="00FD7AB4">
              <w:rPr>
                <w:rFonts w:ascii="Times New Roman" w:eastAsia="Times New Roman" w:hAnsi="Times New Roman" w:cs="Times New Roman"/>
                <w:b/>
                <w:bCs/>
                <w:color w:val="000000"/>
                <w:sz w:val="20"/>
                <w:szCs w:val="20"/>
                <w:lang w:eastAsia="ru-RU"/>
              </w:rPr>
              <w:t>изм</w:t>
            </w:r>
            <w:proofErr w:type="spellEnd"/>
            <w:r w:rsidRPr="00FD7AB4">
              <w:rPr>
                <w:rFonts w:ascii="Times New Roman" w:eastAsia="Times New Roman" w:hAnsi="Times New Roman" w:cs="Times New Roman"/>
                <w:b/>
                <w:bCs/>
                <w:color w:val="000000"/>
                <w:sz w:val="20"/>
                <w:szCs w:val="20"/>
                <w:lang w:eastAsia="ru-RU"/>
              </w:rPr>
              <w:t>.</w:t>
            </w:r>
          </w:p>
        </w:tc>
        <w:tc>
          <w:tcPr>
            <w:tcW w:w="1360" w:type="dxa"/>
            <w:tcBorders>
              <w:top w:val="single" w:sz="4" w:space="0" w:color="auto"/>
              <w:left w:val="nil"/>
              <w:bottom w:val="single" w:sz="4" w:space="0" w:color="auto"/>
              <w:right w:val="single" w:sz="4" w:space="0" w:color="auto"/>
            </w:tcBorders>
            <w:shd w:val="clear" w:color="000000" w:fill="FFFFFF"/>
            <w:noWrap/>
            <w:vAlign w:val="center"/>
            <w:hideMark/>
          </w:tcPr>
          <w:p w:rsidR="00FD7AB4" w:rsidRPr="00FD7AB4" w:rsidRDefault="00FD7AB4" w:rsidP="00FD7AB4">
            <w:pPr>
              <w:spacing w:after="0" w:line="240" w:lineRule="auto"/>
              <w:jc w:val="center"/>
              <w:rPr>
                <w:rFonts w:ascii="Times New Roman" w:eastAsia="Times New Roman" w:hAnsi="Times New Roman" w:cs="Times New Roman"/>
                <w:b/>
                <w:bCs/>
                <w:color w:val="000000"/>
                <w:sz w:val="20"/>
                <w:szCs w:val="20"/>
                <w:lang w:eastAsia="ru-RU"/>
              </w:rPr>
            </w:pPr>
            <w:r w:rsidRPr="00FD7AB4">
              <w:rPr>
                <w:rFonts w:ascii="Times New Roman" w:eastAsia="Times New Roman" w:hAnsi="Times New Roman" w:cs="Times New Roman"/>
                <w:b/>
                <w:bCs/>
                <w:color w:val="000000"/>
                <w:sz w:val="20"/>
                <w:szCs w:val="20"/>
                <w:lang w:eastAsia="ru-RU"/>
              </w:rPr>
              <w:t>2019 г.</w:t>
            </w:r>
          </w:p>
        </w:tc>
      </w:tr>
      <w:tr w:rsidR="0063255E" w:rsidRPr="00FD7AB4" w:rsidTr="00FD7AB4">
        <w:trPr>
          <w:trHeight w:val="276"/>
          <w:jc w:val="center"/>
        </w:trPr>
        <w:tc>
          <w:tcPr>
            <w:tcW w:w="6395"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63255E" w:rsidRPr="00FD7AB4" w:rsidRDefault="0063255E" w:rsidP="00FD7AB4">
            <w:pPr>
              <w:spacing w:after="0" w:line="240" w:lineRule="auto"/>
              <w:rPr>
                <w:rFonts w:ascii="Times New Roman" w:eastAsia="Times New Roman" w:hAnsi="Times New Roman" w:cs="Times New Roman"/>
                <w:i/>
                <w:iCs/>
                <w:color w:val="000000"/>
                <w:u w:val="single"/>
                <w:lang w:eastAsia="ru-RU"/>
              </w:rPr>
            </w:pPr>
            <w:r w:rsidRPr="00FD7AB4">
              <w:rPr>
                <w:rFonts w:ascii="Times New Roman" w:eastAsia="Times New Roman" w:hAnsi="Times New Roman" w:cs="Times New Roman"/>
                <w:i/>
                <w:iCs/>
                <w:color w:val="000000"/>
                <w:u w:val="single"/>
                <w:lang w:eastAsia="ru-RU"/>
              </w:rPr>
              <w:t xml:space="preserve">Число организаций     </w:t>
            </w:r>
            <w:proofErr w:type="spellStart"/>
            <w:r w:rsidRPr="00FD7AB4">
              <w:rPr>
                <w:rFonts w:ascii="Times New Roman" w:eastAsia="Times New Roman" w:hAnsi="Times New Roman" w:cs="Times New Roman"/>
                <w:i/>
                <w:iCs/>
                <w:color w:val="000000"/>
                <w:u w:val="single"/>
                <w:lang w:eastAsia="ru-RU"/>
              </w:rPr>
              <w:t>культурно-досугового</w:t>
            </w:r>
            <w:proofErr w:type="spellEnd"/>
            <w:r w:rsidRPr="00FD7AB4">
              <w:rPr>
                <w:rFonts w:ascii="Times New Roman" w:eastAsia="Times New Roman" w:hAnsi="Times New Roman" w:cs="Times New Roman"/>
                <w:i/>
                <w:iCs/>
                <w:color w:val="000000"/>
                <w:u w:val="single"/>
                <w:lang w:eastAsia="ru-RU"/>
              </w:rPr>
              <w:t xml:space="preserve"> типа      </w:t>
            </w:r>
          </w:p>
        </w:tc>
        <w:tc>
          <w:tcPr>
            <w:tcW w:w="1300" w:type="dxa"/>
            <w:tcBorders>
              <w:top w:val="nil"/>
              <w:left w:val="nil"/>
              <w:bottom w:val="single" w:sz="4" w:space="0" w:color="auto"/>
              <w:right w:val="single" w:sz="4" w:space="0" w:color="auto"/>
            </w:tcBorders>
            <w:shd w:val="clear" w:color="000000" w:fill="F2DDDC"/>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2DDDC"/>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1</w:t>
            </w:r>
          </w:p>
        </w:tc>
      </w:tr>
      <w:tr w:rsidR="0063255E" w:rsidRPr="00FD7AB4" w:rsidTr="00FD7AB4">
        <w:trPr>
          <w:trHeight w:val="276"/>
          <w:jc w:val="center"/>
        </w:trPr>
        <w:tc>
          <w:tcPr>
            <w:tcW w:w="63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Численность специалистов </w:t>
            </w:r>
            <w:proofErr w:type="spellStart"/>
            <w:r w:rsidRPr="00FD7AB4">
              <w:rPr>
                <w:rFonts w:ascii="Times New Roman" w:eastAsia="Times New Roman" w:hAnsi="Times New Roman" w:cs="Times New Roman"/>
                <w:color w:val="000000"/>
                <w:lang w:eastAsia="ru-RU"/>
              </w:rPr>
              <w:t>культурно-досуговой</w:t>
            </w:r>
            <w:proofErr w:type="spellEnd"/>
            <w:r w:rsidRPr="00FD7AB4">
              <w:rPr>
                <w:rFonts w:ascii="Times New Roman" w:eastAsia="Times New Roman" w:hAnsi="Times New Roman" w:cs="Times New Roman"/>
                <w:color w:val="000000"/>
                <w:lang w:eastAsia="ru-RU"/>
              </w:rPr>
              <w:t xml:space="preserve"> деятельности</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3</w:t>
            </w:r>
          </w:p>
        </w:tc>
      </w:tr>
      <w:tr w:rsidR="0063255E" w:rsidRPr="00FD7AB4" w:rsidTr="00FD7AB4">
        <w:trPr>
          <w:trHeight w:val="276"/>
          <w:jc w:val="center"/>
        </w:trPr>
        <w:tc>
          <w:tcPr>
            <w:tcW w:w="6395"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63255E" w:rsidRPr="00FD7AB4" w:rsidRDefault="0063255E" w:rsidP="00FD7AB4">
            <w:pPr>
              <w:spacing w:after="0" w:line="240" w:lineRule="auto"/>
              <w:rPr>
                <w:rFonts w:ascii="Times New Roman" w:eastAsia="Times New Roman" w:hAnsi="Times New Roman" w:cs="Times New Roman"/>
                <w:i/>
                <w:iCs/>
                <w:color w:val="000000"/>
                <w:u w:val="single"/>
                <w:lang w:eastAsia="ru-RU"/>
              </w:rPr>
            </w:pPr>
            <w:r w:rsidRPr="00FD7AB4">
              <w:rPr>
                <w:rFonts w:ascii="Times New Roman" w:eastAsia="Times New Roman" w:hAnsi="Times New Roman" w:cs="Times New Roman"/>
                <w:i/>
                <w:iCs/>
                <w:color w:val="000000"/>
                <w:u w:val="single"/>
                <w:lang w:eastAsia="ru-RU"/>
              </w:rPr>
              <w:t>Число библиотек</w:t>
            </w:r>
          </w:p>
        </w:tc>
        <w:tc>
          <w:tcPr>
            <w:tcW w:w="1300" w:type="dxa"/>
            <w:tcBorders>
              <w:top w:val="nil"/>
              <w:left w:val="nil"/>
              <w:bottom w:val="single" w:sz="4" w:space="0" w:color="auto"/>
              <w:right w:val="single" w:sz="4" w:space="0" w:color="auto"/>
            </w:tcBorders>
            <w:shd w:val="clear" w:color="000000" w:fill="F2DDDC"/>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2DDDC"/>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1</w:t>
            </w:r>
          </w:p>
        </w:tc>
      </w:tr>
      <w:tr w:rsidR="0063255E" w:rsidRPr="00FD7AB4" w:rsidTr="00FD7AB4">
        <w:trPr>
          <w:trHeight w:val="276"/>
          <w:jc w:val="center"/>
        </w:trPr>
        <w:tc>
          <w:tcPr>
            <w:tcW w:w="63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Численность библиотечных работников</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1</w:t>
            </w:r>
          </w:p>
        </w:tc>
      </w:tr>
      <w:tr w:rsidR="0063255E" w:rsidRPr="00FD7AB4" w:rsidTr="00FD7AB4">
        <w:trPr>
          <w:trHeight w:val="276"/>
          <w:jc w:val="center"/>
        </w:trPr>
        <w:tc>
          <w:tcPr>
            <w:tcW w:w="6395" w:type="dxa"/>
            <w:tcBorders>
              <w:top w:val="single" w:sz="4" w:space="0" w:color="auto"/>
              <w:left w:val="single" w:sz="4" w:space="0" w:color="auto"/>
              <w:bottom w:val="single" w:sz="4" w:space="0" w:color="auto"/>
              <w:right w:val="single" w:sz="4" w:space="0" w:color="000000"/>
            </w:tcBorders>
            <w:shd w:val="clear" w:color="000000" w:fill="F2DDDC"/>
            <w:vAlign w:val="center"/>
            <w:hideMark/>
          </w:tcPr>
          <w:p w:rsidR="0063255E" w:rsidRPr="00FD7AB4" w:rsidRDefault="0063255E" w:rsidP="00FD7AB4">
            <w:pPr>
              <w:spacing w:after="0" w:line="240" w:lineRule="auto"/>
              <w:rPr>
                <w:rFonts w:ascii="Times New Roman" w:eastAsia="Times New Roman" w:hAnsi="Times New Roman" w:cs="Times New Roman"/>
                <w:i/>
                <w:iCs/>
                <w:color w:val="000000"/>
                <w:u w:val="single"/>
                <w:lang w:eastAsia="ru-RU"/>
              </w:rPr>
            </w:pPr>
            <w:r w:rsidRPr="00FD7AB4">
              <w:rPr>
                <w:rFonts w:ascii="Times New Roman" w:eastAsia="Times New Roman" w:hAnsi="Times New Roman" w:cs="Times New Roman"/>
                <w:i/>
                <w:iCs/>
                <w:color w:val="000000"/>
                <w:u w:val="single"/>
                <w:lang w:eastAsia="ru-RU"/>
              </w:rPr>
              <w:t>Число детских музыкальных, художественных, хореографических школ и школ искусств.</w:t>
            </w:r>
          </w:p>
        </w:tc>
        <w:tc>
          <w:tcPr>
            <w:tcW w:w="1300" w:type="dxa"/>
            <w:tcBorders>
              <w:top w:val="nil"/>
              <w:left w:val="nil"/>
              <w:bottom w:val="single" w:sz="4" w:space="0" w:color="auto"/>
              <w:right w:val="single" w:sz="4" w:space="0" w:color="auto"/>
            </w:tcBorders>
            <w:shd w:val="clear" w:color="000000" w:fill="F2DDDC"/>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2DDDC"/>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1</w:t>
            </w:r>
          </w:p>
        </w:tc>
      </w:tr>
      <w:tr w:rsidR="0063255E" w:rsidRPr="00FD7AB4" w:rsidTr="00FD7AB4">
        <w:trPr>
          <w:trHeight w:val="276"/>
          <w:jc w:val="center"/>
        </w:trPr>
        <w:tc>
          <w:tcPr>
            <w:tcW w:w="6395"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Численность преподавателей</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F1363" w:rsidP="0063255E">
            <w:pPr>
              <w:spacing w:after="0" w:line="240" w:lineRule="auto"/>
              <w:jc w:val="center"/>
              <w:rPr>
                <w:rFonts w:ascii="Times New Roman" w:hAnsi="Times New Roman" w:cs="Times New Roman"/>
                <w:color w:val="000000"/>
              </w:rPr>
            </w:pPr>
            <w:r>
              <w:rPr>
                <w:rFonts w:ascii="Times New Roman" w:hAnsi="Times New Roman" w:cs="Times New Roman"/>
                <w:color w:val="000000"/>
              </w:rPr>
              <w:t>3</w:t>
            </w:r>
          </w:p>
        </w:tc>
      </w:tr>
      <w:tr w:rsidR="0063255E" w:rsidRPr="00FD7AB4" w:rsidTr="00FD7AB4">
        <w:trPr>
          <w:trHeight w:val="276"/>
          <w:jc w:val="center"/>
        </w:trPr>
        <w:tc>
          <w:tcPr>
            <w:tcW w:w="6395"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Численность кинотеатров и киноустановок</w:t>
            </w:r>
          </w:p>
        </w:tc>
        <w:tc>
          <w:tcPr>
            <w:tcW w:w="1300" w:type="dxa"/>
            <w:tcBorders>
              <w:top w:val="nil"/>
              <w:left w:val="nil"/>
              <w:bottom w:val="single" w:sz="4" w:space="0" w:color="auto"/>
              <w:right w:val="single" w:sz="4" w:space="0" w:color="auto"/>
            </w:tcBorders>
            <w:shd w:val="clear" w:color="000000" w:fill="F2DDDC"/>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2DDDC"/>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w:t>
            </w:r>
          </w:p>
        </w:tc>
      </w:tr>
      <w:tr w:rsidR="0063255E" w:rsidRPr="00FD7AB4" w:rsidTr="00FD7AB4">
        <w:trPr>
          <w:trHeight w:val="276"/>
          <w:jc w:val="center"/>
        </w:trPr>
        <w:tc>
          <w:tcPr>
            <w:tcW w:w="63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Численность работников</w:t>
            </w:r>
          </w:p>
        </w:tc>
        <w:tc>
          <w:tcPr>
            <w:tcW w:w="1300" w:type="dxa"/>
            <w:tcBorders>
              <w:top w:val="nil"/>
              <w:left w:val="nil"/>
              <w:bottom w:val="single" w:sz="4" w:space="0" w:color="auto"/>
              <w:right w:val="single" w:sz="4" w:space="0" w:color="auto"/>
            </w:tcBorders>
            <w:shd w:val="clear" w:color="000000" w:fill="FFFFFF"/>
            <w:noWrap/>
            <w:vAlign w:val="center"/>
            <w:hideMark/>
          </w:tcPr>
          <w:p w:rsidR="0063255E" w:rsidRPr="00FD7AB4" w:rsidRDefault="0063255E"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63255E" w:rsidRPr="0063255E" w:rsidRDefault="0063255E" w:rsidP="0063255E">
            <w:pPr>
              <w:spacing w:after="0" w:line="240" w:lineRule="auto"/>
              <w:jc w:val="center"/>
              <w:rPr>
                <w:rFonts w:ascii="Times New Roman" w:hAnsi="Times New Roman" w:cs="Times New Roman"/>
                <w:color w:val="000000"/>
              </w:rPr>
            </w:pPr>
            <w:r w:rsidRPr="0063255E">
              <w:rPr>
                <w:rFonts w:ascii="Times New Roman" w:hAnsi="Times New Roman" w:cs="Times New Roman"/>
                <w:color w:val="000000"/>
              </w:rPr>
              <w:t>-</w:t>
            </w:r>
          </w:p>
        </w:tc>
      </w:tr>
    </w:tbl>
    <w:p w:rsidR="00587E80" w:rsidRDefault="00587E80" w:rsidP="005609D5">
      <w:pPr>
        <w:spacing w:after="0" w:line="240" w:lineRule="auto"/>
        <w:rPr>
          <w:rFonts w:ascii="Times New Roman" w:hAnsi="Times New Roman" w:cs="Times New Roman"/>
          <w:sz w:val="24"/>
          <w:szCs w:val="24"/>
        </w:rPr>
      </w:pPr>
    </w:p>
    <w:p w:rsidR="00D23B58" w:rsidRPr="00F73B4C" w:rsidRDefault="00D23B58" w:rsidP="005609D5">
      <w:pPr>
        <w:spacing w:after="0" w:line="240" w:lineRule="auto"/>
        <w:rPr>
          <w:rFonts w:ascii="Times New Roman" w:hAnsi="Times New Roman" w:cs="Times New Roman"/>
          <w:sz w:val="24"/>
          <w:szCs w:val="24"/>
        </w:rPr>
      </w:pPr>
    </w:p>
    <w:p w:rsidR="00B859AE" w:rsidRPr="00F73B4C" w:rsidRDefault="00587E80" w:rsidP="00B859A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Работа учреждений культуры ведется по следующим направлениям </w:t>
      </w:r>
    </w:p>
    <w:p w:rsidR="00B859AE" w:rsidRPr="00F73B4C"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F73B4C">
        <w:rPr>
          <w:rFonts w:ascii="Times New Roman" w:hAnsi="Times New Roman" w:cs="Times New Roman"/>
          <w:sz w:val="24"/>
          <w:szCs w:val="24"/>
        </w:rPr>
        <w:t xml:space="preserve">военно-патриотическое воспитание молодежи; </w:t>
      </w:r>
    </w:p>
    <w:p w:rsidR="00B859AE" w:rsidRPr="00F73B4C"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F73B4C">
        <w:rPr>
          <w:rFonts w:ascii="Times New Roman" w:hAnsi="Times New Roman" w:cs="Times New Roman"/>
          <w:sz w:val="24"/>
          <w:szCs w:val="24"/>
        </w:rPr>
        <w:t xml:space="preserve">профилактика безнадзорности правонарушений несовершеннолетних, противодействие злоупотреблению наркотиков и их незаконному обороту; </w:t>
      </w:r>
    </w:p>
    <w:p w:rsidR="00B859AE" w:rsidRPr="00F73B4C"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F73B4C">
        <w:rPr>
          <w:rFonts w:ascii="Times New Roman" w:hAnsi="Times New Roman" w:cs="Times New Roman"/>
          <w:sz w:val="24"/>
          <w:szCs w:val="24"/>
        </w:rPr>
        <w:t xml:space="preserve">молодежная политика; </w:t>
      </w:r>
    </w:p>
    <w:p w:rsidR="00B859AE" w:rsidRPr="00F73B4C"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F73B4C">
        <w:rPr>
          <w:rFonts w:ascii="Times New Roman" w:hAnsi="Times New Roman" w:cs="Times New Roman"/>
          <w:sz w:val="24"/>
          <w:szCs w:val="24"/>
        </w:rPr>
        <w:t xml:space="preserve">профилактика алкоголизма, наркомании и их незаконному обороту; </w:t>
      </w:r>
    </w:p>
    <w:p w:rsidR="00B859AE" w:rsidRPr="00F73B4C"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F73B4C">
        <w:rPr>
          <w:rFonts w:ascii="Times New Roman" w:hAnsi="Times New Roman" w:cs="Times New Roman"/>
          <w:sz w:val="24"/>
          <w:szCs w:val="24"/>
        </w:rPr>
        <w:t xml:space="preserve">профилактика здорового образа жизни; </w:t>
      </w:r>
    </w:p>
    <w:p w:rsidR="00B859AE" w:rsidRPr="00F73B4C" w:rsidRDefault="00587E80" w:rsidP="00D817E7">
      <w:pPr>
        <w:pStyle w:val="ac"/>
        <w:numPr>
          <w:ilvl w:val="0"/>
          <w:numId w:val="13"/>
        </w:numPr>
        <w:spacing w:after="0" w:line="240" w:lineRule="auto"/>
        <w:ind w:left="709"/>
        <w:jc w:val="both"/>
        <w:rPr>
          <w:rFonts w:ascii="Times New Roman" w:hAnsi="Times New Roman" w:cs="Times New Roman"/>
          <w:sz w:val="24"/>
          <w:szCs w:val="24"/>
        </w:rPr>
      </w:pPr>
      <w:r w:rsidRPr="00F73B4C">
        <w:rPr>
          <w:rFonts w:ascii="Times New Roman" w:hAnsi="Times New Roman" w:cs="Times New Roman"/>
          <w:sz w:val="24"/>
          <w:szCs w:val="24"/>
        </w:rPr>
        <w:t>профилактика терроризма и экстреми</w:t>
      </w:r>
      <w:r w:rsidR="00B859AE" w:rsidRPr="00F73B4C">
        <w:rPr>
          <w:rFonts w:ascii="Times New Roman" w:hAnsi="Times New Roman" w:cs="Times New Roman"/>
          <w:sz w:val="24"/>
          <w:szCs w:val="24"/>
        </w:rPr>
        <w:t>зма в муниципальном образовании.</w:t>
      </w:r>
      <w:r w:rsidRPr="00F73B4C">
        <w:rPr>
          <w:rFonts w:ascii="Times New Roman" w:hAnsi="Times New Roman" w:cs="Times New Roman"/>
          <w:sz w:val="24"/>
          <w:szCs w:val="24"/>
        </w:rPr>
        <w:t xml:space="preserve"> </w:t>
      </w:r>
    </w:p>
    <w:p w:rsidR="00B859AE" w:rsidRPr="00F73B4C" w:rsidRDefault="00587E80" w:rsidP="00B859AE">
      <w:pPr>
        <w:spacing w:after="0" w:line="240" w:lineRule="auto"/>
        <w:ind w:firstLine="709"/>
        <w:jc w:val="both"/>
        <w:rPr>
          <w:rFonts w:ascii="Times New Roman" w:hAnsi="Times New Roman" w:cs="Times New Roman"/>
          <w:sz w:val="24"/>
          <w:szCs w:val="24"/>
        </w:rPr>
      </w:pPr>
      <w:proofErr w:type="gramStart"/>
      <w:r w:rsidRPr="00F73B4C">
        <w:rPr>
          <w:rFonts w:ascii="Times New Roman" w:hAnsi="Times New Roman" w:cs="Times New Roman"/>
          <w:sz w:val="24"/>
          <w:szCs w:val="24"/>
        </w:rPr>
        <w:t xml:space="preserve">Форма проведения мероприятий различна: фестивали, концерты, конкурсы, игровые программы, театрализованные мероприятия, выставки, лекции, диспуты, встречи, чествования. </w:t>
      </w:r>
      <w:proofErr w:type="gramEnd"/>
    </w:p>
    <w:p w:rsidR="00D817E7" w:rsidRDefault="00D817E7" w:rsidP="00B859AE">
      <w:pPr>
        <w:spacing w:after="0" w:line="240" w:lineRule="auto"/>
        <w:ind w:firstLine="709"/>
        <w:jc w:val="both"/>
        <w:rPr>
          <w:rFonts w:ascii="Times New Roman" w:hAnsi="Times New Roman" w:cs="Times New Roman"/>
          <w:sz w:val="24"/>
          <w:szCs w:val="24"/>
        </w:rPr>
      </w:pPr>
    </w:p>
    <w:p w:rsidR="000B328C" w:rsidRPr="00F73B4C" w:rsidRDefault="000B328C" w:rsidP="00B859AE">
      <w:pPr>
        <w:spacing w:after="0" w:line="240" w:lineRule="auto"/>
        <w:ind w:firstLine="709"/>
        <w:jc w:val="both"/>
        <w:rPr>
          <w:rFonts w:ascii="Times New Roman" w:hAnsi="Times New Roman" w:cs="Times New Roman"/>
          <w:sz w:val="24"/>
          <w:szCs w:val="24"/>
        </w:rPr>
      </w:pPr>
    </w:p>
    <w:p w:rsidR="00B859AE" w:rsidRPr="00F73B4C" w:rsidRDefault="00587E80" w:rsidP="00B859A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Сеть физкультурно-спортивных объектов представляет собой систему, состоящую из трех основных подсистем: сооружения в местах приложения труда (в учреждениях, на фабриках, заводах и т.п.); сооружения в различных видах общественного обслуживания (в детских учреждениях, учебных заведениях, культурно-просветительских учреждениях, учреждениях отдыха и др.), сооружения так называемой сети общего пользования. </w:t>
      </w:r>
    </w:p>
    <w:p w:rsidR="009E5935" w:rsidRPr="00F73B4C" w:rsidRDefault="00587E80" w:rsidP="00B859A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Сеть объектов физкультурно-спортивной направленности в </w:t>
      </w:r>
      <w:r w:rsidR="00EB61E6" w:rsidRPr="00F73B4C">
        <w:rPr>
          <w:rFonts w:ascii="Times New Roman" w:hAnsi="Times New Roman" w:cs="Times New Roman"/>
          <w:sz w:val="24"/>
          <w:szCs w:val="24"/>
        </w:rPr>
        <w:t>сельском поселении</w:t>
      </w:r>
      <w:r w:rsidRPr="00F73B4C">
        <w:rPr>
          <w:rFonts w:ascii="Times New Roman" w:hAnsi="Times New Roman" w:cs="Times New Roman"/>
          <w:sz w:val="24"/>
          <w:szCs w:val="24"/>
        </w:rPr>
        <w:t xml:space="preserve"> представлена спортивн</w:t>
      </w:r>
      <w:r w:rsidR="00EB61E6" w:rsidRPr="00F73B4C">
        <w:rPr>
          <w:rFonts w:ascii="Times New Roman" w:hAnsi="Times New Roman" w:cs="Times New Roman"/>
          <w:sz w:val="24"/>
          <w:szCs w:val="24"/>
        </w:rPr>
        <w:t>ым залом</w:t>
      </w:r>
      <w:r w:rsidRPr="00F73B4C">
        <w:rPr>
          <w:rFonts w:ascii="Times New Roman" w:hAnsi="Times New Roman" w:cs="Times New Roman"/>
          <w:sz w:val="24"/>
          <w:szCs w:val="24"/>
        </w:rPr>
        <w:t xml:space="preserve"> при общеобразовательной школе и открытыми площадками.</w:t>
      </w:r>
    </w:p>
    <w:p w:rsidR="000B328C" w:rsidRPr="00F73B4C" w:rsidRDefault="000B328C" w:rsidP="00B859AE">
      <w:pPr>
        <w:spacing w:after="0" w:line="240" w:lineRule="auto"/>
        <w:jc w:val="both"/>
        <w:rPr>
          <w:rFonts w:ascii="Times New Roman" w:hAnsi="Times New Roman" w:cs="Times New Roman"/>
          <w:sz w:val="24"/>
          <w:szCs w:val="24"/>
        </w:rPr>
      </w:pPr>
    </w:p>
    <w:p w:rsidR="00B859AE" w:rsidRPr="00F73B4C" w:rsidRDefault="00587E80" w:rsidP="00B859AE">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Таблица 7</w:t>
      </w:r>
      <w:r w:rsidR="00B859AE" w:rsidRPr="00F73B4C">
        <w:rPr>
          <w:rFonts w:ascii="Times New Roman" w:hAnsi="Times New Roman" w:cs="Times New Roman"/>
          <w:sz w:val="24"/>
          <w:szCs w:val="24"/>
        </w:rPr>
        <w:t xml:space="preserve">           </w:t>
      </w:r>
    </w:p>
    <w:p w:rsidR="00587E80" w:rsidRPr="00F73B4C" w:rsidRDefault="00587E80" w:rsidP="00B859AE">
      <w:pPr>
        <w:spacing w:after="0" w:line="240" w:lineRule="auto"/>
        <w:jc w:val="center"/>
        <w:rPr>
          <w:rFonts w:ascii="Times New Roman" w:hAnsi="Times New Roman" w:cs="Times New Roman"/>
          <w:i/>
          <w:sz w:val="24"/>
          <w:szCs w:val="24"/>
        </w:rPr>
      </w:pPr>
      <w:r w:rsidRPr="00F73B4C">
        <w:rPr>
          <w:rFonts w:ascii="Times New Roman" w:hAnsi="Times New Roman" w:cs="Times New Roman"/>
          <w:i/>
          <w:sz w:val="24"/>
          <w:szCs w:val="24"/>
        </w:rPr>
        <w:t>Харак</w:t>
      </w:r>
      <w:r w:rsidR="00B859AE" w:rsidRPr="00F73B4C">
        <w:rPr>
          <w:rFonts w:ascii="Times New Roman" w:hAnsi="Times New Roman" w:cs="Times New Roman"/>
          <w:i/>
          <w:sz w:val="24"/>
          <w:szCs w:val="24"/>
        </w:rPr>
        <w:t>теристика спортивных сооружений</w:t>
      </w:r>
    </w:p>
    <w:p w:rsidR="00257F1A" w:rsidRPr="00B859AE" w:rsidRDefault="00257F1A" w:rsidP="00B859AE">
      <w:pPr>
        <w:spacing w:after="0" w:line="240" w:lineRule="auto"/>
        <w:jc w:val="center"/>
        <w:rPr>
          <w:rFonts w:ascii="Times New Roman" w:hAnsi="Times New Roman" w:cs="Times New Roman"/>
          <w:i/>
        </w:rPr>
      </w:pPr>
    </w:p>
    <w:tbl>
      <w:tblPr>
        <w:tblW w:w="8913" w:type="dxa"/>
        <w:jc w:val="center"/>
        <w:tblInd w:w="92" w:type="dxa"/>
        <w:tblLook w:val="04A0"/>
      </w:tblPr>
      <w:tblGrid>
        <w:gridCol w:w="6253"/>
        <w:gridCol w:w="1300"/>
        <w:gridCol w:w="1360"/>
      </w:tblGrid>
      <w:tr w:rsidR="00FD7AB4"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7AB4" w:rsidRPr="00FD7AB4" w:rsidRDefault="00FD7AB4" w:rsidP="00FD7AB4">
            <w:pPr>
              <w:spacing w:after="0" w:line="240" w:lineRule="auto"/>
              <w:jc w:val="center"/>
              <w:rPr>
                <w:rFonts w:ascii="Times New Roman" w:eastAsia="Times New Roman" w:hAnsi="Times New Roman" w:cs="Times New Roman"/>
                <w:b/>
                <w:bCs/>
                <w:color w:val="000000"/>
                <w:sz w:val="20"/>
                <w:szCs w:val="20"/>
                <w:lang w:eastAsia="ru-RU"/>
              </w:rPr>
            </w:pPr>
            <w:r w:rsidRPr="00FD7AB4">
              <w:rPr>
                <w:rFonts w:ascii="Times New Roman" w:eastAsia="Times New Roman" w:hAnsi="Times New Roman" w:cs="Times New Roman"/>
                <w:b/>
                <w:bCs/>
                <w:color w:val="000000"/>
                <w:sz w:val="20"/>
                <w:szCs w:val="20"/>
                <w:lang w:eastAsia="ru-RU"/>
              </w:rPr>
              <w:t>Показатели</w:t>
            </w:r>
          </w:p>
        </w:tc>
        <w:tc>
          <w:tcPr>
            <w:tcW w:w="1300" w:type="dxa"/>
            <w:tcBorders>
              <w:top w:val="single" w:sz="4" w:space="0" w:color="auto"/>
              <w:left w:val="nil"/>
              <w:bottom w:val="single" w:sz="4" w:space="0" w:color="auto"/>
              <w:right w:val="single" w:sz="4" w:space="0" w:color="auto"/>
            </w:tcBorders>
            <w:shd w:val="clear" w:color="000000" w:fill="FFFFFF"/>
            <w:noWrap/>
            <w:vAlign w:val="center"/>
            <w:hideMark/>
          </w:tcPr>
          <w:p w:rsidR="00FD7AB4" w:rsidRPr="00FD7AB4" w:rsidRDefault="00FD7AB4" w:rsidP="00FD7AB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FD7AB4">
              <w:rPr>
                <w:rFonts w:ascii="Times New Roman" w:eastAsia="Times New Roman" w:hAnsi="Times New Roman" w:cs="Times New Roman"/>
                <w:b/>
                <w:bCs/>
                <w:color w:val="000000"/>
                <w:sz w:val="20"/>
                <w:szCs w:val="20"/>
                <w:lang w:eastAsia="ru-RU"/>
              </w:rPr>
              <w:t>Ед</w:t>
            </w:r>
            <w:proofErr w:type="gramStart"/>
            <w:r w:rsidRPr="00FD7AB4">
              <w:rPr>
                <w:rFonts w:ascii="Times New Roman" w:eastAsia="Times New Roman" w:hAnsi="Times New Roman" w:cs="Times New Roman"/>
                <w:b/>
                <w:bCs/>
                <w:color w:val="000000"/>
                <w:sz w:val="20"/>
                <w:szCs w:val="20"/>
                <w:lang w:eastAsia="ru-RU"/>
              </w:rPr>
              <w:t>.и</w:t>
            </w:r>
            <w:proofErr w:type="gramEnd"/>
            <w:r w:rsidRPr="00FD7AB4">
              <w:rPr>
                <w:rFonts w:ascii="Times New Roman" w:eastAsia="Times New Roman" w:hAnsi="Times New Roman" w:cs="Times New Roman"/>
                <w:b/>
                <w:bCs/>
                <w:color w:val="000000"/>
                <w:sz w:val="20"/>
                <w:szCs w:val="20"/>
                <w:lang w:eastAsia="ru-RU"/>
              </w:rPr>
              <w:t>зм</w:t>
            </w:r>
            <w:proofErr w:type="spellEnd"/>
            <w:r w:rsidRPr="00FD7AB4">
              <w:rPr>
                <w:rFonts w:ascii="Times New Roman" w:eastAsia="Times New Roman" w:hAnsi="Times New Roman" w:cs="Times New Roman"/>
                <w:b/>
                <w:bCs/>
                <w:color w:val="000000"/>
                <w:sz w:val="20"/>
                <w:szCs w:val="20"/>
                <w:lang w:eastAsia="ru-RU"/>
              </w:rPr>
              <w:t>.</w:t>
            </w:r>
          </w:p>
        </w:tc>
        <w:tc>
          <w:tcPr>
            <w:tcW w:w="1360" w:type="dxa"/>
            <w:tcBorders>
              <w:top w:val="single" w:sz="4" w:space="0" w:color="auto"/>
              <w:left w:val="nil"/>
              <w:bottom w:val="single" w:sz="4" w:space="0" w:color="auto"/>
              <w:right w:val="single" w:sz="4" w:space="0" w:color="auto"/>
            </w:tcBorders>
            <w:shd w:val="clear" w:color="000000" w:fill="FFFFFF"/>
            <w:noWrap/>
            <w:vAlign w:val="center"/>
            <w:hideMark/>
          </w:tcPr>
          <w:p w:rsidR="00FD7AB4" w:rsidRPr="00FD7AB4" w:rsidRDefault="00FD7AB4" w:rsidP="00FD7AB4">
            <w:pPr>
              <w:spacing w:after="0" w:line="240" w:lineRule="auto"/>
              <w:jc w:val="center"/>
              <w:rPr>
                <w:rFonts w:ascii="Times New Roman" w:eastAsia="Times New Roman" w:hAnsi="Times New Roman" w:cs="Times New Roman"/>
                <w:b/>
                <w:bCs/>
                <w:color w:val="000000"/>
                <w:sz w:val="20"/>
                <w:szCs w:val="20"/>
                <w:lang w:eastAsia="ru-RU"/>
              </w:rPr>
            </w:pPr>
            <w:r w:rsidRPr="00FD7AB4">
              <w:rPr>
                <w:rFonts w:ascii="Times New Roman" w:eastAsia="Times New Roman" w:hAnsi="Times New Roman" w:cs="Times New Roman"/>
                <w:b/>
                <w:bCs/>
                <w:color w:val="000000"/>
                <w:sz w:val="20"/>
                <w:szCs w:val="20"/>
                <w:lang w:eastAsia="ru-RU"/>
              </w:rPr>
              <w:t>2019 г.</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A6322F" w:rsidRPr="00FD7AB4" w:rsidRDefault="00A6322F" w:rsidP="00FD7AB4">
            <w:pPr>
              <w:spacing w:after="0" w:line="240" w:lineRule="auto"/>
              <w:jc w:val="center"/>
              <w:rPr>
                <w:rFonts w:ascii="Times New Roman" w:eastAsia="Times New Roman" w:hAnsi="Times New Roman" w:cs="Times New Roman"/>
                <w:i/>
                <w:iCs/>
                <w:color w:val="000000"/>
                <w:lang w:eastAsia="ru-RU"/>
              </w:rPr>
            </w:pPr>
            <w:r w:rsidRPr="00FD7AB4">
              <w:rPr>
                <w:rFonts w:ascii="Times New Roman" w:eastAsia="Times New Roman" w:hAnsi="Times New Roman" w:cs="Times New Roman"/>
                <w:i/>
                <w:iCs/>
                <w:color w:val="000000"/>
                <w:lang w:eastAsia="ru-RU"/>
              </w:rPr>
              <w:t xml:space="preserve">Число спортивных сооружений          </w:t>
            </w:r>
          </w:p>
        </w:tc>
        <w:tc>
          <w:tcPr>
            <w:tcW w:w="1300" w:type="dxa"/>
            <w:tcBorders>
              <w:top w:val="nil"/>
              <w:left w:val="nil"/>
              <w:bottom w:val="single" w:sz="4" w:space="0" w:color="auto"/>
              <w:right w:val="single" w:sz="4" w:space="0" w:color="auto"/>
            </w:tcBorders>
            <w:shd w:val="clear" w:color="000000" w:fill="F2DDDC"/>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w:t>
            </w:r>
          </w:p>
        </w:tc>
        <w:tc>
          <w:tcPr>
            <w:tcW w:w="1360" w:type="dxa"/>
            <w:tcBorders>
              <w:top w:val="nil"/>
              <w:left w:val="nil"/>
              <w:bottom w:val="single" w:sz="4" w:space="0" w:color="auto"/>
              <w:right w:val="single" w:sz="4" w:space="0" w:color="auto"/>
            </w:tcBorders>
            <w:shd w:val="clear" w:color="000000" w:fill="F2DDDC"/>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4</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322F" w:rsidRPr="00FD7AB4" w:rsidRDefault="00A6322F"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стадионы с трибунами</w:t>
            </w:r>
          </w:p>
        </w:tc>
        <w:tc>
          <w:tcPr>
            <w:tcW w:w="1300" w:type="dxa"/>
            <w:tcBorders>
              <w:top w:val="nil"/>
              <w:left w:val="nil"/>
              <w:bottom w:val="single" w:sz="4" w:space="0" w:color="auto"/>
              <w:right w:val="single" w:sz="4" w:space="0" w:color="auto"/>
            </w:tcBorders>
            <w:shd w:val="clear" w:color="000000" w:fill="FFFFFF"/>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322F" w:rsidRPr="00FD7AB4" w:rsidRDefault="00A6322F"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спортивные площадки</w:t>
            </w:r>
          </w:p>
        </w:tc>
        <w:tc>
          <w:tcPr>
            <w:tcW w:w="1300" w:type="dxa"/>
            <w:tcBorders>
              <w:top w:val="nil"/>
              <w:left w:val="nil"/>
              <w:bottom w:val="single" w:sz="4" w:space="0" w:color="auto"/>
              <w:right w:val="single" w:sz="4" w:space="0" w:color="auto"/>
            </w:tcBorders>
            <w:shd w:val="clear" w:color="000000" w:fill="FFFFFF"/>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3</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322F" w:rsidRPr="00FD7AB4" w:rsidRDefault="00A6322F"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спортивные залы</w:t>
            </w:r>
          </w:p>
        </w:tc>
        <w:tc>
          <w:tcPr>
            <w:tcW w:w="1300" w:type="dxa"/>
            <w:tcBorders>
              <w:top w:val="nil"/>
              <w:left w:val="nil"/>
              <w:bottom w:val="single" w:sz="4" w:space="0" w:color="auto"/>
              <w:right w:val="single" w:sz="4" w:space="0" w:color="auto"/>
            </w:tcBorders>
            <w:shd w:val="clear" w:color="000000" w:fill="FFFFFF"/>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1</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322F" w:rsidRPr="00FD7AB4" w:rsidRDefault="00A6322F"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плавательные бассейны</w:t>
            </w:r>
          </w:p>
        </w:tc>
        <w:tc>
          <w:tcPr>
            <w:tcW w:w="1300" w:type="dxa"/>
            <w:tcBorders>
              <w:top w:val="nil"/>
              <w:left w:val="nil"/>
              <w:bottom w:val="single" w:sz="4" w:space="0" w:color="auto"/>
              <w:right w:val="single" w:sz="4" w:space="0" w:color="auto"/>
            </w:tcBorders>
            <w:shd w:val="clear" w:color="000000" w:fill="FFFFFF"/>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A6322F" w:rsidRPr="00FD7AB4" w:rsidRDefault="00A6322F"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Число детско-юношеских спортивных школ </w:t>
            </w:r>
          </w:p>
        </w:tc>
        <w:tc>
          <w:tcPr>
            <w:tcW w:w="1300" w:type="dxa"/>
            <w:tcBorders>
              <w:top w:val="nil"/>
              <w:left w:val="nil"/>
              <w:bottom w:val="single" w:sz="4" w:space="0" w:color="auto"/>
              <w:right w:val="single" w:sz="4" w:space="0" w:color="auto"/>
            </w:tcBorders>
            <w:shd w:val="clear" w:color="000000" w:fill="FFFFFF"/>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xml:space="preserve">ед. </w:t>
            </w:r>
          </w:p>
        </w:tc>
        <w:tc>
          <w:tcPr>
            <w:tcW w:w="136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000000"/>
            </w:tcBorders>
            <w:shd w:val="clear" w:color="000000" w:fill="F2DDDC"/>
            <w:noWrap/>
            <w:vAlign w:val="center"/>
            <w:hideMark/>
          </w:tcPr>
          <w:p w:rsidR="00A6322F" w:rsidRPr="00FD7AB4" w:rsidRDefault="00A6322F" w:rsidP="00FD7AB4">
            <w:pPr>
              <w:spacing w:after="0" w:line="240" w:lineRule="auto"/>
              <w:jc w:val="center"/>
              <w:rPr>
                <w:rFonts w:ascii="Times New Roman" w:eastAsia="Times New Roman" w:hAnsi="Times New Roman" w:cs="Times New Roman"/>
                <w:i/>
                <w:iCs/>
                <w:color w:val="000000"/>
                <w:lang w:eastAsia="ru-RU"/>
              </w:rPr>
            </w:pPr>
            <w:r w:rsidRPr="00FD7AB4">
              <w:rPr>
                <w:rFonts w:ascii="Times New Roman" w:eastAsia="Times New Roman" w:hAnsi="Times New Roman" w:cs="Times New Roman"/>
                <w:i/>
                <w:iCs/>
                <w:color w:val="000000"/>
                <w:lang w:eastAsia="ru-RU"/>
              </w:rPr>
              <w:t xml:space="preserve">Число </w:t>
            </w:r>
            <w:proofErr w:type="gramStart"/>
            <w:r w:rsidRPr="00FD7AB4">
              <w:rPr>
                <w:rFonts w:ascii="Times New Roman" w:eastAsia="Times New Roman" w:hAnsi="Times New Roman" w:cs="Times New Roman"/>
                <w:i/>
                <w:iCs/>
                <w:color w:val="000000"/>
                <w:lang w:eastAsia="ru-RU"/>
              </w:rPr>
              <w:t>занимающихся</w:t>
            </w:r>
            <w:proofErr w:type="gramEnd"/>
            <w:r w:rsidRPr="00FD7AB4">
              <w:rPr>
                <w:rFonts w:ascii="Times New Roman" w:eastAsia="Times New Roman" w:hAnsi="Times New Roman" w:cs="Times New Roman"/>
                <w:i/>
                <w:iCs/>
                <w:color w:val="000000"/>
                <w:lang w:eastAsia="ru-RU"/>
              </w:rPr>
              <w:t xml:space="preserve">      </w:t>
            </w:r>
          </w:p>
        </w:tc>
        <w:tc>
          <w:tcPr>
            <w:tcW w:w="1300" w:type="dxa"/>
            <w:tcBorders>
              <w:top w:val="nil"/>
              <w:left w:val="nil"/>
              <w:bottom w:val="single" w:sz="4" w:space="0" w:color="auto"/>
              <w:right w:val="single" w:sz="4" w:space="0" w:color="auto"/>
            </w:tcBorders>
            <w:shd w:val="clear" w:color="000000" w:fill="F2DDDC"/>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 </w:t>
            </w:r>
          </w:p>
        </w:tc>
        <w:tc>
          <w:tcPr>
            <w:tcW w:w="1360" w:type="dxa"/>
            <w:tcBorders>
              <w:top w:val="nil"/>
              <w:left w:val="nil"/>
              <w:bottom w:val="single" w:sz="4" w:space="0" w:color="auto"/>
              <w:right w:val="single" w:sz="4" w:space="0" w:color="auto"/>
            </w:tcBorders>
            <w:shd w:val="clear" w:color="000000" w:fill="F2DDDC"/>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 </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322F" w:rsidRPr="00FD7AB4" w:rsidRDefault="00A6322F"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стадионы с трибунами</w:t>
            </w:r>
          </w:p>
        </w:tc>
        <w:tc>
          <w:tcPr>
            <w:tcW w:w="1300" w:type="dxa"/>
            <w:tcBorders>
              <w:top w:val="nil"/>
              <w:left w:val="nil"/>
              <w:bottom w:val="single" w:sz="4" w:space="0" w:color="auto"/>
              <w:right w:val="single" w:sz="4" w:space="0" w:color="auto"/>
            </w:tcBorders>
            <w:shd w:val="clear" w:color="000000" w:fill="FFFFFF"/>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322F" w:rsidRPr="00FD7AB4" w:rsidRDefault="00A6322F"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спортивные площадки</w:t>
            </w:r>
          </w:p>
        </w:tc>
        <w:tc>
          <w:tcPr>
            <w:tcW w:w="1300" w:type="dxa"/>
            <w:tcBorders>
              <w:top w:val="nil"/>
              <w:left w:val="nil"/>
              <w:bottom w:val="single" w:sz="4" w:space="0" w:color="auto"/>
              <w:right w:val="single" w:sz="4" w:space="0" w:color="auto"/>
            </w:tcBorders>
            <w:shd w:val="clear" w:color="000000" w:fill="FFFFFF"/>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1DDE" w:rsidP="00A6322F">
            <w:pPr>
              <w:spacing w:after="0" w:line="240" w:lineRule="auto"/>
              <w:jc w:val="center"/>
              <w:rPr>
                <w:rFonts w:ascii="Times New Roman" w:hAnsi="Times New Roman" w:cs="Times New Roman"/>
                <w:color w:val="000000"/>
              </w:rPr>
            </w:pPr>
            <w:r>
              <w:rPr>
                <w:rFonts w:ascii="Times New Roman" w:hAnsi="Times New Roman" w:cs="Times New Roman"/>
                <w:color w:val="000000"/>
              </w:rPr>
              <w:t>250</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322F" w:rsidRPr="00FD7AB4" w:rsidRDefault="00A6322F"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спортивные залы</w:t>
            </w:r>
          </w:p>
        </w:tc>
        <w:tc>
          <w:tcPr>
            <w:tcW w:w="1300" w:type="dxa"/>
            <w:tcBorders>
              <w:top w:val="nil"/>
              <w:left w:val="nil"/>
              <w:bottom w:val="single" w:sz="4" w:space="0" w:color="auto"/>
              <w:right w:val="single" w:sz="4" w:space="0" w:color="auto"/>
            </w:tcBorders>
            <w:shd w:val="clear" w:color="000000" w:fill="FFFFFF"/>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2</w:t>
            </w:r>
            <w:r w:rsidR="00A61DDE">
              <w:rPr>
                <w:rFonts w:ascii="Times New Roman" w:hAnsi="Times New Roman" w:cs="Times New Roman"/>
                <w:color w:val="000000"/>
              </w:rPr>
              <w:t>10</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322F" w:rsidRPr="00FD7AB4" w:rsidRDefault="00A6322F"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плавательные бассейны</w:t>
            </w:r>
          </w:p>
        </w:tc>
        <w:tc>
          <w:tcPr>
            <w:tcW w:w="1300" w:type="dxa"/>
            <w:tcBorders>
              <w:top w:val="nil"/>
              <w:left w:val="nil"/>
              <w:bottom w:val="single" w:sz="4" w:space="0" w:color="auto"/>
              <w:right w:val="single" w:sz="4" w:space="0" w:color="auto"/>
            </w:tcBorders>
            <w:shd w:val="clear" w:color="000000" w:fill="FFFFFF"/>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w:t>
            </w:r>
          </w:p>
        </w:tc>
      </w:tr>
      <w:tr w:rsidR="00A6322F" w:rsidRPr="00FD7AB4" w:rsidTr="00FD7AB4">
        <w:trPr>
          <w:trHeight w:val="276"/>
          <w:jc w:val="center"/>
        </w:trPr>
        <w:tc>
          <w:tcPr>
            <w:tcW w:w="625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6322F" w:rsidRPr="00FD7AB4" w:rsidRDefault="00A6322F" w:rsidP="00FD7AB4">
            <w:pPr>
              <w:spacing w:after="0" w:line="240" w:lineRule="auto"/>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детско-юношеских спортивных школ</w:t>
            </w:r>
          </w:p>
        </w:tc>
        <w:tc>
          <w:tcPr>
            <w:tcW w:w="1300" w:type="dxa"/>
            <w:tcBorders>
              <w:top w:val="nil"/>
              <w:left w:val="nil"/>
              <w:bottom w:val="single" w:sz="4" w:space="0" w:color="auto"/>
              <w:right w:val="single" w:sz="4" w:space="0" w:color="auto"/>
            </w:tcBorders>
            <w:shd w:val="clear" w:color="000000" w:fill="FFFFFF"/>
            <w:noWrap/>
            <w:vAlign w:val="center"/>
            <w:hideMark/>
          </w:tcPr>
          <w:p w:rsidR="00A6322F" w:rsidRPr="00FD7AB4" w:rsidRDefault="00A6322F" w:rsidP="00FD7AB4">
            <w:pPr>
              <w:spacing w:after="0" w:line="240" w:lineRule="auto"/>
              <w:jc w:val="center"/>
              <w:rPr>
                <w:rFonts w:ascii="Times New Roman" w:eastAsia="Times New Roman" w:hAnsi="Times New Roman" w:cs="Times New Roman"/>
                <w:color w:val="000000"/>
                <w:lang w:eastAsia="ru-RU"/>
              </w:rPr>
            </w:pPr>
            <w:r w:rsidRPr="00FD7AB4">
              <w:rPr>
                <w:rFonts w:ascii="Times New Roman" w:eastAsia="Times New Roman" w:hAnsi="Times New Roman" w:cs="Times New Roman"/>
                <w:color w:val="000000"/>
                <w:lang w:eastAsia="ru-RU"/>
              </w:rPr>
              <w:t>чел.</w:t>
            </w:r>
          </w:p>
        </w:tc>
        <w:tc>
          <w:tcPr>
            <w:tcW w:w="136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hAnsi="Times New Roman" w:cs="Times New Roman"/>
                <w:color w:val="000000"/>
              </w:rPr>
            </w:pPr>
            <w:r w:rsidRPr="00A6322F">
              <w:rPr>
                <w:rFonts w:ascii="Times New Roman" w:hAnsi="Times New Roman" w:cs="Times New Roman"/>
                <w:color w:val="000000"/>
              </w:rPr>
              <w:t>-</w:t>
            </w:r>
          </w:p>
        </w:tc>
      </w:tr>
    </w:tbl>
    <w:p w:rsidR="00B859AE" w:rsidRDefault="00B859AE" w:rsidP="00B859AE">
      <w:pPr>
        <w:spacing w:after="0" w:line="240" w:lineRule="auto"/>
        <w:jc w:val="both"/>
        <w:rPr>
          <w:rFonts w:ascii="Times New Roman" w:hAnsi="Times New Roman" w:cs="Times New Roman"/>
        </w:rPr>
      </w:pPr>
    </w:p>
    <w:p w:rsidR="00B859AE" w:rsidRPr="00F73B4C" w:rsidRDefault="009E5935" w:rsidP="00B859A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Ежегодно за счет средств бюджета и спонсоров и собственных сре</w:t>
      </w:r>
      <w:proofErr w:type="gramStart"/>
      <w:r w:rsidRPr="00F73B4C">
        <w:rPr>
          <w:rFonts w:ascii="Times New Roman" w:hAnsi="Times New Roman" w:cs="Times New Roman"/>
          <w:sz w:val="24"/>
          <w:szCs w:val="24"/>
        </w:rPr>
        <w:t>дств пр</w:t>
      </w:r>
      <w:proofErr w:type="gramEnd"/>
      <w:r w:rsidRPr="00F73B4C">
        <w:rPr>
          <w:rFonts w:ascii="Times New Roman" w:hAnsi="Times New Roman" w:cs="Times New Roman"/>
          <w:sz w:val="24"/>
          <w:szCs w:val="24"/>
        </w:rPr>
        <w:t xml:space="preserve">оводятся спортивные соревнования. Прогнозирование развития социальной инфраструктуры опирается на анализ демографической ситуации на территории, процессов рождаемости и смертности, миграции населения, анализ структуры населения, поскольку основная цель социальной инфраструктуры - это удовлетворение потребностей населения. </w:t>
      </w:r>
    </w:p>
    <w:p w:rsidR="00BE235E" w:rsidRPr="00F73B4C" w:rsidRDefault="009E5935" w:rsidP="00B859A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Расчет проектной численности населения произведен на основании данных администрации </w:t>
      </w:r>
      <w:r w:rsidR="00BE235E"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BE235E"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сельсовета, утвержденных генеральных планов и сведений </w:t>
      </w:r>
      <w:r w:rsidR="00BE235E" w:rsidRPr="00F73B4C">
        <w:rPr>
          <w:rFonts w:ascii="Times New Roman" w:hAnsi="Times New Roman" w:cs="Times New Roman"/>
          <w:sz w:val="24"/>
          <w:szCs w:val="24"/>
        </w:rPr>
        <w:t>республиканского</w:t>
      </w:r>
      <w:r w:rsidRPr="00F73B4C">
        <w:rPr>
          <w:rFonts w:ascii="Times New Roman" w:hAnsi="Times New Roman" w:cs="Times New Roman"/>
          <w:sz w:val="24"/>
          <w:szCs w:val="24"/>
        </w:rPr>
        <w:t xml:space="preserve"> комитета государственной статистики. Изменение численности населения </w:t>
      </w:r>
      <w:r w:rsidR="00700641" w:rsidRPr="00F73B4C">
        <w:rPr>
          <w:rFonts w:ascii="Times New Roman" w:hAnsi="Times New Roman" w:cs="Times New Roman"/>
          <w:sz w:val="24"/>
          <w:szCs w:val="24"/>
        </w:rPr>
        <w:t>Поселения</w:t>
      </w:r>
      <w:r w:rsidRPr="00F73B4C">
        <w:rPr>
          <w:rFonts w:ascii="Times New Roman" w:hAnsi="Times New Roman" w:cs="Times New Roman"/>
          <w:sz w:val="24"/>
          <w:szCs w:val="24"/>
        </w:rPr>
        <w:t xml:space="preserve"> (по данным Всероссийской переписи населения 2002 года, с учетом переписи и данных администрации села) показано в таблице 8. </w:t>
      </w:r>
    </w:p>
    <w:p w:rsidR="00F46161" w:rsidRDefault="00F46161" w:rsidP="00B859AE">
      <w:pPr>
        <w:spacing w:after="0" w:line="240" w:lineRule="auto"/>
        <w:ind w:firstLine="709"/>
        <w:jc w:val="both"/>
        <w:rPr>
          <w:rFonts w:ascii="Times New Roman" w:hAnsi="Times New Roman" w:cs="Times New Roman"/>
          <w:sz w:val="24"/>
          <w:szCs w:val="24"/>
        </w:rPr>
      </w:pPr>
    </w:p>
    <w:p w:rsidR="006F1363" w:rsidRDefault="006F1363" w:rsidP="00B859AE">
      <w:pPr>
        <w:spacing w:after="0" w:line="240" w:lineRule="auto"/>
        <w:ind w:firstLine="709"/>
        <w:jc w:val="both"/>
        <w:rPr>
          <w:rFonts w:ascii="Times New Roman" w:hAnsi="Times New Roman" w:cs="Times New Roman"/>
          <w:sz w:val="24"/>
          <w:szCs w:val="24"/>
        </w:rPr>
      </w:pPr>
    </w:p>
    <w:p w:rsidR="006F1363" w:rsidRDefault="006F1363" w:rsidP="00B859AE">
      <w:pPr>
        <w:spacing w:after="0" w:line="240" w:lineRule="auto"/>
        <w:ind w:firstLine="709"/>
        <w:jc w:val="both"/>
        <w:rPr>
          <w:rFonts w:ascii="Times New Roman" w:hAnsi="Times New Roman" w:cs="Times New Roman"/>
          <w:sz w:val="24"/>
          <w:szCs w:val="24"/>
        </w:rPr>
      </w:pPr>
    </w:p>
    <w:p w:rsidR="009E5935" w:rsidRPr="00F73B4C" w:rsidRDefault="009E5935" w:rsidP="00B859A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Таблица 8</w:t>
      </w:r>
    </w:p>
    <w:tbl>
      <w:tblPr>
        <w:tblW w:w="8848" w:type="dxa"/>
        <w:tblInd w:w="103" w:type="dxa"/>
        <w:tblLook w:val="04A0"/>
      </w:tblPr>
      <w:tblGrid>
        <w:gridCol w:w="4140"/>
        <w:gridCol w:w="1110"/>
        <w:gridCol w:w="1232"/>
        <w:gridCol w:w="1354"/>
        <w:gridCol w:w="1012"/>
      </w:tblGrid>
      <w:tr w:rsidR="00A6322F" w:rsidRPr="00A6322F" w:rsidTr="00A6322F">
        <w:trPr>
          <w:trHeight w:val="276"/>
        </w:trPr>
        <w:tc>
          <w:tcPr>
            <w:tcW w:w="4140" w:type="dxa"/>
            <w:vMerge w:val="restart"/>
            <w:tcBorders>
              <w:top w:val="single" w:sz="4" w:space="0" w:color="auto"/>
              <w:left w:val="single" w:sz="4" w:space="0" w:color="auto"/>
              <w:bottom w:val="single" w:sz="4" w:space="0" w:color="000000"/>
              <w:right w:val="single" w:sz="4" w:space="0" w:color="000000"/>
            </w:tcBorders>
            <w:shd w:val="clear" w:color="000000" w:fill="F2DDDC"/>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Наименование населенного пункта</w:t>
            </w:r>
          </w:p>
        </w:tc>
        <w:tc>
          <w:tcPr>
            <w:tcW w:w="4708" w:type="dxa"/>
            <w:gridSpan w:val="4"/>
            <w:tcBorders>
              <w:top w:val="single" w:sz="4" w:space="0" w:color="auto"/>
              <w:left w:val="nil"/>
              <w:bottom w:val="single" w:sz="4" w:space="0" w:color="auto"/>
              <w:right w:val="single" w:sz="4" w:space="0" w:color="000000"/>
            </w:tcBorders>
            <w:shd w:val="clear" w:color="000000" w:fill="F2DDDC"/>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Годы</w:t>
            </w:r>
          </w:p>
        </w:tc>
      </w:tr>
      <w:tr w:rsidR="00A6322F" w:rsidRPr="00A6322F" w:rsidTr="00A6322F">
        <w:trPr>
          <w:trHeight w:val="276"/>
        </w:trPr>
        <w:tc>
          <w:tcPr>
            <w:tcW w:w="4140" w:type="dxa"/>
            <w:vMerge/>
            <w:tcBorders>
              <w:top w:val="single" w:sz="4" w:space="0" w:color="auto"/>
              <w:left w:val="single" w:sz="4" w:space="0" w:color="auto"/>
              <w:bottom w:val="single" w:sz="4" w:space="0" w:color="000000"/>
              <w:right w:val="single" w:sz="4" w:space="0" w:color="000000"/>
            </w:tcBorders>
            <w:vAlign w:val="center"/>
            <w:hideMark/>
          </w:tcPr>
          <w:p w:rsidR="00A6322F" w:rsidRPr="00A6322F" w:rsidRDefault="00A6322F" w:rsidP="00A6322F">
            <w:pPr>
              <w:spacing w:after="0" w:line="240" w:lineRule="auto"/>
              <w:rPr>
                <w:rFonts w:ascii="Times New Roman" w:eastAsia="Times New Roman" w:hAnsi="Times New Roman" w:cs="Times New Roman"/>
                <w:b/>
                <w:bCs/>
                <w:color w:val="000000"/>
                <w:sz w:val="20"/>
                <w:szCs w:val="20"/>
                <w:lang w:eastAsia="ru-RU"/>
              </w:rPr>
            </w:pPr>
          </w:p>
        </w:tc>
        <w:tc>
          <w:tcPr>
            <w:tcW w:w="1110"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2002</w:t>
            </w:r>
          </w:p>
        </w:tc>
        <w:tc>
          <w:tcPr>
            <w:tcW w:w="1232"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2009</w:t>
            </w:r>
          </w:p>
        </w:tc>
        <w:tc>
          <w:tcPr>
            <w:tcW w:w="1354"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2018</w:t>
            </w:r>
          </w:p>
        </w:tc>
        <w:tc>
          <w:tcPr>
            <w:tcW w:w="1012"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2019</w:t>
            </w:r>
          </w:p>
        </w:tc>
      </w:tr>
      <w:tr w:rsidR="00A6322F" w:rsidRPr="00A6322F" w:rsidTr="00A6322F">
        <w:trPr>
          <w:trHeight w:val="288"/>
        </w:trPr>
        <w:tc>
          <w:tcPr>
            <w:tcW w:w="414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i/>
                <w:iCs/>
                <w:color w:val="000000"/>
                <w:lang w:eastAsia="ru-RU"/>
              </w:rPr>
            </w:pPr>
            <w:proofErr w:type="spellStart"/>
            <w:r w:rsidRPr="00A6322F">
              <w:rPr>
                <w:rFonts w:ascii="Times New Roman" w:eastAsia="Times New Roman" w:hAnsi="Times New Roman" w:cs="Times New Roman"/>
                <w:b/>
                <w:bCs/>
                <w:i/>
                <w:iCs/>
                <w:color w:val="000000"/>
                <w:lang w:eastAsia="ru-RU"/>
              </w:rPr>
              <w:t>Старотуймазинский</w:t>
            </w:r>
            <w:proofErr w:type="spellEnd"/>
            <w:r w:rsidRPr="00A6322F">
              <w:rPr>
                <w:rFonts w:ascii="Times New Roman" w:eastAsia="Times New Roman" w:hAnsi="Times New Roman" w:cs="Times New Roman"/>
                <w:b/>
                <w:bCs/>
                <w:i/>
                <w:iCs/>
                <w:color w:val="000000"/>
                <w:lang w:eastAsia="ru-RU"/>
              </w:rPr>
              <w:t xml:space="preserve"> сельсовет</w:t>
            </w:r>
          </w:p>
        </w:tc>
        <w:tc>
          <w:tcPr>
            <w:tcW w:w="1110" w:type="dxa"/>
            <w:tcBorders>
              <w:top w:val="nil"/>
              <w:left w:val="nil"/>
              <w:bottom w:val="single" w:sz="4" w:space="0" w:color="auto"/>
              <w:right w:val="single" w:sz="4" w:space="0" w:color="auto"/>
            </w:tcBorders>
            <w:shd w:val="clear" w:color="000000" w:fill="FFFFFF"/>
            <w:noWrap/>
            <w:vAlign w:val="center"/>
            <w:hideMark/>
          </w:tcPr>
          <w:p w:rsidR="00A6322F" w:rsidRPr="0080388F" w:rsidRDefault="00A6322F" w:rsidP="00A6322F">
            <w:pPr>
              <w:spacing w:after="0" w:line="240" w:lineRule="auto"/>
              <w:jc w:val="center"/>
              <w:rPr>
                <w:rFonts w:ascii="Times New Roman" w:eastAsia="Times New Roman" w:hAnsi="Times New Roman" w:cs="Times New Roman"/>
                <w:b/>
                <w:bCs/>
                <w:color w:val="C00000"/>
                <w:lang w:eastAsia="ru-RU"/>
              </w:rPr>
            </w:pPr>
            <w:r w:rsidRPr="0080388F">
              <w:rPr>
                <w:rFonts w:ascii="Times New Roman" w:eastAsia="Times New Roman" w:hAnsi="Times New Roman" w:cs="Times New Roman"/>
                <w:b/>
                <w:bCs/>
                <w:color w:val="C00000"/>
                <w:lang w:eastAsia="ru-RU"/>
              </w:rPr>
              <w:t>1713</w:t>
            </w:r>
          </w:p>
        </w:tc>
        <w:tc>
          <w:tcPr>
            <w:tcW w:w="1232" w:type="dxa"/>
            <w:tcBorders>
              <w:top w:val="nil"/>
              <w:left w:val="nil"/>
              <w:bottom w:val="single" w:sz="4" w:space="0" w:color="auto"/>
              <w:right w:val="single" w:sz="4" w:space="0" w:color="auto"/>
            </w:tcBorders>
            <w:shd w:val="clear" w:color="000000" w:fill="FFFFFF"/>
            <w:noWrap/>
            <w:vAlign w:val="center"/>
            <w:hideMark/>
          </w:tcPr>
          <w:p w:rsidR="00A6322F" w:rsidRPr="0080388F" w:rsidRDefault="00A6322F" w:rsidP="00A6322F">
            <w:pPr>
              <w:spacing w:after="0" w:line="240" w:lineRule="auto"/>
              <w:jc w:val="center"/>
              <w:rPr>
                <w:rFonts w:ascii="Times New Roman" w:eastAsia="Times New Roman" w:hAnsi="Times New Roman" w:cs="Times New Roman"/>
                <w:b/>
                <w:bCs/>
                <w:color w:val="C00000"/>
                <w:lang w:eastAsia="ru-RU"/>
              </w:rPr>
            </w:pPr>
            <w:r w:rsidRPr="0080388F">
              <w:rPr>
                <w:rFonts w:ascii="Times New Roman" w:eastAsia="Times New Roman" w:hAnsi="Times New Roman" w:cs="Times New Roman"/>
                <w:b/>
                <w:bCs/>
                <w:color w:val="C00000"/>
                <w:lang w:eastAsia="ru-RU"/>
              </w:rPr>
              <w:t>1848</w:t>
            </w:r>
          </w:p>
        </w:tc>
        <w:tc>
          <w:tcPr>
            <w:tcW w:w="1354" w:type="dxa"/>
            <w:tcBorders>
              <w:top w:val="nil"/>
              <w:left w:val="nil"/>
              <w:bottom w:val="single" w:sz="4" w:space="0" w:color="auto"/>
              <w:right w:val="single" w:sz="4" w:space="0" w:color="auto"/>
            </w:tcBorders>
            <w:shd w:val="clear" w:color="000000" w:fill="FFFFFF"/>
            <w:noWrap/>
            <w:vAlign w:val="center"/>
            <w:hideMark/>
          </w:tcPr>
          <w:p w:rsidR="00A6322F" w:rsidRPr="0080388F" w:rsidRDefault="00A6322F" w:rsidP="00A6322F">
            <w:pPr>
              <w:spacing w:after="0" w:line="240" w:lineRule="auto"/>
              <w:jc w:val="center"/>
              <w:rPr>
                <w:rFonts w:ascii="Times New Roman" w:eastAsia="Times New Roman" w:hAnsi="Times New Roman" w:cs="Times New Roman"/>
                <w:b/>
                <w:bCs/>
                <w:color w:val="C00000"/>
                <w:lang w:eastAsia="ru-RU"/>
              </w:rPr>
            </w:pPr>
            <w:r w:rsidRPr="0080388F">
              <w:rPr>
                <w:rFonts w:ascii="Times New Roman" w:eastAsia="Times New Roman" w:hAnsi="Times New Roman" w:cs="Times New Roman"/>
                <w:b/>
                <w:bCs/>
                <w:color w:val="C00000"/>
                <w:lang w:eastAsia="ru-RU"/>
              </w:rPr>
              <w:t>2137</w:t>
            </w:r>
          </w:p>
        </w:tc>
        <w:tc>
          <w:tcPr>
            <w:tcW w:w="1012" w:type="dxa"/>
            <w:tcBorders>
              <w:top w:val="nil"/>
              <w:left w:val="nil"/>
              <w:bottom w:val="single" w:sz="4" w:space="0" w:color="auto"/>
              <w:right w:val="single" w:sz="4" w:space="0" w:color="auto"/>
            </w:tcBorders>
            <w:shd w:val="clear" w:color="000000" w:fill="FFFFFF"/>
            <w:noWrap/>
            <w:vAlign w:val="center"/>
            <w:hideMark/>
          </w:tcPr>
          <w:p w:rsidR="00A6322F" w:rsidRPr="0080388F" w:rsidRDefault="00A6322F" w:rsidP="00A6322F">
            <w:pPr>
              <w:spacing w:after="0" w:line="240" w:lineRule="auto"/>
              <w:jc w:val="center"/>
              <w:rPr>
                <w:rFonts w:ascii="Times New Roman" w:eastAsia="Times New Roman" w:hAnsi="Times New Roman" w:cs="Times New Roman"/>
                <w:b/>
                <w:bCs/>
                <w:color w:val="C00000"/>
                <w:lang w:eastAsia="ru-RU"/>
              </w:rPr>
            </w:pPr>
            <w:r w:rsidRPr="0080388F">
              <w:rPr>
                <w:rFonts w:ascii="Times New Roman" w:eastAsia="Times New Roman" w:hAnsi="Times New Roman" w:cs="Times New Roman"/>
                <w:b/>
                <w:bCs/>
                <w:color w:val="C00000"/>
                <w:lang w:eastAsia="ru-RU"/>
              </w:rPr>
              <w:t>2083</w:t>
            </w:r>
          </w:p>
        </w:tc>
      </w:tr>
      <w:tr w:rsidR="00A6322F" w:rsidRPr="00A6322F" w:rsidTr="00A6322F">
        <w:trPr>
          <w:trHeight w:val="276"/>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6322F" w:rsidRPr="00A6322F" w:rsidRDefault="00A6322F" w:rsidP="00A6322F">
            <w:pPr>
              <w:spacing w:after="0" w:line="240" w:lineRule="auto"/>
              <w:rPr>
                <w:rFonts w:ascii="Times New Roman" w:eastAsia="Times New Roman" w:hAnsi="Times New Roman" w:cs="Times New Roman"/>
                <w:color w:val="000000"/>
                <w:lang w:eastAsia="ru-RU"/>
              </w:rPr>
            </w:pPr>
            <w:r w:rsidRPr="00A6322F">
              <w:rPr>
                <w:rFonts w:ascii="Times New Roman" w:eastAsia="Times New Roman" w:hAnsi="Times New Roman" w:cs="Times New Roman"/>
                <w:color w:val="000000"/>
                <w:lang w:eastAsia="ru-RU"/>
              </w:rPr>
              <w:t xml:space="preserve">село </w:t>
            </w:r>
            <w:proofErr w:type="gramStart"/>
            <w:r w:rsidRPr="00A6322F">
              <w:rPr>
                <w:rFonts w:ascii="Times New Roman" w:eastAsia="Times New Roman" w:hAnsi="Times New Roman" w:cs="Times New Roman"/>
                <w:color w:val="000000"/>
                <w:lang w:eastAsia="ru-RU"/>
              </w:rPr>
              <w:t>Старые</w:t>
            </w:r>
            <w:proofErr w:type="gramEnd"/>
            <w:r w:rsidRPr="00A6322F">
              <w:rPr>
                <w:rFonts w:ascii="Times New Roman" w:eastAsia="Times New Roman" w:hAnsi="Times New Roman" w:cs="Times New Roman"/>
                <w:color w:val="000000"/>
                <w:lang w:eastAsia="ru-RU"/>
              </w:rPr>
              <w:t xml:space="preserve"> Туймазы</w:t>
            </w:r>
          </w:p>
        </w:tc>
        <w:tc>
          <w:tcPr>
            <w:tcW w:w="1110"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1223</w:t>
            </w:r>
          </w:p>
        </w:tc>
        <w:tc>
          <w:tcPr>
            <w:tcW w:w="1232"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1285</w:t>
            </w:r>
          </w:p>
        </w:tc>
        <w:tc>
          <w:tcPr>
            <w:tcW w:w="1354" w:type="dxa"/>
            <w:tcBorders>
              <w:top w:val="nil"/>
              <w:left w:val="nil"/>
              <w:bottom w:val="single" w:sz="4" w:space="0" w:color="auto"/>
              <w:right w:val="single" w:sz="4" w:space="0" w:color="auto"/>
            </w:tcBorders>
            <w:shd w:val="clear" w:color="auto" w:fill="auto"/>
            <w:vAlign w:val="bottom"/>
            <w:hideMark/>
          </w:tcPr>
          <w:p w:rsidR="00A6322F" w:rsidRPr="00A6322F" w:rsidRDefault="00A6322F" w:rsidP="00A6322F">
            <w:pPr>
              <w:spacing w:after="0" w:line="240" w:lineRule="auto"/>
              <w:jc w:val="center"/>
              <w:rPr>
                <w:rFonts w:ascii="Times New Roman" w:eastAsia="Times New Roman" w:hAnsi="Times New Roman" w:cs="Times New Roman"/>
                <w:sz w:val="20"/>
                <w:szCs w:val="20"/>
                <w:lang w:eastAsia="ru-RU"/>
              </w:rPr>
            </w:pPr>
            <w:r w:rsidRPr="00A6322F">
              <w:rPr>
                <w:rFonts w:ascii="Times New Roman" w:eastAsia="Times New Roman" w:hAnsi="Times New Roman" w:cs="Times New Roman"/>
                <w:sz w:val="20"/>
                <w:szCs w:val="20"/>
                <w:lang w:eastAsia="ru-RU"/>
              </w:rPr>
              <w:t>1528</w:t>
            </w:r>
          </w:p>
        </w:tc>
        <w:tc>
          <w:tcPr>
            <w:tcW w:w="1012" w:type="dxa"/>
            <w:tcBorders>
              <w:top w:val="nil"/>
              <w:left w:val="nil"/>
              <w:bottom w:val="single" w:sz="4" w:space="0" w:color="auto"/>
              <w:right w:val="single" w:sz="4" w:space="0" w:color="auto"/>
            </w:tcBorders>
            <w:shd w:val="clear" w:color="auto" w:fill="auto"/>
            <w:noWrap/>
            <w:vAlign w:val="bottom"/>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1492</w:t>
            </w:r>
          </w:p>
        </w:tc>
      </w:tr>
      <w:tr w:rsidR="00A6322F" w:rsidRPr="00A6322F" w:rsidTr="00A6322F">
        <w:trPr>
          <w:trHeight w:val="276"/>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6322F" w:rsidRPr="00A6322F" w:rsidRDefault="00A6322F" w:rsidP="00A6322F">
            <w:pPr>
              <w:spacing w:after="0" w:line="240" w:lineRule="auto"/>
              <w:rPr>
                <w:rFonts w:ascii="Times New Roman" w:eastAsia="Times New Roman" w:hAnsi="Times New Roman" w:cs="Times New Roman"/>
                <w:color w:val="000000"/>
                <w:lang w:eastAsia="ru-RU"/>
              </w:rPr>
            </w:pPr>
            <w:r w:rsidRPr="00A6322F">
              <w:rPr>
                <w:rFonts w:ascii="Times New Roman" w:eastAsia="Times New Roman" w:hAnsi="Times New Roman" w:cs="Times New Roman"/>
                <w:color w:val="000000"/>
                <w:lang w:eastAsia="ru-RU"/>
              </w:rPr>
              <w:t xml:space="preserve">деревня </w:t>
            </w:r>
            <w:proofErr w:type="gramStart"/>
            <w:r w:rsidRPr="00A6322F">
              <w:rPr>
                <w:rFonts w:ascii="Times New Roman" w:eastAsia="Times New Roman" w:hAnsi="Times New Roman" w:cs="Times New Roman"/>
                <w:color w:val="000000"/>
                <w:lang w:eastAsia="ru-RU"/>
              </w:rPr>
              <w:t>Горный</w:t>
            </w:r>
            <w:proofErr w:type="gramEnd"/>
          </w:p>
        </w:tc>
        <w:tc>
          <w:tcPr>
            <w:tcW w:w="1110"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283</w:t>
            </w:r>
          </w:p>
        </w:tc>
        <w:tc>
          <w:tcPr>
            <w:tcW w:w="1232"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308</w:t>
            </w:r>
          </w:p>
        </w:tc>
        <w:tc>
          <w:tcPr>
            <w:tcW w:w="1354" w:type="dxa"/>
            <w:tcBorders>
              <w:top w:val="nil"/>
              <w:left w:val="nil"/>
              <w:bottom w:val="single" w:sz="4" w:space="0" w:color="auto"/>
              <w:right w:val="single" w:sz="4" w:space="0" w:color="auto"/>
            </w:tcBorders>
            <w:shd w:val="clear" w:color="auto" w:fill="auto"/>
            <w:vAlign w:val="bottom"/>
            <w:hideMark/>
          </w:tcPr>
          <w:p w:rsidR="00A6322F" w:rsidRPr="00A6322F" w:rsidRDefault="00A6322F" w:rsidP="00A6322F">
            <w:pPr>
              <w:spacing w:after="0" w:line="240" w:lineRule="auto"/>
              <w:jc w:val="center"/>
              <w:rPr>
                <w:rFonts w:ascii="Times New Roman" w:eastAsia="Times New Roman" w:hAnsi="Times New Roman" w:cs="Times New Roman"/>
                <w:sz w:val="20"/>
                <w:szCs w:val="20"/>
                <w:lang w:eastAsia="ru-RU"/>
              </w:rPr>
            </w:pPr>
            <w:r w:rsidRPr="00A6322F">
              <w:rPr>
                <w:rFonts w:ascii="Times New Roman" w:eastAsia="Times New Roman" w:hAnsi="Times New Roman" w:cs="Times New Roman"/>
                <w:sz w:val="20"/>
                <w:szCs w:val="20"/>
                <w:lang w:eastAsia="ru-RU"/>
              </w:rPr>
              <w:t>309</w:t>
            </w:r>
          </w:p>
        </w:tc>
        <w:tc>
          <w:tcPr>
            <w:tcW w:w="1012" w:type="dxa"/>
            <w:tcBorders>
              <w:top w:val="nil"/>
              <w:left w:val="nil"/>
              <w:bottom w:val="single" w:sz="4" w:space="0" w:color="auto"/>
              <w:right w:val="single" w:sz="4" w:space="0" w:color="auto"/>
            </w:tcBorders>
            <w:shd w:val="clear" w:color="auto" w:fill="auto"/>
            <w:noWrap/>
            <w:vAlign w:val="bottom"/>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298</w:t>
            </w:r>
          </w:p>
        </w:tc>
      </w:tr>
      <w:tr w:rsidR="00A6322F" w:rsidRPr="00A6322F" w:rsidTr="00A6322F">
        <w:trPr>
          <w:trHeight w:val="276"/>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6322F" w:rsidRPr="00A6322F" w:rsidRDefault="00A6322F" w:rsidP="00A6322F">
            <w:pPr>
              <w:spacing w:after="0" w:line="240" w:lineRule="auto"/>
              <w:rPr>
                <w:rFonts w:ascii="Times New Roman" w:eastAsia="Times New Roman" w:hAnsi="Times New Roman" w:cs="Times New Roman"/>
                <w:color w:val="000000"/>
                <w:lang w:eastAsia="ru-RU"/>
              </w:rPr>
            </w:pPr>
            <w:r w:rsidRPr="00A6322F">
              <w:rPr>
                <w:rFonts w:ascii="Times New Roman" w:eastAsia="Times New Roman" w:hAnsi="Times New Roman" w:cs="Times New Roman"/>
                <w:color w:val="000000"/>
                <w:lang w:eastAsia="ru-RU"/>
              </w:rPr>
              <w:t xml:space="preserve">деревня </w:t>
            </w:r>
            <w:proofErr w:type="spellStart"/>
            <w:r w:rsidRPr="00A6322F">
              <w:rPr>
                <w:rFonts w:ascii="Times New Roman" w:eastAsia="Times New Roman" w:hAnsi="Times New Roman" w:cs="Times New Roman"/>
                <w:color w:val="000000"/>
                <w:lang w:eastAsia="ru-RU"/>
              </w:rPr>
              <w:t>Карат-Тамак</w:t>
            </w:r>
            <w:proofErr w:type="spellEnd"/>
          </w:p>
        </w:tc>
        <w:tc>
          <w:tcPr>
            <w:tcW w:w="1110"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73</w:t>
            </w:r>
          </w:p>
        </w:tc>
        <w:tc>
          <w:tcPr>
            <w:tcW w:w="1232"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82</w:t>
            </w:r>
          </w:p>
        </w:tc>
        <w:tc>
          <w:tcPr>
            <w:tcW w:w="1354" w:type="dxa"/>
            <w:tcBorders>
              <w:top w:val="nil"/>
              <w:left w:val="nil"/>
              <w:bottom w:val="single" w:sz="4" w:space="0" w:color="auto"/>
              <w:right w:val="single" w:sz="4" w:space="0" w:color="auto"/>
            </w:tcBorders>
            <w:shd w:val="clear" w:color="auto" w:fill="auto"/>
            <w:vAlign w:val="bottom"/>
            <w:hideMark/>
          </w:tcPr>
          <w:p w:rsidR="00A6322F" w:rsidRPr="00A6322F" w:rsidRDefault="00A6322F" w:rsidP="00A6322F">
            <w:pPr>
              <w:spacing w:after="0" w:line="240" w:lineRule="auto"/>
              <w:jc w:val="center"/>
              <w:rPr>
                <w:rFonts w:ascii="Times New Roman" w:eastAsia="Times New Roman" w:hAnsi="Times New Roman" w:cs="Times New Roman"/>
                <w:sz w:val="20"/>
                <w:szCs w:val="20"/>
                <w:lang w:eastAsia="ru-RU"/>
              </w:rPr>
            </w:pPr>
            <w:r w:rsidRPr="00A6322F">
              <w:rPr>
                <w:rFonts w:ascii="Times New Roman" w:eastAsia="Times New Roman" w:hAnsi="Times New Roman" w:cs="Times New Roman"/>
                <w:sz w:val="20"/>
                <w:szCs w:val="20"/>
                <w:lang w:eastAsia="ru-RU"/>
              </w:rPr>
              <w:t>96</w:t>
            </w:r>
          </w:p>
        </w:tc>
        <w:tc>
          <w:tcPr>
            <w:tcW w:w="1012" w:type="dxa"/>
            <w:tcBorders>
              <w:top w:val="nil"/>
              <w:left w:val="nil"/>
              <w:bottom w:val="single" w:sz="4" w:space="0" w:color="auto"/>
              <w:right w:val="single" w:sz="4" w:space="0" w:color="auto"/>
            </w:tcBorders>
            <w:shd w:val="clear" w:color="auto" w:fill="auto"/>
            <w:noWrap/>
            <w:vAlign w:val="bottom"/>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84</w:t>
            </w:r>
          </w:p>
        </w:tc>
      </w:tr>
      <w:tr w:rsidR="00A6322F" w:rsidRPr="00A6322F" w:rsidTr="00A6322F">
        <w:trPr>
          <w:trHeight w:val="276"/>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6322F" w:rsidRPr="00A6322F" w:rsidRDefault="00A6322F" w:rsidP="00A6322F">
            <w:pPr>
              <w:spacing w:after="0" w:line="240" w:lineRule="auto"/>
              <w:rPr>
                <w:rFonts w:ascii="Times New Roman" w:eastAsia="Times New Roman" w:hAnsi="Times New Roman" w:cs="Times New Roman"/>
                <w:color w:val="000000"/>
                <w:lang w:eastAsia="ru-RU"/>
              </w:rPr>
            </w:pPr>
            <w:r w:rsidRPr="00A6322F">
              <w:rPr>
                <w:rFonts w:ascii="Times New Roman" w:eastAsia="Times New Roman" w:hAnsi="Times New Roman" w:cs="Times New Roman"/>
                <w:color w:val="000000"/>
                <w:lang w:eastAsia="ru-RU"/>
              </w:rPr>
              <w:t xml:space="preserve">деревня </w:t>
            </w:r>
            <w:proofErr w:type="spellStart"/>
            <w:r w:rsidRPr="00A6322F">
              <w:rPr>
                <w:rFonts w:ascii="Times New Roman" w:eastAsia="Times New Roman" w:hAnsi="Times New Roman" w:cs="Times New Roman"/>
                <w:color w:val="000000"/>
                <w:lang w:eastAsia="ru-RU"/>
              </w:rPr>
              <w:t>Кызыл-Буляк</w:t>
            </w:r>
            <w:proofErr w:type="spellEnd"/>
          </w:p>
        </w:tc>
        <w:tc>
          <w:tcPr>
            <w:tcW w:w="1110"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73</w:t>
            </w:r>
          </w:p>
        </w:tc>
        <w:tc>
          <w:tcPr>
            <w:tcW w:w="1232"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79</w:t>
            </w:r>
          </w:p>
        </w:tc>
        <w:tc>
          <w:tcPr>
            <w:tcW w:w="1354" w:type="dxa"/>
            <w:tcBorders>
              <w:top w:val="nil"/>
              <w:left w:val="nil"/>
              <w:bottom w:val="single" w:sz="4" w:space="0" w:color="auto"/>
              <w:right w:val="single" w:sz="4" w:space="0" w:color="auto"/>
            </w:tcBorders>
            <w:shd w:val="clear" w:color="auto" w:fill="auto"/>
            <w:vAlign w:val="bottom"/>
            <w:hideMark/>
          </w:tcPr>
          <w:p w:rsidR="00A6322F" w:rsidRPr="00A6322F" w:rsidRDefault="00A6322F" w:rsidP="00A6322F">
            <w:pPr>
              <w:spacing w:after="0" w:line="240" w:lineRule="auto"/>
              <w:jc w:val="center"/>
              <w:rPr>
                <w:rFonts w:ascii="Times New Roman" w:eastAsia="Times New Roman" w:hAnsi="Times New Roman" w:cs="Times New Roman"/>
                <w:sz w:val="20"/>
                <w:szCs w:val="20"/>
                <w:lang w:eastAsia="ru-RU"/>
              </w:rPr>
            </w:pPr>
            <w:r w:rsidRPr="00A6322F">
              <w:rPr>
                <w:rFonts w:ascii="Times New Roman" w:eastAsia="Times New Roman" w:hAnsi="Times New Roman" w:cs="Times New Roman"/>
                <w:sz w:val="20"/>
                <w:szCs w:val="20"/>
                <w:lang w:eastAsia="ru-RU"/>
              </w:rPr>
              <w:t>100</w:t>
            </w:r>
          </w:p>
        </w:tc>
        <w:tc>
          <w:tcPr>
            <w:tcW w:w="1012" w:type="dxa"/>
            <w:tcBorders>
              <w:top w:val="nil"/>
              <w:left w:val="nil"/>
              <w:bottom w:val="single" w:sz="4" w:space="0" w:color="auto"/>
              <w:right w:val="single" w:sz="4" w:space="0" w:color="auto"/>
            </w:tcBorders>
            <w:shd w:val="clear" w:color="auto" w:fill="auto"/>
            <w:noWrap/>
            <w:vAlign w:val="bottom"/>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108</w:t>
            </w:r>
          </w:p>
        </w:tc>
      </w:tr>
      <w:tr w:rsidR="00A6322F" w:rsidRPr="00A6322F" w:rsidTr="00A6322F">
        <w:trPr>
          <w:trHeight w:val="276"/>
        </w:trPr>
        <w:tc>
          <w:tcPr>
            <w:tcW w:w="41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6322F" w:rsidRPr="00A6322F" w:rsidRDefault="00A6322F" w:rsidP="00A6322F">
            <w:pPr>
              <w:spacing w:after="0" w:line="240" w:lineRule="auto"/>
              <w:rPr>
                <w:rFonts w:ascii="Times New Roman" w:eastAsia="Times New Roman" w:hAnsi="Times New Roman" w:cs="Times New Roman"/>
                <w:color w:val="000000"/>
                <w:lang w:eastAsia="ru-RU"/>
              </w:rPr>
            </w:pPr>
            <w:r w:rsidRPr="00A6322F">
              <w:rPr>
                <w:rFonts w:ascii="Times New Roman" w:eastAsia="Times New Roman" w:hAnsi="Times New Roman" w:cs="Times New Roman"/>
                <w:color w:val="000000"/>
                <w:lang w:eastAsia="ru-RU"/>
              </w:rPr>
              <w:t xml:space="preserve">деревня </w:t>
            </w:r>
            <w:proofErr w:type="spellStart"/>
            <w:r w:rsidRPr="00A6322F">
              <w:rPr>
                <w:rFonts w:ascii="Times New Roman" w:eastAsia="Times New Roman" w:hAnsi="Times New Roman" w:cs="Times New Roman"/>
                <w:color w:val="000000"/>
                <w:lang w:eastAsia="ru-RU"/>
              </w:rPr>
              <w:t>Раевка</w:t>
            </w:r>
            <w:proofErr w:type="spellEnd"/>
          </w:p>
        </w:tc>
        <w:tc>
          <w:tcPr>
            <w:tcW w:w="1110"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61</w:t>
            </w:r>
          </w:p>
        </w:tc>
        <w:tc>
          <w:tcPr>
            <w:tcW w:w="1232"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94</w:t>
            </w:r>
          </w:p>
        </w:tc>
        <w:tc>
          <w:tcPr>
            <w:tcW w:w="1354" w:type="dxa"/>
            <w:tcBorders>
              <w:top w:val="nil"/>
              <w:left w:val="nil"/>
              <w:bottom w:val="single" w:sz="4" w:space="0" w:color="auto"/>
              <w:right w:val="single" w:sz="4" w:space="0" w:color="auto"/>
            </w:tcBorders>
            <w:shd w:val="clear" w:color="auto" w:fill="auto"/>
            <w:vAlign w:val="bottom"/>
            <w:hideMark/>
          </w:tcPr>
          <w:p w:rsidR="00A6322F" w:rsidRPr="00A6322F" w:rsidRDefault="00A6322F" w:rsidP="00A6322F">
            <w:pPr>
              <w:spacing w:after="0" w:line="240" w:lineRule="auto"/>
              <w:jc w:val="center"/>
              <w:rPr>
                <w:rFonts w:ascii="Times New Roman" w:eastAsia="Times New Roman" w:hAnsi="Times New Roman" w:cs="Times New Roman"/>
                <w:sz w:val="20"/>
                <w:szCs w:val="20"/>
                <w:lang w:eastAsia="ru-RU"/>
              </w:rPr>
            </w:pPr>
            <w:r w:rsidRPr="00A6322F">
              <w:rPr>
                <w:rFonts w:ascii="Times New Roman" w:eastAsia="Times New Roman" w:hAnsi="Times New Roman" w:cs="Times New Roman"/>
                <w:sz w:val="20"/>
                <w:szCs w:val="20"/>
                <w:lang w:eastAsia="ru-RU"/>
              </w:rPr>
              <w:t>104</w:t>
            </w:r>
          </w:p>
        </w:tc>
        <w:tc>
          <w:tcPr>
            <w:tcW w:w="1012" w:type="dxa"/>
            <w:tcBorders>
              <w:top w:val="nil"/>
              <w:left w:val="nil"/>
              <w:bottom w:val="single" w:sz="4" w:space="0" w:color="auto"/>
              <w:right w:val="single" w:sz="4" w:space="0" w:color="auto"/>
            </w:tcBorders>
            <w:shd w:val="clear" w:color="auto" w:fill="auto"/>
            <w:noWrap/>
            <w:vAlign w:val="bottom"/>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101</w:t>
            </w:r>
          </w:p>
        </w:tc>
      </w:tr>
    </w:tbl>
    <w:p w:rsidR="00362A43" w:rsidRPr="00F73B4C" w:rsidRDefault="00362A43" w:rsidP="000B328C">
      <w:pPr>
        <w:spacing w:after="0" w:line="240" w:lineRule="auto"/>
        <w:ind w:firstLine="709"/>
        <w:jc w:val="center"/>
        <w:rPr>
          <w:rFonts w:ascii="Times New Roman" w:hAnsi="Times New Roman" w:cs="Times New Roman"/>
          <w:sz w:val="24"/>
          <w:szCs w:val="24"/>
        </w:rPr>
      </w:pPr>
    </w:p>
    <w:p w:rsidR="009E5935" w:rsidRPr="00F73B4C" w:rsidRDefault="009E5935" w:rsidP="00BE235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Расчет численности населения </w:t>
      </w:r>
      <w:proofErr w:type="spellStart"/>
      <w:r w:rsidR="003713DA">
        <w:rPr>
          <w:rFonts w:ascii="Times New Roman" w:hAnsi="Times New Roman" w:cs="Times New Roman"/>
          <w:sz w:val="24"/>
          <w:szCs w:val="24"/>
        </w:rPr>
        <w:t>Старотуймазинского</w:t>
      </w:r>
      <w:proofErr w:type="spellEnd"/>
      <w:r w:rsidR="00BE235E"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сельсовета произведен </w:t>
      </w:r>
      <w:proofErr w:type="spellStart"/>
      <w:r w:rsidRPr="00F73B4C">
        <w:rPr>
          <w:rFonts w:ascii="Times New Roman" w:hAnsi="Times New Roman" w:cs="Times New Roman"/>
          <w:sz w:val="24"/>
          <w:szCs w:val="24"/>
        </w:rPr>
        <w:t>экстраполяционным</w:t>
      </w:r>
      <w:proofErr w:type="spellEnd"/>
      <w:r w:rsidRPr="00F73B4C">
        <w:rPr>
          <w:rFonts w:ascii="Times New Roman" w:hAnsi="Times New Roman" w:cs="Times New Roman"/>
          <w:sz w:val="24"/>
          <w:szCs w:val="24"/>
        </w:rPr>
        <w:t xml:space="preserve"> методом по среднегодовому показателю естественного прироста населения за </w:t>
      </w:r>
      <w:r w:rsidR="00362A43" w:rsidRPr="00F73B4C">
        <w:rPr>
          <w:rFonts w:ascii="Times New Roman" w:hAnsi="Times New Roman" w:cs="Times New Roman"/>
          <w:sz w:val="24"/>
          <w:szCs w:val="24"/>
        </w:rPr>
        <w:t>период 2002 – 2019</w:t>
      </w:r>
      <w:r w:rsidRPr="00F73B4C">
        <w:rPr>
          <w:rFonts w:ascii="Times New Roman" w:hAnsi="Times New Roman" w:cs="Times New Roman"/>
          <w:sz w:val="24"/>
          <w:szCs w:val="24"/>
        </w:rPr>
        <w:t xml:space="preserve"> год</w:t>
      </w:r>
      <w:r w:rsidR="00BE235E" w:rsidRPr="00F73B4C">
        <w:rPr>
          <w:rFonts w:ascii="Times New Roman" w:hAnsi="Times New Roman" w:cs="Times New Roman"/>
          <w:sz w:val="24"/>
          <w:szCs w:val="24"/>
        </w:rPr>
        <w:t>, составляющему 1,</w:t>
      </w:r>
      <w:r w:rsidR="00A6322F">
        <w:rPr>
          <w:rFonts w:ascii="Times New Roman" w:hAnsi="Times New Roman" w:cs="Times New Roman"/>
          <w:sz w:val="24"/>
          <w:szCs w:val="24"/>
        </w:rPr>
        <w:t>27</w:t>
      </w:r>
      <w:r w:rsidRPr="00F73B4C">
        <w:rPr>
          <w:rFonts w:ascii="Times New Roman" w:hAnsi="Times New Roman" w:cs="Times New Roman"/>
          <w:sz w:val="24"/>
          <w:szCs w:val="24"/>
        </w:rPr>
        <w:t>% в год на первую очередь строительства и на расчетный срок.</w:t>
      </w:r>
    </w:p>
    <w:p w:rsidR="00F46161" w:rsidRDefault="00F46161" w:rsidP="00EB61E6">
      <w:pPr>
        <w:spacing w:after="0" w:line="240" w:lineRule="auto"/>
        <w:ind w:firstLine="709"/>
        <w:jc w:val="both"/>
        <w:rPr>
          <w:rFonts w:ascii="Times New Roman" w:hAnsi="Times New Roman" w:cs="Times New Roman"/>
          <w:sz w:val="24"/>
          <w:szCs w:val="24"/>
        </w:rPr>
      </w:pPr>
    </w:p>
    <w:p w:rsidR="00EB61E6" w:rsidRPr="005609D5" w:rsidRDefault="00EB61E6" w:rsidP="00EB61E6">
      <w:pPr>
        <w:spacing w:after="0" w:line="240" w:lineRule="auto"/>
        <w:ind w:firstLine="709"/>
        <w:jc w:val="both"/>
        <w:rPr>
          <w:rFonts w:ascii="Times New Roman" w:hAnsi="Times New Roman" w:cs="Times New Roman"/>
        </w:rPr>
      </w:pPr>
      <w:r>
        <w:rPr>
          <w:rFonts w:ascii="Times New Roman" w:hAnsi="Times New Roman" w:cs="Times New Roman"/>
        </w:rPr>
        <w:t>Таблица 9</w:t>
      </w:r>
    </w:p>
    <w:tbl>
      <w:tblPr>
        <w:tblW w:w="9120" w:type="dxa"/>
        <w:tblInd w:w="103" w:type="dxa"/>
        <w:tblLook w:val="04A0"/>
      </w:tblPr>
      <w:tblGrid>
        <w:gridCol w:w="4140"/>
        <w:gridCol w:w="1781"/>
        <w:gridCol w:w="959"/>
        <w:gridCol w:w="1281"/>
        <w:gridCol w:w="959"/>
      </w:tblGrid>
      <w:tr w:rsidR="00A6322F" w:rsidRPr="00A6322F" w:rsidTr="00A6322F">
        <w:trPr>
          <w:trHeight w:val="276"/>
        </w:trPr>
        <w:tc>
          <w:tcPr>
            <w:tcW w:w="4140" w:type="dxa"/>
            <w:vMerge w:val="restart"/>
            <w:tcBorders>
              <w:top w:val="single" w:sz="4" w:space="0" w:color="auto"/>
              <w:left w:val="single" w:sz="4" w:space="0" w:color="auto"/>
              <w:bottom w:val="single" w:sz="4" w:space="0" w:color="000000"/>
              <w:right w:val="single" w:sz="4" w:space="0" w:color="000000"/>
            </w:tcBorders>
            <w:shd w:val="clear" w:color="000000" w:fill="F2DDDC"/>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Наименование населенного пункта</w:t>
            </w:r>
          </w:p>
        </w:tc>
        <w:tc>
          <w:tcPr>
            <w:tcW w:w="4980" w:type="dxa"/>
            <w:gridSpan w:val="4"/>
            <w:tcBorders>
              <w:top w:val="single" w:sz="4" w:space="0" w:color="auto"/>
              <w:left w:val="nil"/>
              <w:bottom w:val="single" w:sz="4" w:space="0" w:color="auto"/>
              <w:right w:val="single" w:sz="4" w:space="0" w:color="000000"/>
            </w:tcBorders>
            <w:shd w:val="clear" w:color="000000" w:fill="F2DDDC"/>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Годы</w:t>
            </w:r>
          </w:p>
        </w:tc>
      </w:tr>
      <w:tr w:rsidR="00A6322F" w:rsidRPr="00A6322F" w:rsidTr="00A6322F">
        <w:trPr>
          <w:trHeight w:val="276"/>
        </w:trPr>
        <w:tc>
          <w:tcPr>
            <w:tcW w:w="4140" w:type="dxa"/>
            <w:vMerge/>
            <w:tcBorders>
              <w:top w:val="single" w:sz="4" w:space="0" w:color="auto"/>
              <w:left w:val="single" w:sz="4" w:space="0" w:color="auto"/>
              <w:bottom w:val="single" w:sz="4" w:space="0" w:color="000000"/>
              <w:right w:val="single" w:sz="4" w:space="0" w:color="000000"/>
            </w:tcBorders>
            <w:vAlign w:val="center"/>
            <w:hideMark/>
          </w:tcPr>
          <w:p w:rsidR="00A6322F" w:rsidRPr="00A6322F" w:rsidRDefault="00A6322F" w:rsidP="00A6322F">
            <w:pPr>
              <w:spacing w:after="0" w:line="240" w:lineRule="auto"/>
              <w:rPr>
                <w:rFonts w:ascii="Times New Roman" w:eastAsia="Times New Roman" w:hAnsi="Times New Roman" w:cs="Times New Roman"/>
                <w:b/>
                <w:bCs/>
                <w:color w:val="000000"/>
                <w:sz w:val="20"/>
                <w:szCs w:val="20"/>
                <w:lang w:eastAsia="ru-RU"/>
              </w:rPr>
            </w:pPr>
          </w:p>
        </w:tc>
        <w:tc>
          <w:tcPr>
            <w:tcW w:w="1781"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2018</w:t>
            </w:r>
          </w:p>
        </w:tc>
        <w:tc>
          <w:tcPr>
            <w:tcW w:w="959"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2019</w:t>
            </w:r>
          </w:p>
        </w:tc>
        <w:tc>
          <w:tcPr>
            <w:tcW w:w="1281"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 xml:space="preserve">I </w:t>
            </w:r>
            <w:proofErr w:type="spellStart"/>
            <w:r w:rsidRPr="00A6322F">
              <w:rPr>
                <w:rFonts w:ascii="Times New Roman" w:eastAsia="Times New Roman" w:hAnsi="Times New Roman" w:cs="Times New Roman"/>
                <w:b/>
                <w:bCs/>
                <w:color w:val="000000"/>
                <w:sz w:val="20"/>
                <w:szCs w:val="20"/>
                <w:lang w:eastAsia="ru-RU"/>
              </w:rPr>
              <w:t>очер</w:t>
            </w:r>
            <w:proofErr w:type="spellEnd"/>
            <w:r w:rsidRPr="00A6322F">
              <w:rPr>
                <w:rFonts w:ascii="Times New Roman" w:eastAsia="Times New Roman" w:hAnsi="Times New Roman" w:cs="Times New Roman"/>
                <w:b/>
                <w:bCs/>
                <w:color w:val="000000"/>
                <w:sz w:val="20"/>
                <w:szCs w:val="20"/>
                <w:lang w:eastAsia="ru-RU"/>
              </w:rPr>
              <w:t>.</w:t>
            </w:r>
          </w:p>
        </w:tc>
        <w:tc>
          <w:tcPr>
            <w:tcW w:w="959"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000000"/>
                <w:sz w:val="20"/>
                <w:szCs w:val="20"/>
                <w:lang w:eastAsia="ru-RU"/>
              </w:rPr>
            </w:pPr>
            <w:r w:rsidRPr="00A6322F">
              <w:rPr>
                <w:rFonts w:ascii="Times New Roman" w:eastAsia="Times New Roman" w:hAnsi="Times New Roman" w:cs="Times New Roman"/>
                <w:b/>
                <w:bCs/>
                <w:color w:val="000000"/>
                <w:sz w:val="20"/>
                <w:szCs w:val="20"/>
                <w:lang w:eastAsia="ru-RU"/>
              </w:rPr>
              <w:t>РС</w:t>
            </w:r>
          </w:p>
        </w:tc>
      </w:tr>
      <w:tr w:rsidR="00A6322F" w:rsidRPr="00A6322F" w:rsidTr="00A6322F">
        <w:trPr>
          <w:trHeight w:val="288"/>
        </w:trPr>
        <w:tc>
          <w:tcPr>
            <w:tcW w:w="414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i/>
                <w:iCs/>
                <w:color w:val="000000"/>
                <w:lang w:eastAsia="ru-RU"/>
              </w:rPr>
            </w:pPr>
            <w:proofErr w:type="spellStart"/>
            <w:r w:rsidRPr="00A6322F">
              <w:rPr>
                <w:rFonts w:ascii="Times New Roman" w:eastAsia="Times New Roman" w:hAnsi="Times New Roman" w:cs="Times New Roman"/>
                <w:b/>
                <w:bCs/>
                <w:i/>
                <w:iCs/>
                <w:color w:val="000000"/>
                <w:lang w:eastAsia="ru-RU"/>
              </w:rPr>
              <w:t>Старотуймазинский</w:t>
            </w:r>
            <w:proofErr w:type="spellEnd"/>
            <w:r w:rsidRPr="00A6322F">
              <w:rPr>
                <w:rFonts w:ascii="Times New Roman" w:eastAsia="Times New Roman" w:hAnsi="Times New Roman" w:cs="Times New Roman"/>
                <w:b/>
                <w:bCs/>
                <w:i/>
                <w:iCs/>
                <w:color w:val="000000"/>
                <w:lang w:eastAsia="ru-RU"/>
              </w:rPr>
              <w:t xml:space="preserve"> сельсовет</w:t>
            </w:r>
          </w:p>
        </w:tc>
        <w:tc>
          <w:tcPr>
            <w:tcW w:w="1781"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C00000"/>
                <w:lang w:eastAsia="ru-RU"/>
              </w:rPr>
            </w:pPr>
            <w:r w:rsidRPr="00A6322F">
              <w:rPr>
                <w:rFonts w:ascii="Times New Roman" w:eastAsia="Times New Roman" w:hAnsi="Times New Roman" w:cs="Times New Roman"/>
                <w:b/>
                <w:bCs/>
                <w:color w:val="C00000"/>
                <w:lang w:eastAsia="ru-RU"/>
              </w:rPr>
              <w:t>2137</w:t>
            </w:r>
          </w:p>
        </w:tc>
        <w:tc>
          <w:tcPr>
            <w:tcW w:w="959"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C00000"/>
                <w:lang w:eastAsia="ru-RU"/>
              </w:rPr>
            </w:pPr>
            <w:r w:rsidRPr="00A6322F">
              <w:rPr>
                <w:rFonts w:ascii="Times New Roman" w:eastAsia="Times New Roman" w:hAnsi="Times New Roman" w:cs="Times New Roman"/>
                <w:b/>
                <w:bCs/>
                <w:color w:val="C00000"/>
                <w:lang w:eastAsia="ru-RU"/>
              </w:rPr>
              <w:t>2083</w:t>
            </w:r>
          </w:p>
        </w:tc>
        <w:tc>
          <w:tcPr>
            <w:tcW w:w="1281"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C00000"/>
                <w:lang w:eastAsia="ru-RU"/>
              </w:rPr>
            </w:pPr>
            <w:r w:rsidRPr="00A6322F">
              <w:rPr>
                <w:rFonts w:ascii="Times New Roman" w:eastAsia="Times New Roman" w:hAnsi="Times New Roman" w:cs="Times New Roman"/>
                <w:b/>
                <w:bCs/>
                <w:color w:val="C00000"/>
                <w:lang w:eastAsia="ru-RU"/>
              </w:rPr>
              <w:t>2255</w:t>
            </w:r>
          </w:p>
        </w:tc>
        <w:tc>
          <w:tcPr>
            <w:tcW w:w="959"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b/>
                <w:bCs/>
                <w:color w:val="C00000"/>
                <w:lang w:eastAsia="ru-RU"/>
              </w:rPr>
            </w:pPr>
            <w:r w:rsidRPr="00A6322F">
              <w:rPr>
                <w:rFonts w:ascii="Times New Roman" w:eastAsia="Times New Roman" w:hAnsi="Times New Roman" w:cs="Times New Roman"/>
                <w:b/>
                <w:bCs/>
                <w:color w:val="C00000"/>
                <w:lang w:eastAsia="ru-RU"/>
              </w:rPr>
              <w:t>2537</w:t>
            </w:r>
          </w:p>
        </w:tc>
      </w:tr>
      <w:tr w:rsidR="00A6322F" w:rsidRPr="00A6322F" w:rsidTr="00A6322F">
        <w:trPr>
          <w:trHeight w:val="276"/>
        </w:trPr>
        <w:tc>
          <w:tcPr>
            <w:tcW w:w="414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6322F" w:rsidRPr="00A6322F" w:rsidRDefault="00A6322F" w:rsidP="00A6322F">
            <w:pPr>
              <w:spacing w:after="0" w:line="240" w:lineRule="auto"/>
              <w:rPr>
                <w:rFonts w:ascii="Times New Roman" w:eastAsia="Times New Roman" w:hAnsi="Times New Roman" w:cs="Times New Roman"/>
                <w:color w:val="000000"/>
                <w:lang w:eastAsia="ru-RU"/>
              </w:rPr>
            </w:pPr>
            <w:r w:rsidRPr="00A6322F">
              <w:rPr>
                <w:rFonts w:ascii="Times New Roman" w:eastAsia="Times New Roman" w:hAnsi="Times New Roman" w:cs="Times New Roman"/>
                <w:color w:val="000000"/>
                <w:lang w:eastAsia="ru-RU"/>
              </w:rPr>
              <w:t xml:space="preserve">село </w:t>
            </w:r>
            <w:proofErr w:type="gramStart"/>
            <w:r w:rsidRPr="00A6322F">
              <w:rPr>
                <w:rFonts w:ascii="Times New Roman" w:eastAsia="Times New Roman" w:hAnsi="Times New Roman" w:cs="Times New Roman"/>
                <w:color w:val="000000"/>
                <w:lang w:eastAsia="ru-RU"/>
              </w:rPr>
              <w:t>Старые</w:t>
            </w:r>
            <w:proofErr w:type="gramEnd"/>
            <w:r w:rsidRPr="00A6322F">
              <w:rPr>
                <w:rFonts w:ascii="Times New Roman" w:eastAsia="Times New Roman" w:hAnsi="Times New Roman" w:cs="Times New Roman"/>
                <w:color w:val="000000"/>
                <w:lang w:eastAsia="ru-RU"/>
              </w:rPr>
              <w:t xml:space="preserve"> Туймазы</w:t>
            </w:r>
          </w:p>
        </w:tc>
        <w:tc>
          <w:tcPr>
            <w:tcW w:w="1781" w:type="dxa"/>
            <w:tcBorders>
              <w:top w:val="nil"/>
              <w:left w:val="nil"/>
              <w:bottom w:val="single" w:sz="4" w:space="0" w:color="auto"/>
              <w:right w:val="single" w:sz="4" w:space="0" w:color="auto"/>
            </w:tcBorders>
            <w:shd w:val="clear" w:color="auto" w:fill="auto"/>
            <w:vAlign w:val="bottom"/>
            <w:hideMark/>
          </w:tcPr>
          <w:p w:rsidR="00A6322F" w:rsidRPr="00A6322F" w:rsidRDefault="00A6322F" w:rsidP="00A6322F">
            <w:pPr>
              <w:spacing w:after="0" w:line="240" w:lineRule="auto"/>
              <w:jc w:val="center"/>
              <w:rPr>
                <w:rFonts w:ascii="Times New Roman" w:eastAsia="Times New Roman" w:hAnsi="Times New Roman" w:cs="Times New Roman"/>
                <w:sz w:val="20"/>
                <w:szCs w:val="20"/>
                <w:lang w:eastAsia="ru-RU"/>
              </w:rPr>
            </w:pPr>
            <w:r w:rsidRPr="00A6322F">
              <w:rPr>
                <w:rFonts w:ascii="Times New Roman" w:eastAsia="Times New Roman" w:hAnsi="Times New Roman" w:cs="Times New Roman"/>
                <w:sz w:val="20"/>
                <w:szCs w:val="20"/>
                <w:lang w:eastAsia="ru-RU"/>
              </w:rPr>
              <w:t>1528</w:t>
            </w:r>
          </w:p>
        </w:tc>
        <w:tc>
          <w:tcPr>
            <w:tcW w:w="959" w:type="dxa"/>
            <w:tcBorders>
              <w:top w:val="nil"/>
              <w:left w:val="nil"/>
              <w:bottom w:val="single" w:sz="4" w:space="0" w:color="auto"/>
              <w:right w:val="single" w:sz="4" w:space="0" w:color="auto"/>
            </w:tcBorders>
            <w:shd w:val="clear" w:color="auto" w:fill="auto"/>
            <w:noWrap/>
            <w:vAlign w:val="bottom"/>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1492</w:t>
            </w:r>
          </w:p>
        </w:tc>
        <w:tc>
          <w:tcPr>
            <w:tcW w:w="1281"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lang w:eastAsia="ru-RU"/>
              </w:rPr>
            </w:pPr>
            <w:r w:rsidRPr="00A6322F">
              <w:rPr>
                <w:rFonts w:ascii="Times New Roman" w:eastAsia="Times New Roman" w:hAnsi="Times New Roman" w:cs="Times New Roman"/>
                <w:lang w:eastAsia="ru-RU"/>
              </w:rPr>
              <w:t>1639</w:t>
            </w:r>
          </w:p>
        </w:tc>
        <w:tc>
          <w:tcPr>
            <w:tcW w:w="959"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1907</w:t>
            </w:r>
          </w:p>
        </w:tc>
      </w:tr>
      <w:tr w:rsidR="00A6322F" w:rsidRPr="00A6322F" w:rsidTr="00A6322F">
        <w:trPr>
          <w:trHeight w:val="276"/>
        </w:trPr>
        <w:tc>
          <w:tcPr>
            <w:tcW w:w="414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6322F" w:rsidRPr="00A6322F" w:rsidRDefault="00A6322F" w:rsidP="00A6322F">
            <w:pPr>
              <w:spacing w:after="0" w:line="240" w:lineRule="auto"/>
              <w:rPr>
                <w:rFonts w:ascii="Times New Roman" w:eastAsia="Times New Roman" w:hAnsi="Times New Roman" w:cs="Times New Roman"/>
                <w:color w:val="000000"/>
                <w:lang w:eastAsia="ru-RU"/>
              </w:rPr>
            </w:pPr>
            <w:r w:rsidRPr="00A6322F">
              <w:rPr>
                <w:rFonts w:ascii="Times New Roman" w:eastAsia="Times New Roman" w:hAnsi="Times New Roman" w:cs="Times New Roman"/>
                <w:color w:val="000000"/>
                <w:lang w:eastAsia="ru-RU"/>
              </w:rPr>
              <w:t xml:space="preserve">деревня </w:t>
            </w:r>
            <w:proofErr w:type="gramStart"/>
            <w:r w:rsidRPr="00A6322F">
              <w:rPr>
                <w:rFonts w:ascii="Times New Roman" w:eastAsia="Times New Roman" w:hAnsi="Times New Roman" w:cs="Times New Roman"/>
                <w:color w:val="000000"/>
                <w:lang w:eastAsia="ru-RU"/>
              </w:rPr>
              <w:t>Горный</w:t>
            </w:r>
            <w:proofErr w:type="gramEnd"/>
          </w:p>
        </w:tc>
        <w:tc>
          <w:tcPr>
            <w:tcW w:w="1781" w:type="dxa"/>
            <w:tcBorders>
              <w:top w:val="nil"/>
              <w:left w:val="nil"/>
              <w:bottom w:val="single" w:sz="4" w:space="0" w:color="auto"/>
              <w:right w:val="single" w:sz="4" w:space="0" w:color="auto"/>
            </w:tcBorders>
            <w:shd w:val="clear" w:color="auto" w:fill="auto"/>
            <w:vAlign w:val="bottom"/>
            <w:hideMark/>
          </w:tcPr>
          <w:p w:rsidR="00A6322F" w:rsidRPr="00A6322F" w:rsidRDefault="00A6322F" w:rsidP="00A6322F">
            <w:pPr>
              <w:spacing w:after="0" w:line="240" w:lineRule="auto"/>
              <w:jc w:val="center"/>
              <w:rPr>
                <w:rFonts w:ascii="Times New Roman" w:eastAsia="Times New Roman" w:hAnsi="Times New Roman" w:cs="Times New Roman"/>
                <w:sz w:val="20"/>
                <w:szCs w:val="20"/>
                <w:lang w:eastAsia="ru-RU"/>
              </w:rPr>
            </w:pPr>
            <w:r w:rsidRPr="00A6322F">
              <w:rPr>
                <w:rFonts w:ascii="Times New Roman" w:eastAsia="Times New Roman" w:hAnsi="Times New Roman" w:cs="Times New Roman"/>
                <w:sz w:val="20"/>
                <w:szCs w:val="20"/>
                <w:lang w:eastAsia="ru-RU"/>
              </w:rPr>
              <w:t>309</w:t>
            </w:r>
          </w:p>
        </w:tc>
        <w:tc>
          <w:tcPr>
            <w:tcW w:w="959" w:type="dxa"/>
            <w:tcBorders>
              <w:top w:val="nil"/>
              <w:left w:val="nil"/>
              <w:bottom w:val="single" w:sz="4" w:space="0" w:color="auto"/>
              <w:right w:val="single" w:sz="4" w:space="0" w:color="auto"/>
            </w:tcBorders>
            <w:shd w:val="clear" w:color="auto" w:fill="auto"/>
            <w:noWrap/>
            <w:vAlign w:val="bottom"/>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298</w:t>
            </w:r>
          </w:p>
        </w:tc>
        <w:tc>
          <w:tcPr>
            <w:tcW w:w="1281"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lang w:eastAsia="ru-RU"/>
              </w:rPr>
            </w:pPr>
            <w:r w:rsidRPr="00A6322F">
              <w:rPr>
                <w:rFonts w:ascii="Times New Roman" w:eastAsia="Times New Roman" w:hAnsi="Times New Roman" w:cs="Times New Roman"/>
                <w:lang w:eastAsia="ru-RU"/>
              </w:rPr>
              <w:t>313</w:t>
            </w:r>
          </w:p>
        </w:tc>
        <w:tc>
          <w:tcPr>
            <w:tcW w:w="959"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324</w:t>
            </w:r>
          </w:p>
        </w:tc>
      </w:tr>
      <w:tr w:rsidR="00A6322F" w:rsidRPr="00A6322F" w:rsidTr="00A6322F">
        <w:trPr>
          <w:trHeight w:val="276"/>
        </w:trPr>
        <w:tc>
          <w:tcPr>
            <w:tcW w:w="414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6322F" w:rsidRPr="00A6322F" w:rsidRDefault="00A6322F" w:rsidP="00A6322F">
            <w:pPr>
              <w:spacing w:after="0" w:line="240" w:lineRule="auto"/>
              <w:rPr>
                <w:rFonts w:ascii="Times New Roman" w:eastAsia="Times New Roman" w:hAnsi="Times New Roman" w:cs="Times New Roman"/>
                <w:color w:val="000000"/>
                <w:lang w:eastAsia="ru-RU"/>
              </w:rPr>
            </w:pPr>
            <w:r w:rsidRPr="00A6322F">
              <w:rPr>
                <w:rFonts w:ascii="Times New Roman" w:eastAsia="Times New Roman" w:hAnsi="Times New Roman" w:cs="Times New Roman"/>
                <w:color w:val="000000"/>
                <w:lang w:eastAsia="ru-RU"/>
              </w:rPr>
              <w:t xml:space="preserve">деревня </w:t>
            </w:r>
            <w:proofErr w:type="spellStart"/>
            <w:r w:rsidRPr="00A6322F">
              <w:rPr>
                <w:rFonts w:ascii="Times New Roman" w:eastAsia="Times New Roman" w:hAnsi="Times New Roman" w:cs="Times New Roman"/>
                <w:color w:val="000000"/>
                <w:lang w:eastAsia="ru-RU"/>
              </w:rPr>
              <w:t>Карат-Тамак</w:t>
            </w:r>
            <w:proofErr w:type="spellEnd"/>
          </w:p>
        </w:tc>
        <w:tc>
          <w:tcPr>
            <w:tcW w:w="1781" w:type="dxa"/>
            <w:tcBorders>
              <w:top w:val="nil"/>
              <w:left w:val="nil"/>
              <w:bottom w:val="single" w:sz="4" w:space="0" w:color="auto"/>
              <w:right w:val="single" w:sz="4" w:space="0" w:color="auto"/>
            </w:tcBorders>
            <w:shd w:val="clear" w:color="auto" w:fill="auto"/>
            <w:vAlign w:val="bottom"/>
            <w:hideMark/>
          </w:tcPr>
          <w:p w:rsidR="00A6322F" w:rsidRPr="00A6322F" w:rsidRDefault="00A6322F" w:rsidP="00A6322F">
            <w:pPr>
              <w:spacing w:after="0" w:line="240" w:lineRule="auto"/>
              <w:jc w:val="center"/>
              <w:rPr>
                <w:rFonts w:ascii="Times New Roman" w:eastAsia="Times New Roman" w:hAnsi="Times New Roman" w:cs="Times New Roman"/>
                <w:sz w:val="20"/>
                <w:szCs w:val="20"/>
                <w:lang w:eastAsia="ru-RU"/>
              </w:rPr>
            </w:pPr>
            <w:r w:rsidRPr="00A6322F">
              <w:rPr>
                <w:rFonts w:ascii="Times New Roman" w:eastAsia="Times New Roman" w:hAnsi="Times New Roman" w:cs="Times New Roman"/>
                <w:sz w:val="20"/>
                <w:szCs w:val="20"/>
                <w:lang w:eastAsia="ru-RU"/>
              </w:rPr>
              <w:t>96</w:t>
            </w:r>
          </w:p>
        </w:tc>
        <w:tc>
          <w:tcPr>
            <w:tcW w:w="959" w:type="dxa"/>
            <w:tcBorders>
              <w:top w:val="nil"/>
              <w:left w:val="nil"/>
              <w:bottom w:val="single" w:sz="4" w:space="0" w:color="auto"/>
              <w:right w:val="single" w:sz="4" w:space="0" w:color="auto"/>
            </w:tcBorders>
            <w:shd w:val="clear" w:color="auto" w:fill="auto"/>
            <w:noWrap/>
            <w:vAlign w:val="bottom"/>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84</w:t>
            </w:r>
          </w:p>
        </w:tc>
        <w:tc>
          <w:tcPr>
            <w:tcW w:w="1281"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lang w:eastAsia="ru-RU"/>
              </w:rPr>
            </w:pPr>
            <w:r w:rsidRPr="00A6322F">
              <w:rPr>
                <w:rFonts w:ascii="Times New Roman" w:eastAsia="Times New Roman" w:hAnsi="Times New Roman" w:cs="Times New Roman"/>
                <w:lang w:eastAsia="ru-RU"/>
              </w:rPr>
              <w:t>91</w:t>
            </w:r>
          </w:p>
        </w:tc>
        <w:tc>
          <w:tcPr>
            <w:tcW w:w="959"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80</w:t>
            </w:r>
          </w:p>
        </w:tc>
      </w:tr>
      <w:tr w:rsidR="00A6322F" w:rsidRPr="00A6322F" w:rsidTr="00A6322F">
        <w:trPr>
          <w:trHeight w:val="276"/>
        </w:trPr>
        <w:tc>
          <w:tcPr>
            <w:tcW w:w="414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6322F" w:rsidRPr="00A6322F" w:rsidRDefault="00A6322F" w:rsidP="00A6322F">
            <w:pPr>
              <w:spacing w:after="0" w:line="240" w:lineRule="auto"/>
              <w:rPr>
                <w:rFonts w:ascii="Times New Roman" w:eastAsia="Times New Roman" w:hAnsi="Times New Roman" w:cs="Times New Roman"/>
                <w:color w:val="000000"/>
                <w:lang w:eastAsia="ru-RU"/>
              </w:rPr>
            </w:pPr>
            <w:r w:rsidRPr="00A6322F">
              <w:rPr>
                <w:rFonts w:ascii="Times New Roman" w:eastAsia="Times New Roman" w:hAnsi="Times New Roman" w:cs="Times New Roman"/>
                <w:color w:val="000000"/>
                <w:lang w:eastAsia="ru-RU"/>
              </w:rPr>
              <w:t xml:space="preserve">деревня </w:t>
            </w:r>
            <w:proofErr w:type="spellStart"/>
            <w:r w:rsidRPr="00A6322F">
              <w:rPr>
                <w:rFonts w:ascii="Times New Roman" w:eastAsia="Times New Roman" w:hAnsi="Times New Roman" w:cs="Times New Roman"/>
                <w:color w:val="000000"/>
                <w:lang w:eastAsia="ru-RU"/>
              </w:rPr>
              <w:t>Кызыл-Буляк</w:t>
            </w:r>
            <w:proofErr w:type="spellEnd"/>
          </w:p>
        </w:tc>
        <w:tc>
          <w:tcPr>
            <w:tcW w:w="1781" w:type="dxa"/>
            <w:tcBorders>
              <w:top w:val="nil"/>
              <w:left w:val="nil"/>
              <w:bottom w:val="single" w:sz="4" w:space="0" w:color="auto"/>
              <w:right w:val="single" w:sz="4" w:space="0" w:color="auto"/>
            </w:tcBorders>
            <w:shd w:val="clear" w:color="auto" w:fill="auto"/>
            <w:vAlign w:val="bottom"/>
            <w:hideMark/>
          </w:tcPr>
          <w:p w:rsidR="00A6322F" w:rsidRPr="00A6322F" w:rsidRDefault="00A6322F" w:rsidP="00A6322F">
            <w:pPr>
              <w:spacing w:after="0" w:line="240" w:lineRule="auto"/>
              <w:jc w:val="center"/>
              <w:rPr>
                <w:rFonts w:ascii="Times New Roman" w:eastAsia="Times New Roman" w:hAnsi="Times New Roman" w:cs="Times New Roman"/>
                <w:sz w:val="20"/>
                <w:szCs w:val="20"/>
                <w:lang w:eastAsia="ru-RU"/>
              </w:rPr>
            </w:pPr>
            <w:r w:rsidRPr="00A6322F">
              <w:rPr>
                <w:rFonts w:ascii="Times New Roman" w:eastAsia="Times New Roman" w:hAnsi="Times New Roman" w:cs="Times New Roman"/>
                <w:sz w:val="20"/>
                <w:szCs w:val="20"/>
                <w:lang w:eastAsia="ru-RU"/>
              </w:rPr>
              <w:t>100</w:t>
            </w:r>
          </w:p>
        </w:tc>
        <w:tc>
          <w:tcPr>
            <w:tcW w:w="959" w:type="dxa"/>
            <w:tcBorders>
              <w:top w:val="nil"/>
              <w:left w:val="nil"/>
              <w:bottom w:val="single" w:sz="4" w:space="0" w:color="auto"/>
              <w:right w:val="single" w:sz="4" w:space="0" w:color="auto"/>
            </w:tcBorders>
            <w:shd w:val="clear" w:color="auto" w:fill="auto"/>
            <w:noWrap/>
            <w:vAlign w:val="bottom"/>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108</w:t>
            </w:r>
          </w:p>
        </w:tc>
        <w:tc>
          <w:tcPr>
            <w:tcW w:w="1281"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lang w:eastAsia="ru-RU"/>
              </w:rPr>
            </w:pPr>
            <w:r w:rsidRPr="00A6322F">
              <w:rPr>
                <w:rFonts w:ascii="Times New Roman" w:eastAsia="Times New Roman" w:hAnsi="Times New Roman" w:cs="Times New Roman"/>
                <w:lang w:eastAsia="ru-RU"/>
              </w:rPr>
              <w:t>105</w:t>
            </w:r>
          </w:p>
        </w:tc>
        <w:tc>
          <w:tcPr>
            <w:tcW w:w="959"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116</w:t>
            </w:r>
          </w:p>
        </w:tc>
      </w:tr>
      <w:tr w:rsidR="00A6322F" w:rsidRPr="00A6322F" w:rsidTr="00A6322F">
        <w:trPr>
          <w:trHeight w:val="276"/>
        </w:trPr>
        <w:tc>
          <w:tcPr>
            <w:tcW w:w="414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6322F" w:rsidRPr="00A6322F" w:rsidRDefault="00A6322F" w:rsidP="00A6322F">
            <w:pPr>
              <w:spacing w:after="0" w:line="240" w:lineRule="auto"/>
              <w:rPr>
                <w:rFonts w:ascii="Times New Roman" w:eastAsia="Times New Roman" w:hAnsi="Times New Roman" w:cs="Times New Roman"/>
                <w:color w:val="000000"/>
                <w:lang w:eastAsia="ru-RU"/>
              </w:rPr>
            </w:pPr>
            <w:r w:rsidRPr="00A6322F">
              <w:rPr>
                <w:rFonts w:ascii="Times New Roman" w:eastAsia="Times New Roman" w:hAnsi="Times New Roman" w:cs="Times New Roman"/>
                <w:color w:val="000000"/>
                <w:lang w:eastAsia="ru-RU"/>
              </w:rPr>
              <w:t xml:space="preserve">деревня </w:t>
            </w:r>
            <w:proofErr w:type="spellStart"/>
            <w:r w:rsidRPr="00A6322F">
              <w:rPr>
                <w:rFonts w:ascii="Times New Roman" w:eastAsia="Times New Roman" w:hAnsi="Times New Roman" w:cs="Times New Roman"/>
                <w:color w:val="000000"/>
                <w:lang w:eastAsia="ru-RU"/>
              </w:rPr>
              <w:t>Раевка</w:t>
            </w:r>
            <w:proofErr w:type="spellEnd"/>
          </w:p>
        </w:tc>
        <w:tc>
          <w:tcPr>
            <w:tcW w:w="1781" w:type="dxa"/>
            <w:tcBorders>
              <w:top w:val="nil"/>
              <w:left w:val="nil"/>
              <w:bottom w:val="single" w:sz="4" w:space="0" w:color="auto"/>
              <w:right w:val="single" w:sz="4" w:space="0" w:color="auto"/>
            </w:tcBorders>
            <w:shd w:val="clear" w:color="auto" w:fill="auto"/>
            <w:vAlign w:val="bottom"/>
            <w:hideMark/>
          </w:tcPr>
          <w:p w:rsidR="00A6322F" w:rsidRPr="00A6322F" w:rsidRDefault="00A6322F" w:rsidP="00A6322F">
            <w:pPr>
              <w:spacing w:after="0" w:line="240" w:lineRule="auto"/>
              <w:jc w:val="center"/>
              <w:rPr>
                <w:rFonts w:ascii="Times New Roman" w:eastAsia="Times New Roman" w:hAnsi="Times New Roman" w:cs="Times New Roman"/>
                <w:sz w:val="20"/>
                <w:szCs w:val="20"/>
                <w:lang w:eastAsia="ru-RU"/>
              </w:rPr>
            </w:pPr>
            <w:r w:rsidRPr="00A6322F">
              <w:rPr>
                <w:rFonts w:ascii="Times New Roman" w:eastAsia="Times New Roman" w:hAnsi="Times New Roman" w:cs="Times New Roman"/>
                <w:sz w:val="20"/>
                <w:szCs w:val="20"/>
                <w:lang w:eastAsia="ru-RU"/>
              </w:rPr>
              <w:t>104</w:t>
            </w:r>
          </w:p>
        </w:tc>
        <w:tc>
          <w:tcPr>
            <w:tcW w:w="959" w:type="dxa"/>
            <w:tcBorders>
              <w:top w:val="nil"/>
              <w:left w:val="nil"/>
              <w:bottom w:val="single" w:sz="4" w:space="0" w:color="auto"/>
              <w:right w:val="single" w:sz="4" w:space="0" w:color="auto"/>
            </w:tcBorders>
            <w:shd w:val="clear" w:color="auto" w:fill="auto"/>
            <w:noWrap/>
            <w:vAlign w:val="bottom"/>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101</w:t>
            </w:r>
          </w:p>
        </w:tc>
        <w:tc>
          <w:tcPr>
            <w:tcW w:w="1281" w:type="dxa"/>
            <w:tcBorders>
              <w:top w:val="nil"/>
              <w:left w:val="nil"/>
              <w:bottom w:val="single" w:sz="4" w:space="0" w:color="auto"/>
              <w:right w:val="single" w:sz="4" w:space="0" w:color="auto"/>
            </w:tcBorders>
            <w:shd w:val="clear" w:color="000000" w:fill="FFFFFF"/>
            <w:noWrap/>
            <w:vAlign w:val="center"/>
            <w:hideMark/>
          </w:tcPr>
          <w:p w:rsidR="00A6322F" w:rsidRPr="00A6322F" w:rsidRDefault="00A6322F" w:rsidP="00A6322F">
            <w:pPr>
              <w:spacing w:after="0" w:line="240" w:lineRule="auto"/>
              <w:jc w:val="center"/>
              <w:rPr>
                <w:rFonts w:ascii="Times New Roman" w:eastAsia="Times New Roman" w:hAnsi="Times New Roman" w:cs="Times New Roman"/>
                <w:lang w:eastAsia="ru-RU"/>
              </w:rPr>
            </w:pPr>
            <w:r w:rsidRPr="00A6322F">
              <w:rPr>
                <w:rFonts w:ascii="Times New Roman" w:eastAsia="Times New Roman" w:hAnsi="Times New Roman" w:cs="Times New Roman"/>
                <w:lang w:eastAsia="ru-RU"/>
              </w:rPr>
              <w:t>106</w:t>
            </w:r>
          </w:p>
        </w:tc>
        <w:tc>
          <w:tcPr>
            <w:tcW w:w="959" w:type="dxa"/>
            <w:tcBorders>
              <w:top w:val="nil"/>
              <w:left w:val="nil"/>
              <w:bottom w:val="single" w:sz="4" w:space="0" w:color="auto"/>
              <w:right w:val="single" w:sz="4" w:space="0" w:color="auto"/>
            </w:tcBorders>
            <w:shd w:val="clear" w:color="auto" w:fill="auto"/>
            <w:noWrap/>
            <w:vAlign w:val="center"/>
            <w:hideMark/>
          </w:tcPr>
          <w:p w:rsidR="00A6322F" w:rsidRPr="00A6322F" w:rsidRDefault="00A6322F" w:rsidP="00A6322F">
            <w:pPr>
              <w:spacing w:after="0" w:line="240" w:lineRule="auto"/>
              <w:jc w:val="center"/>
              <w:rPr>
                <w:rFonts w:ascii="Times New Roman" w:eastAsia="Times New Roman" w:hAnsi="Times New Roman" w:cs="Times New Roman"/>
                <w:color w:val="000000"/>
                <w:sz w:val="20"/>
                <w:szCs w:val="20"/>
                <w:lang w:eastAsia="ru-RU"/>
              </w:rPr>
            </w:pPr>
            <w:r w:rsidRPr="00A6322F">
              <w:rPr>
                <w:rFonts w:ascii="Times New Roman" w:eastAsia="Times New Roman" w:hAnsi="Times New Roman" w:cs="Times New Roman"/>
                <w:color w:val="000000"/>
                <w:sz w:val="20"/>
                <w:szCs w:val="20"/>
                <w:lang w:eastAsia="ru-RU"/>
              </w:rPr>
              <w:t>110</w:t>
            </w:r>
          </w:p>
        </w:tc>
      </w:tr>
    </w:tbl>
    <w:p w:rsidR="009E5935" w:rsidRPr="00F73B4C" w:rsidRDefault="009E5935" w:rsidP="00B859AE">
      <w:pPr>
        <w:spacing w:after="0" w:line="240" w:lineRule="auto"/>
        <w:jc w:val="both"/>
        <w:rPr>
          <w:rFonts w:ascii="Times New Roman" w:hAnsi="Times New Roman" w:cs="Times New Roman"/>
          <w:sz w:val="24"/>
          <w:szCs w:val="24"/>
        </w:rPr>
      </w:pPr>
    </w:p>
    <w:p w:rsidR="00BE235E" w:rsidRPr="00F73B4C" w:rsidRDefault="009E5935" w:rsidP="00BE235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Средняя семья состоит из трех человек. Потребность в новых селитебных территориях принимаем согласно СП 24 42.13330.2011 «Градостроительство. Планировка и застройка городских и сельских поселений» по укрупненным показателям в расчете на 1000 чел.: в сельских поселениях с преимущественно усадебной застройкой - </w:t>
      </w:r>
      <w:r w:rsidR="008B7EB6">
        <w:rPr>
          <w:rFonts w:ascii="Times New Roman" w:hAnsi="Times New Roman" w:cs="Times New Roman"/>
          <w:sz w:val="24"/>
          <w:szCs w:val="24"/>
        </w:rPr>
        <w:t>2</w:t>
      </w:r>
      <w:r w:rsidR="00A56B4E" w:rsidRPr="00F73B4C">
        <w:rPr>
          <w:rFonts w:ascii="Times New Roman" w:hAnsi="Times New Roman" w:cs="Times New Roman"/>
          <w:sz w:val="24"/>
          <w:szCs w:val="24"/>
        </w:rPr>
        <w:t>0</w:t>
      </w:r>
      <w:r w:rsidRPr="00F73B4C">
        <w:rPr>
          <w:rFonts w:ascii="Times New Roman" w:hAnsi="Times New Roman" w:cs="Times New Roman"/>
          <w:sz w:val="24"/>
          <w:szCs w:val="24"/>
        </w:rPr>
        <w:t xml:space="preserve"> га. Полученные данные представлены в таблице 10: </w:t>
      </w:r>
    </w:p>
    <w:p w:rsidR="008B7EB6" w:rsidRDefault="008B7EB6" w:rsidP="00BE235E">
      <w:pPr>
        <w:spacing w:after="0" w:line="240" w:lineRule="auto"/>
        <w:ind w:firstLine="709"/>
        <w:jc w:val="both"/>
        <w:rPr>
          <w:rFonts w:ascii="Times New Roman" w:hAnsi="Times New Roman" w:cs="Times New Roman"/>
        </w:rPr>
      </w:pPr>
    </w:p>
    <w:p w:rsidR="009E5935" w:rsidRPr="005609D5" w:rsidRDefault="009E5935" w:rsidP="00BE235E">
      <w:pPr>
        <w:spacing w:after="0" w:line="240" w:lineRule="auto"/>
        <w:ind w:firstLine="709"/>
        <w:jc w:val="both"/>
        <w:rPr>
          <w:rFonts w:ascii="Times New Roman" w:hAnsi="Times New Roman" w:cs="Times New Roman"/>
        </w:rPr>
      </w:pPr>
      <w:r w:rsidRPr="005609D5">
        <w:rPr>
          <w:rFonts w:ascii="Times New Roman" w:hAnsi="Times New Roman" w:cs="Times New Roman"/>
        </w:rPr>
        <w:t>Таблица 10</w:t>
      </w:r>
    </w:p>
    <w:tbl>
      <w:tblPr>
        <w:tblW w:w="9344" w:type="dxa"/>
        <w:tblInd w:w="103" w:type="dxa"/>
        <w:tblLook w:val="04A0"/>
      </w:tblPr>
      <w:tblGrid>
        <w:gridCol w:w="503"/>
        <w:gridCol w:w="2621"/>
        <w:gridCol w:w="1373"/>
        <w:gridCol w:w="1027"/>
        <w:gridCol w:w="1280"/>
        <w:gridCol w:w="1380"/>
        <w:gridCol w:w="1160"/>
      </w:tblGrid>
      <w:tr w:rsidR="008A27CC" w:rsidRPr="008A27CC" w:rsidTr="008A27CC">
        <w:trPr>
          <w:trHeight w:val="276"/>
        </w:trPr>
        <w:tc>
          <w:tcPr>
            <w:tcW w:w="503" w:type="dxa"/>
            <w:vMerge w:val="restart"/>
            <w:tcBorders>
              <w:top w:val="single" w:sz="4" w:space="0" w:color="auto"/>
              <w:left w:val="single" w:sz="4" w:space="0" w:color="auto"/>
              <w:bottom w:val="single" w:sz="4" w:space="0" w:color="000000"/>
              <w:right w:val="single" w:sz="4" w:space="0" w:color="auto"/>
            </w:tcBorders>
            <w:shd w:val="clear" w:color="000000" w:fill="F2DDDC"/>
            <w:vAlign w:val="bottom"/>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20"/>
                <w:szCs w:val="20"/>
                <w:lang w:eastAsia="ru-RU"/>
              </w:rPr>
            </w:pPr>
            <w:r w:rsidRPr="008A27CC">
              <w:rPr>
                <w:rFonts w:ascii="Times New Roman" w:eastAsia="Times New Roman" w:hAnsi="Times New Roman" w:cs="Times New Roman"/>
                <w:b/>
                <w:bCs/>
                <w:color w:val="000000"/>
                <w:sz w:val="20"/>
                <w:szCs w:val="20"/>
                <w:lang w:eastAsia="ru-RU"/>
              </w:rPr>
              <w:t xml:space="preserve">№ </w:t>
            </w:r>
            <w:proofErr w:type="spellStart"/>
            <w:proofErr w:type="gramStart"/>
            <w:r w:rsidRPr="008A27CC">
              <w:rPr>
                <w:rFonts w:ascii="Times New Roman" w:eastAsia="Times New Roman" w:hAnsi="Times New Roman" w:cs="Times New Roman"/>
                <w:b/>
                <w:bCs/>
                <w:color w:val="000000"/>
                <w:sz w:val="20"/>
                <w:szCs w:val="20"/>
                <w:lang w:eastAsia="ru-RU"/>
              </w:rPr>
              <w:t>п</w:t>
            </w:r>
            <w:proofErr w:type="spellEnd"/>
            <w:proofErr w:type="gramEnd"/>
            <w:r w:rsidRPr="008A27CC">
              <w:rPr>
                <w:rFonts w:ascii="Times New Roman" w:eastAsia="Times New Roman" w:hAnsi="Times New Roman" w:cs="Times New Roman"/>
                <w:b/>
                <w:bCs/>
                <w:color w:val="000000"/>
                <w:sz w:val="20"/>
                <w:szCs w:val="20"/>
                <w:lang w:eastAsia="ru-RU"/>
              </w:rPr>
              <w:t>/</w:t>
            </w:r>
            <w:proofErr w:type="spellStart"/>
            <w:r w:rsidRPr="008A27CC">
              <w:rPr>
                <w:rFonts w:ascii="Times New Roman" w:eastAsia="Times New Roman" w:hAnsi="Times New Roman" w:cs="Times New Roman"/>
                <w:b/>
                <w:bCs/>
                <w:color w:val="000000"/>
                <w:sz w:val="20"/>
                <w:szCs w:val="20"/>
                <w:lang w:eastAsia="ru-RU"/>
              </w:rPr>
              <w:t>п</w:t>
            </w:r>
            <w:proofErr w:type="spellEnd"/>
          </w:p>
        </w:tc>
        <w:tc>
          <w:tcPr>
            <w:tcW w:w="2621" w:type="dxa"/>
            <w:vMerge w:val="restart"/>
            <w:tcBorders>
              <w:top w:val="single" w:sz="4" w:space="0" w:color="auto"/>
              <w:left w:val="single" w:sz="4" w:space="0" w:color="auto"/>
              <w:bottom w:val="single" w:sz="4" w:space="0" w:color="000000"/>
              <w:right w:val="single" w:sz="4" w:space="0" w:color="000000"/>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20"/>
                <w:szCs w:val="20"/>
                <w:lang w:eastAsia="ru-RU"/>
              </w:rPr>
            </w:pPr>
            <w:r w:rsidRPr="008A27CC">
              <w:rPr>
                <w:rFonts w:ascii="Times New Roman" w:eastAsia="Times New Roman" w:hAnsi="Times New Roman" w:cs="Times New Roman"/>
                <w:b/>
                <w:bCs/>
                <w:color w:val="000000"/>
                <w:sz w:val="20"/>
                <w:szCs w:val="20"/>
                <w:lang w:eastAsia="ru-RU"/>
              </w:rPr>
              <w:t>Наименование населенного пункта</w:t>
            </w:r>
          </w:p>
        </w:tc>
        <w:tc>
          <w:tcPr>
            <w:tcW w:w="2400" w:type="dxa"/>
            <w:gridSpan w:val="2"/>
            <w:tcBorders>
              <w:top w:val="single" w:sz="4" w:space="0" w:color="auto"/>
              <w:left w:val="nil"/>
              <w:bottom w:val="single" w:sz="4" w:space="0" w:color="auto"/>
              <w:right w:val="single" w:sz="4" w:space="0" w:color="000000"/>
            </w:tcBorders>
            <w:shd w:val="clear" w:color="000000" w:fill="F2DDDC"/>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20"/>
                <w:szCs w:val="20"/>
                <w:lang w:eastAsia="ru-RU"/>
              </w:rPr>
            </w:pPr>
            <w:r w:rsidRPr="008A27CC">
              <w:rPr>
                <w:rFonts w:ascii="Times New Roman" w:eastAsia="Times New Roman" w:hAnsi="Times New Roman" w:cs="Times New Roman"/>
                <w:b/>
                <w:bCs/>
                <w:color w:val="000000"/>
                <w:sz w:val="20"/>
                <w:szCs w:val="20"/>
                <w:lang w:eastAsia="ru-RU"/>
              </w:rPr>
              <w:t>Прирост численности населения</w:t>
            </w:r>
          </w:p>
        </w:tc>
        <w:tc>
          <w:tcPr>
            <w:tcW w:w="1280" w:type="dxa"/>
            <w:vMerge w:val="restart"/>
            <w:tcBorders>
              <w:top w:val="single" w:sz="4" w:space="0" w:color="auto"/>
              <w:left w:val="single" w:sz="4" w:space="0" w:color="auto"/>
              <w:bottom w:val="single" w:sz="4" w:space="0" w:color="000000"/>
              <w:right w:val="single" w:sz="4" w:space="0" w:color="auto"/>
            </w:tcBorders>
            <w:shd w:val="clear" w:color="000000" w:fill="F2DDDC"/>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20"/>
                <w:szCs w:val="20"/>
                <w:lang w:eastAsia="ru-RU"/>
              </w:rPr>
            </w:pPr>
            <w:r w:rsidRPr="008A27CC">
              <w:rPr>
                <w:rFonts w:ascii="Times New Roman" w:eastAsia="Times New Roman" w:hAnsi="Times New Roman" w:cs="Times New Roman"/>
                <w:b/>
                <w:bCs/>
                <w:color w:val="000000"/>
                <w:sz w:val="20"/>
                <w:szCs w:val="20"/>
                <w:lang w:eastAsia="ru-RU"/>
              </w:rPr>
              <w:t>Ср. размер семьи</w:t>
            </w:r>
          </w:p>
        </w:tc>
        <w:tc>
          <w:tcPr>
            <w:tcW w:w="2540" w:type="dxa"/>
            <w:gridSpan w:val="2"/>
            <w:tcBorders>
              <w:top w:val="single" w:sz="4" w:space="0" w:color="auto"/>
              <w:left w:val="nil"/>
              <w:bottom w:val="single" w:sz="4" w:space="0" w:color="auto"/>
              <w:right w:val="single" w:sz="4" w:space="0" w:color="000000"/>
            </w:tcBorders>
            <w:shd w:val="clear" w:color="000000" w:fill="F2DDDC"/>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20"/>
                <w:szCs w:val="20"/>
                <w:lang w:eastAsia="ru-RU"/>
              </w:rPr>
            </w:pPr>
            <w:r w:rsidRPr="008A27CC">
              <w:rPr>
                <w:rFonts w:ascii="Times New Roman" w:eastAsia="Times New Roman" w:hAnsi="Times New Roman" w:cs="Times New Roman"/>
                <w:b/>
                <w:bCs/>
                <w:color w:val="000000"/>
                <w:sz w:val="20"/>
                <w:szCs w:val="20"/>
                <w:lang w:eastAsia="ru-RU"/>
              </w:rPr>
              <w:t>Требуемая территория (</w:t>
            </w:r>
            <w:proofErr w:type="gramStart"/>
            <w:r w:rsidRPr="008A27CC">
              <w:rPr>
                <w:rFonts w:ascii="Times New Roman" w:eastAsia="Times New Roman" w:hAnsi="Times New Roman" w:cs="Times New Roman"/>
                <w:b/>
                <w:bCs/>
                <w:color w:val="000000"/>
                <w:sz w:val="20"/>
                <w:szCs w:val="20"/>
                <w:lang w:eastAsia="ru-RU"/>
              </w:rPr>
              <w:t>га</w:t>
            </w:r>
            <w:proofErr w:type="gramEnd"/>
            <w:r w:rsidRPr="008A27CC">
              <w:rPr>
                <w:rFonts w:ascii="Times New Roman" w:eastAsia="Times New Roman" w:hAnsi="Times New Roman" w:cs="Times New Roman"/>
                <w:b/>
                <w:bCs/>
                <w:color w:val="000000"/>
                <w:sz w:val="20"/>
                <w:szCs w:val="20"/>
                <w:lang w:eastAsia="ru-RU"/>
              </w:rPr>
              <w:t>)</w:t>
            </w:r>
          </w:p>
        </w:tc>
      </w:tr>
      <w:tr w:rsidR="008A27CC" w:rsidRPr="008A27CC" w:rsidTr="008A27CC">
        <w:trPr>
          <w:trHeight w:val="276"/>
        </w:trPr>
        <w:tc>
          <w:tcPr>
            <w:tcW w:w="503" w:type="dxa"/>
            <w:vMerge/>
            <w:tcBorders>
              <w:top w:val="single" w:sz="4" w:space="0" w:color="auto"/>
              <w:left w:val="single" w:sz="4" w:space="0" w:color="auto"/>
              <w:bottom w:val="single" w:sz="4" w:space="0" w:color="000000"/>
              <w:right w:val="single" w:sz="4" w:space="0" w:color="auto"/>
            </w:tcBorders>
            <w:vAlign w:val="center"/>
            <w:hideMark/>
          </w:tcPr>
          <w:p w:rsidR="008A27CC" w:rsidRPr="008A27CC" w:rsidRDefault="008A27CC" w:rsidP="008A27CC">
            <w:pPr>
              <w:spacing w:after="0" w:line="240" w:lineRule="auto"/>
              <w:rPr>
                <w:rFonts w:ascii="Times New Roman" w:eastAsia="Times New Roman" w:hAnsi="Times New Roman" w:cs="Times New Roman"/>
                <w:b/>
                <w:bCs/>
                <w:color w:val="000000"/>
                <w:sz w:val="20"/>
                <w:szCs w:val="20"/>
                <w:lang w:eastAsia="ru-RU"/>
              </w:rPr>
            </w:pPr>
          </w:p>
        </w:tc>
        <w:tc>
          <w:tcPr>
            <w:tcW w:w="2621" w:type="dxa"/>
            <w:vMerge/>
            <w:tcBorders>
              <w:top w:val="single" w:sz="4" w:space="0" w:color="auto"/>
              <w:left w:val="single" w:sz="4" w:space="0" w:color="auto"/>
              <w:bottom w:val="single" w:sz="4" w:space="0" w:color="000000"/>
              <w:right w:val="single" w:sz="4" w:space="0" w:color="000000"/>
            </w:tcBorders>
            <w:vAlign w:val="center"/>
            <w:hideMark/>
          </w:tcPr>
          <w:p w:rsidR="008A27CC" w:rsidRPr="008A27CC" w:rsidRDefault="008A27CC" w:rsidP="008A27CC">
            <w:pPr>
              <w:spacing w:after="0" w:line="240" w:lineRule="auto"/>
              <w:rPr>
                <w:rFonts w:ascii="Times New Roman" w:eastAsia="Times New Roman" w:hAnsi="Times New Roman" w:cs="Times New Roman"/>
                <w:b/>
                <w:bCs/>
                <w:color w:val="000000"/>
                <w:sz w:val="20"/>
                <w:szCs w:val="20"/>
                <w:lang w:eastAsia="ru-RU"/>
              </w:rPr>
            </w:pPr>
          </w:p>
        </w:tc>
        <w:tc>
          <w:tcPr>
            <w:tcW w:w="1373"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20"/>
                <w:szCs w:val="20"/>
                <w:lang w:eastAsia="ru-RU"/>
              </w:rPr>
            </w:pPr>
            <w:r w:rsidRPr="008A27CC">
              <w:rPr>
                <w:rFonts w:ascii="Times New Roman" w:eastAsia="Times New Roman" w:hAnsi="Times New Roman" w:cs="Times New Roman"/>
                <w:b/>
                <w:bCs/>
                <w:color w:val="000000"/>
                <w:sz w:val="20"/>
                <w:szCs w:val="20"/>
                <w:lang w:eastAsia="ru-RU"/>
              </w:rPr>
              <w:t xml:space="preserve">I </w:t>
            </w:r>
            <w:proofErr w:type="spellStart"/>
            <w:r w:rsidRPr="008A27CC">
              <w:rPr>
                <w:rFonts w:ascii="Times New Roman" w:eastAsia="Times New Roman" w:hAnsi="Times New Roman" w:cs="Times New Roman"/>
                <w:b/>
                <w:bCs/>
                <w:color w:val="000000"/>
                <w:sz w:val="20"/>
                <w:szCs w:val="20"/>
                <w:lang w:eastAsia="ru-RU"/>
              </w:rPr>
              <w:t>очер</w:t>
            </w:r>
            <w:proofErr w:type="spellEnd"/>
            <w:r w:rsidRPr="008A27CC">
              <w:rPr>
                <w:rFonts w:ascii="Times New Roman" w:eastAsia="Times New Roman" w:hAnsi="Times New Roman" w:cs="Times New Roman"/>
                <w:b/>
                <w:bCs/>
                <w:color w:val="000000"/>
                <w:sz w:val="20"/>
                <w:szCs w:val="20"/>
                <w:lang w:eastAsia="ru-RU"/>
              </w:rPr>
              <w:t>.</w:t>
            </w:r>
          </w:p>
        </w:tc>
        <w:tc>
          <w:tcPr>
            <w:tcW w:w="102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20"/>
                <w:szCs w:val="20"/>
                <w:lang w:eastAsia="ru-RU"/>
              </w:rPr>
            </w:pPr>
            <w:r w:rsidRPr="008A27CC">
              <w:rPr>
                <w:rFonts w:ascii="Times New Roman" w:eastAsia="Times New Roman" w:hAnsi="Times New Roman" w:cs="Times New Roman"/>
                <w:b/>
                <w:bCs/>
                <w:color w:val="000000"/>
                <w:sz w:val="20"/>
                <w:szCs w:val="20"/>
                <w:lang w:eastAsia="ru-RU"/>
              </w:rPr>
              <w:t>РС</w:t>
            </w:r>
          </w:p>
        </w:tc>
        <w:tc>
          <w:tcPr>
            <w:tcW w:w="1280" w:type="dxa"/>
            <w:vMerge/>
            <w:tcBorders>
              <w:top w:val="single" w:sz="4" w:space="0" w:color="auto"/>
              <w:left w:val="single" w:sz="4" w:space="0" w:color="auto"/>
              <w:bottom w:val="single" w:sz="4" w:space="0" w:color="000000"/>
              <w:right w:val="single" w:sz="4" w:space="0" w:color="auto"/>
            </w:tcBorders>
            <w:vAlign w:val="center"/>
            <w:hideMark/>
          </w:tcPr>
          <w:p w:rsidR="008A27CC" w:rsidRPr="008A27CC" w:rsidRDefault="008A27CC" w:rsidP="008A27CC">
            <w:pPr>
              <w:spacing w:after="0" w:line="240" w:lineRule="auto"/>
              <w:rPr>
                <w:rFonts w:ascii="Times New Roman" w:eastAsia="Times New Roman" w:hAnsi="Times New Roman" w:cs="Times New Roman"/>
                <w:b/>
                <w:bCs/>
                <w:color w:val="000000"/>
                <w:sz w:val="20"/>
                <w:szCs w:val="20"/>
                <w:lang w:eastAsia="ru-RU"/>
              </w:rPr>
            </w:pPr>
          </w:p>
        </w:tc>
        <w:tc>
          <w:tcPr>
            <w:tcW w:w="13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20"/>
                <w:szCs w:val="20"/>
                <w:lang w:eastAsia="ru-RU"/>
              </w:rPr>
            </w:pPr>
            <w:r w:rsidRPr="008A27CC">
              <w:rPr>
                <w:rFonts w:ascii="Times New Roman" w:eastAsia="Times New Roman" w:hAnsi="Times New Roman" w:cs="Times New Roman"/>
                <w:b/>
                <w:bCs/>
                <w:color w:val="000000"/>
                <w:sz w:val="20"/>
                <w:szCs w:val="20"/>
                <w:lang w:eastAsia="ru-RU"/>
              </w:rPr>
              <w:t xml:space="preserve">I </w:t>
            </w:r>
            <w:proofErr w:type="spellStart"/>
            <w:r w:rsidRPr="008A27CC">
              <w:rPr>
                <w:rFonts w:ascii="Times New Roman" w:eastAsia="Times New Roman" w:hAnsi="Times New Roman" w:cs="Times New Roman"/>
                <w:b/>
                <w:bCs/>
                <w:color w:val="000000"/>
                <w:sz w:val="20"/>
                <w:szCs w:val="20"/>
                <w:lang w:eastAsia="ru-RU"/>
              </w:rPr>
              <w:t>очер</w:t>
            </w:r>
            <w:proofErr w:type="spellEnd"/>
            <w:r w:rsidRPr="008A27CC">
              <w:rPr>
                <w:rFonts w:ascii="Times New Roman" w:eastAsia="Times New Roman" w:hAnsi="Times New Roman" w:cs="Times New Roman"/>
                <w:b/>
                <w:bCs/>
                <w:color w:val="000000"/>
                <w:sz w:val="20"/>
                <w:szCs w:val="20"/>
                <w:lang w:eastAsia="ru-RU"/>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20"/>
                <w:szCs w:val="20"/>
                <w:lang w:eastAsia="ru-RU"/>
              </w:rPr>
            </w:pPr>
            <w:r w:rsidRPr="008A27CC">
              <w:rPr>
                <w:rFonts w:ascii="Times New Roman" w:eastAsia="Times New Roman" w:hAnsi="Times New Roman" w:cs="Times New Roman"/>
                <w:b/>
                <w:bCs/>
                <w:color w:val="000000"/>
                <w:sz w:val="20"/>
                <w:szCs w:val="20"/>
                <w:lang w:eastAsia="ru-RU"/>
              </w:rPr>
              <w:t>РС</w:t>
            </w:r>
          </w:p>
        </w:tc>
      </w:tr>
      <w:tr w:rsidR="008A27CC" w:rsidRPr="008A27CC" w:rsidTr="008A27CC">
        <w:trPr>
          <w:trHeight w:val="276"/>
        </w:trPr>
        <w:tc>
          <w:tcPr>
            <w:tcW w:w="503" w:type="dxa"/>
            <w:tcBorders>
              <w:top w:val="nil"/>
              <w:left w:val="single" w:sz="4" w:space="0" w:color="auto"/>
              <w:bottom w:val="single" w:sz="4" w:space="0" w:color="auto"/>
              <w:right w:val="single" w:sz="4" w:space="0" w:color="auto"/>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1</w:t>
            </w:r>
          </w:p>
        </w:tc>
        <w:tc>
          <w:tcPr>
            <w:tcW w:w="2621" w:type="dxa"/>
            <w:tcBorders>
              <w:top w:val="single" w:sz="4" w:space="0" w:color="auto"/>
              <w:left w:val="nil"/>
              <w:bottom w:val="single" w:sz="4" w:space="0" w:color="auto"/>
              <w:right w:val="single" w:sz="4" w:space="0" w:color="000000"/>
            </w:tcBorders>
            <w:shd w:val="clear" w:color="000000" w:fill="FFFFFF"/>
            <w:noWrap/>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 xml:space="preserve">село </w:t>
            </w:r>
            <w:proofErr w:type="gramStart"/>
            <w:r w:rsidRPr="008A27CC">
              <w:rPr>
                <w:rFonts w:ascii="Times New Roman" w:eastAsia="Times New Roman" w:hAnsi="Times New Roman" w:cs="Times New Roman"/>
                <w:color w:val="000000"/>
                <w:lang w:eastAsia="ru-RU"/>
              </w:rPr>
              <w:t>Старые</w:t>
            </w:r>
            <w:proofErr w:type="gramEnd"/>
            <w:r w:rsidRPr="008A27CC">
              <w:rPr>
                <w:rFonts w:ascii="Times New Roman" w:eastAsia="Times New Roman" w:hAnsi="Times New Roman" w:cs="Times New Roman"/>
                <w:color w:val="000000"/>
                <w:lang w:eastAsia="ru-RU"/>
              </w:rPr>
              <w:t xml:space="preserve"> Туймазы</w:t>
            </w:r>
          </w:p>
        </w:tc>
        <w:tc>
          <w:tcPr>
            <w:tcW w:w="1373" w:type="dxa"/>
            <w:tcBorders>
              <w:top w:val="nil"/>
              <w:left w:val="nil"/>
              <w:bottom w:val="single" w:sz="4" w:space="0" w:color="auto"/>
              <w:right w:val="single" w:sz="4" w:space="0" w:color="auto"/>
            </w:tcBorders>
            <w:shd w:val="clear" w:color="000000" w:fill="FFFFFF"/>
            <w:noWrap/>
            <w:vAlign w:val="center"/>
            <w:hideMark/>
          </w:tcPr>
          <w:p w:rsidR="008A27CC" w:rsidRPr="0080388F" w:rsidRDefault="008A27CC" w:rsidP="008A27CC">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1639</w:t>
            </w:r>
          </w:p>
        </w:tc>
        <w:tc>
          <w:tcPr>
            <w:tcW w:w="102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1907</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3,4</w:t>
            </w:r>
          </w:p>
        </w:tc>
        <w:tc>
          <w:tcPr>
            <w:tcW w:w="13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9,64</w:t>
            </w:r>
          </w:p>
        </w:tc>
        <w:tc>
          <w:tcPr>
            <w:tcW w:w="116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11,22</w:t>
            </w:r>
          </w:p>
        </w:tc>
      </w:tr>
      <w:tr w:rsidR="008A27CC" w:rsidRPr="008A27CC" w:rsidTr="008A27CC">
        <w:trPr>
          <w:trHeight w:val="276"/>
        </w:trPr>
        <w:tc>
          <w:tcPr>
            <w:tcW w:w="503" w:type="dxa"/>
            <w:tcBorders>
              <w:top w:val="nil"/>
              <w:left w:val="single" w:sz="4" w:space="0" w:color="auto"/>
              <w:bottom w:val="single" w:sz="4" w:space="0" w:color="auto"/>
              <w:right w:val="single" w:sz="4" w:space="0" w:color="auto"/>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2</w:t>
            </w:r>
          </w:p>
        </w:tc>
        <w:tc>
          <w:tcPr>
            <w:tcW w:w="2621" w:type="dxa"/>
            <w:tcBorders>
              <w:top w:val="single" w:sz="4" w:space="0" w:color="auto"/>
              <w:left w:val="nil"/>
              <w:bottom w:val="single" w:sz="4" w:space="0" w:color="auto"/>
              <w:right w:val="single" w:sz="4" w:space="0" w:color="000000"/>
            </w:tcBorders>
            <w:shd w:val="clear" w:color="000000" w:fill="FFFFFF"/>
            <w:noWrap/>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 xml:space="preserve">деревня </w:t>
            </w:r>
            <w:proofErr w:type="gramStart"/>
            <w:r w:rsidRPr="008A27CC">
              <w:rPr>
                <w:rFonts w:ascii="Times New Roman" w:eastAsia="Times New Roman" w:hAnsi="Times New Roman" w:cs="Times New Roman"/>
                <w:color w:val="000000"/>
                <w:lang w:eastAsia="ru-RU"/>
              </w:rPr>
              <w:t>Горный</w:t>
            </w:r>
            <w:proofErr w:type="gramEnd"/>
          </w:p>
        </w:tc>
        <w:tc>
          <w:tcPr>
            <w:tcW w:w="1373" w:type="dxa"/>
            <w:tcBorders>
              <w:top w:val="nil"/>
              <w:left w:val="nil"/>
              <w:bottom w:val="single" w:sz="4" w:space="0" w:color="auto"/>
              <w:right w:val="single" w:sz="4" w:space="0" w:color="auto"/>
            </w:tcBorders>
            <w:shd w:val="clear" w:color="000000" w:fill="FFFFFF"/>
            <w:noWrap/>
            <w:vAlign w:val="center"/>
            <w:hideMark/>
          </w:tcPr>
          <w:p w:rsidR="008A27CC" w:rsidRPr="0080388F" w:rsidRDefault="008A27CC" w:rsidP="008A27CC">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313</w:t>
            </w:r>
          </w:p>
        </w:tc>
        <w:tc>
          <w:tcPr>
            <w:tcW w:w="102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324</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2,9</w:t>
            </w:r>
          </w:p>
        </w:tc>
        <w:tc>
          <w:tcPr>
            <w:tcW w:w="13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2,16</w:t>
            </w:r>
          </w:p>
        </w:tc>
        <w:tc>
          <w:tcPr>
            <w:tcW w:w="116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2,23</w:t>
            </w:r>
          </w:p>
        </w:tc>
      </w:tr>
      <w:tr w:rsidR="008A27CC" w:rsidRPr="008A27CC" w:rsidTr="008A27CC">
        <w:trPr>
          <w:trHeight w:val="276"/>
        </w:trPr>
        <w:tc>
          <w:tcPr>
            <w:tcW w:w="503" w:type="dxa"/>
            <w:tcBorders>
              <w:top w:val="nil"/>
              <w:left w:val="single" w:sz="4" w:space="0" w:color="auto"/>
              <w:bottom w:val="single" w:sz="4" w:space="0" w:color="auto"/>
              <w:right w:val="single" w:sz="4" w:space="0" w:color="auto"/>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3</w:t>
            </w:r>
          </w:p>
        </w:tc>
        <w:tc>
          <w:tcPr>
            <w:tcW w:w="2621" w:type="dxa"/>
            <w:tcBorders>
              <w:top w:val="single" w:sz="4" w:space="0" w:color="auto"/>
              <w:left w:val="nil"/>
              <w:bottom w:val="single" w:sz="4" w:space="0" w:color="auto"/>
              <w:right w:val="single" w:sz="4" w:space="0" w:color="000000"/>
            </w:tcBorders>
            <w:shd w:val="clear" w:color="000000" w:fill="FFFFFF"/>
            <w:noWrap/>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 xml:space="preserve">деревня </w:t>
            </w:r>
            <w:proofErr w:type="spellStart"/>
            <w:r w:rsidRPr="008A27CC">
              <w:rPr>
                <w:rFonts w:ascii="Times New Roman" w:eastAsia="Times New Roman" w:hAnsi="Times New Roman" w:cs="Times New Roman"/>
                <w:color w:val="000000"/>
                <w:lang w:eastAsia="ru-RU"/>
              </w:rPr>
              <w:t>Карат-Тамак</w:t>
            </w:r>
            <w:proofErr w:type="spellEnd"/>
          </w:p>
        </w:tc>
        <w:tc>
          <w:tcPr>
            <w:tcW w:w="1373" w:type="dxa"/>
            <w:tcBorders>
              <w:top w:val="nil"/>
              <w:left w:val="nil"/>
              <w:bottom w:val="single" w:sz="4" w:space="0" w:color="auto"/>
              <w:right w:val="single" w:sz="4" w:space="0" w:color="auto"/>
            </w:tcBorders>
            <w:shd w:val="clear" w:color="000000" w:fill="FFFFFF"/>
            <w:noWrap/>
            <w:vAlign w:val="center"/>
            <w:hideMark/>
          </w:tcPr>
          <w:p w:rsidR="008A27CC" w:rsidRPr="0080388F" w:rsidRDefault="008A27CC" w:rsidP="008A27CC">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91</w:t>
            </w:r>
          </w:p>
        </w:tc>
        <w:tc>
          <w:tcPr>
            <w:tcW w:w="102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80</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2,5</w:t>
            </w:r>
          </w:p>
        </w:tc>
        <w:tc>
          <w:tcPr>
            <w:tcW w:w="13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0,73</w:t>
            </w:r>
          </w:p>
        </w:tc>
        <w:tc>
          <w:tcPr>
            <w:tcW w:w="116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0,64</w:t>
            </w:r>
          </w:p>
        </w:tc>
      </w:tr>
      <w:tr w:rsidR="008A27CC" w:rsidRPr="008A27CC" w:rsidTr="008A27CC">
        <w:trPr>
          <w:trHeight w:val="276"/>
        </w:trPr>
        <w:tc>
          <w:tcPr>
            <w:tcW w:w="503" w:type="dxa"/>
            <w:tcBorders>
              <w:top w:val="nil"/>
              <w:left w:val="single" w:sz="4" w:space="0" w:color="auto"/>
              <w:bottom w:val="single" w:sz="4" w:space="0" w:color="auto"/>
              <w:right w:val="single" w:sz="4" w:space="0" w:color="auto"/>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4</w:t>
            </w:r>
          </w:p>
        </w:tc>
        <w:tc>
          <w:tcPr>
            <w:tcW w:w="2621" w:type="dxa"/>
            <w:tcBorders>
              <w:top w:val="single" w:sz="4" w:space="0" w:color="auto"/>
              <w:left w:val="nil"/>
              <w:bottom w:val="single" w:sz="4" w:space="0" w:color="auto"/>
              <w:right w:val="single" w:sz="4" w:space="0" w:color="000000"/>
            </w:tcBorders>
            <w:shd w:val="clear" w:color="000000" w:fill="FFFFFF"/>
            <w:noWrap/>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 xml:space="preserve">деревня </w:t>
            </w:r>
            <w:proofErr w:type="spellStart"/>
            <w:r w:rsidRPr="008A27CC">
              <w:rPr>
                <w:rFonts w:ascii="Times New Roman" w:eastAsia="Times New Roman" w:hAnsi="Times New Roman" w:cs="Times New Roman"/>
                <w:color w:val="000000"/>
                <w:lang w:eastAsia="ru-RU"/>
              </w:rPr>
              <w:t>Кызыл-Буляк</w:t>
            </w:r>
            <w:proofErr w:type="spellEnd"/>
          </w:p>
        </w:tc>
        <w:tc>
          <w:tcPr>
            <w:tcW w:w="1373" w:type="dxa"/>
            <w:tcBorders>
              <w:top w:val="nil"/>
              <w:left w:val="nil"/>
              <w:bottom w:val="single" w:sz="4" w:space="0" w:color="auto"/>
              <w:right w:val="single" w:sz="4" w:space="0" w:color="auto"/>
            </w:tcBorders>
            <w:shd w:val="clear" w:color="000000" w:fill="FFFFFF"/>
            <w:noWrap/>
            <w:vAlign w:val="center"/>
            <w:hideMark/>
          </w:tcPr>
          <w:p w:rsidR="008A27CC" w:rsidRPr="0080388F" w:rsidRDefault="008A27CC" w:rsidP="008A27CC">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105</w:t>
            </w:r>
          </w:p>
        </w:tc>
        <w:tc>
          <w:tcPr>
            <w:tcW w:w="102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116</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2,5</w:t>
            </w:r>
          </w:p>
        </w:tc>
        <w:tc>
          <w:tcPr>
            <w:tcW w:w="13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0,84</w:t>
            </w:r>
          </w:p>
        </w:tc>
        <w:tc>
          <w:tcPr>
            <w:tcW w:w="116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0,93</w:t>
            </w:r>
          </w:p>
        </w:tc>
      </w:tr>
      <w:tr w:rsidR="008A27CC" w:rsidRPr="008A27CC" w:rsidTr="008A27CC">
        <w:trPr>
          <w:trHeight w:val="276"/>
        </w:trPr>
        <w:tc>
          <w:tcPr>
            <w:tcW w:w="503" w:type="dxa"/>
            <w:tcBorders>
              <w:top w:val="nil"/>
              <w:left w:val="single" w:sz="4" w:space="0" w:color="auto"/>
              <w:bottom w:val="single" w:sz="4" w:space="0" w:color="auto"/>
              <w:right w:val="single" w:sz="4" w:space="0" w:color="auto"/>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5</w:t>
            </w:r>
          </w:p>
        </w:tc>
        <w:tc>
          <w:tcPr>
            <w:tcW w:w="2621" w:type="dxa"/>
            <w:tcBorders>
              <w:top w:val="single" w:sz="4" w:space="0" w:color="auto"/>
              <w:left w:val="nil"/>
              <w:bottom w:val="single" w:sz="4" w:space="0" w:color="auto"/>
              <w:right w:val="single" w:sz="4" w:space="0" w:color="000000"/>
            </w:tcBorders>
            <w:shd w:val="clear" w:color="000000" w:fill="FFFFFF"/>
            <w:noWrap/>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 xml:space="preserve">деревня </w:t>
            </w:r>
            <w:proofErr w:type="spellStart"/>
            <w:r w:rsidRPr="008A27CC">
              <w:rPr>
                <w:rFonts w:ascii="Times New Roman" w:eastAsia="Times New Roman" w:hAnsi="Times New Roman" w:cs="Times New Roman"/>
                <w:color w:val="000000"/>
                <w:lang w:eastAsia="ru-RU"/>
              </w:rPr>
              <w:t>Раевка</w:t>
            </w:r>
            <w:proofErr w:type="spellEnd"/>
          </w:p>
        </w:tc>
        <w:tc>
          <w:tcPr>
            <w:tcW w:w="1373" w:type="dxa"/>
            <w:tcBorders>
              <w:top w:val="nil"/>
              <w:left w:val="nil"/>
              <w:bottom w:val="single" w:sz="4" w:space="0" w:color="auto"/>
              <w:right w:val="single" w:sz="4" w:space="0" w:color="auto"/>
            </w:tcBorders>
            <w:shd w:val="clear" w:color="000000" w:fill="FFFFFF"/>
            <w:noWrap/>
            <w:vAlign w:val="center"/>
            <w:hideMark/>
          </w:tcPr>
          <w:p w:rsidR="008A27CC" w:rsidRPr="0080388F" w:rsidRDefault="008A27CC" w:rsidP="008A27CC">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106</w:t>
            </w:r>
          </w:p>
        </w:tc>
        <w:tc>
          <w:tcPr>
            <w:tcW w:w="102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110</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2,5</w:t>
            </w:r>
          </w:p>
        </w:tc>
        <w:tc>
          <w:tcPr>
            <w:tcW w:w="13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0,85</w:t>
            </w:r>
          </w:p>
        </w:tc>
        <w:tc>
          <w:tcPr>
            <w:tcW w:w="116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0,88</w:t>
            </w:r>
          </w:p>
        </w:tc>
      </w:tr>
    </w:tbl>
    <w:p w:rsidR="009E5935" w:rsidRPr="005609D5" w:rsidRDefault="009E5935" w:rsidP="00B859AE">
      <w:pPr>
        <w:spacing w:after="0" w:line="240" w:lineRule="auto"/>
        <w:jc w:val="both"/>
        <w:rPr>
          <w:rFonts w:ascii="Times New Roman" w:hAnsi="Times New Roman" w:cs="Times New Roman"/>
        </w:rPr>
      </w:pPr>
    </w:p>
    <w:p w:rsidR="00BE235E" w:rsidRPr="00F73B4C" w:rsidRDefault="009E5935" w:rsidP="00BE235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В основу организации жилой зоны положена сложившаяся планировочная структура жилых кварталов, в основном с усадебной застройкой с различными по площади приусадебными участками. Выделение резервных территорий для нового строительства предусмотрено в сложившихся кварталах за счет застройки свободных участков. Резервные территории для жилой застройки на перспективный срок предусмотрены также в границах </w:t>
      </w:r>
      <w:r w:rsidR="00D817E7" w:rsidRPr="00F73B4C">
        <w:rPr>
          <w:rFonts w:ascii="Times New Roman" w:hAnsi="Times New Roman" w:cs="Times New Roman"/>
          <w:sz w:val="24"/>
          <w:szCs w:val="24"/>
        </w:rPr>
        <w:t>населенных пунктов</w:t>
      </w:r>
      <w:r w:rsidRPr="00F73B4C">
        <w:rPr>
          <w:rFonts w:ascii="Times New Roman" w:hAnsi="Times New Roman" w:cs="Times New Roman"/>
          <w:sz w:val="24"/>
          <w:szCs w:val="24"/>
        </w:rPr>
        <w:t xml:space="preserve">. </w:t>
      </w:r>
    </w:p>
    <w:p w:rsidR="00BE235E" w:rsidRPr="00F73B4C" w:rsidRDefault="009E5935" w:rsidP="00BE235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Расчет численности населения </w:t>
      </w:r>
      <w:r w:rsidR="00BE235E"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на перспективу до </w:t>
      </w:r>
      <w:r w:rsidR="00151C35" w:rsidRPr="00F73B4C">
        <w:rPr>
          <w:rFonts w:ascii="Times New Roman" w:hAnsi="Times New Roman" w:cs="Times New Roman"/>
          <w:sz w:val="24"/>
          <w:szCs w:val="24"/>
        </w:rPr>
        <w:t>2035</w:t>
      </w:r>
      <w:r w:rsidRPr="00F73B4C">
        <w:rPr>
          <w:rFonts w:ascii="Times New Roman" w:hAnsi="Times New Roman" w:cs="Times New Roman"/>
          <w:sz w:val="24"/>
          <w:szCs w:val="24"/>
        </w:rPr>
        <w:t xml:space="preserve"> года на основании данных 201</w:t>
      </w:r>
      <w:r w:rsidR="00F46161" w:rsidRPr="00F73B4C">
        <w:rPr>
          <w:rFonts w:ascii="Times New Roman" w:hAnsi="Times New Roman" w:cs="Times New Roman"/>
          <w:sz w:val="24"/>
          <w:szCs w:val="24"/>
        </w:rPr>
        <w:t>9</w:t>
      </w:r>
      <w:r w:rsidRPr="00F73B4C">
        <w:rPr>
          <w:rFonts w:ascii="Times New Roman" w:hAnsi="Times New Roman" w:cs="Times New Roman"/>
          <w:sz w:val="24"/>
          <w:szCs w:val="24"/>
        </w:rPr>
        <w:t xml:space="preserve"> года предоставлен в таблице 11. </w:t>
      </w:r>
    </w:p>
    <w:p w:rsidR="00891409" w:rsidRDefault="00891409" w:rsidP="00BE235E">
      <w:pPr>
        <w:spacing w:after="0" w:line="240" w:lineRule="auto"/>
        <w:ind w:firstLine="709"/>
        <w:jc w:val="both"/>
        <w:rPr>
          <w:rFonts w:ascii="Times New Roman" w:hAnsi="Times New Roman" w:cs="Times New Roman"/>
          <w:sz w:val="24"/>
          <w:szCs w:val="24"/>
        </w:rPr>
      </w:pPr>
    </w:p>
    <w:p w:rsidR="008A27CC" w:rsidRDefault="008A27CC" w:rsidP="00BE235E">
      <w:pPr>
        <w:spacing w:after="0" w:line="240" w:lineRule="auto"/>
        <w:ind w:firstLine="709"/>
        <w:jc w:val="both"/>
        <w:rPr>
          <w:rFonts w:ascii="Times New Roman" w:hAnsi="Times New Roman" w:cs="Times New Roman"/>
          <w:sz w:val="24"/>
          <w:szCs w:val="24"/>
        </w:rPr>
      </w:pPr>
    </w:p>
    <w:p w:rsidR="00A61DDE" w:rsidRDefault="00A61DDE" w:rsidP="00BE235E">
      <w:pPr>
        <w:spacing w:after="0" w:line="240" w:lineRule="auto"/>
        <w:ind w:firstLine="709"/>
        <w:jc w:val="both"/>
        <w:rPr>
          <w:rFonts w:ascii="Times New Roman" w:hAnsi="Times New Roman" w:cs="Times New Roman"/>
          <w:sz w:val="24"/>
          <w:szCs w:val="24"/>
        </w:rPr>
      </w:pPr>
    </w:p>
    <w:p w:rsidR="00BE235E" w:rsidRPr="00F73B4C" w:rsidRDefault="009E5935" w:rsidP="00BE235E">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Таблица 11 </w:t>
      </w:r>
    </w:p>
    <w:p w:rsidR="00BE235E" w:rsidRPr="00F73B4C" w:rsidRDefault="009E5935" w:rsidP="00BE235E">
      <w:pPr>
        <w:spacing w:after="0" w:line="240" w:lineRule="auto"/>
        <w:ind w:firstLine="709"/>
        <w:jc w:val="center"/>
        <w:rPr>
          <w:rFonts w:ascii="Times New Roman" w:hAnsi="Times New Roman" w:cs="Times New Roman"/>
          <w:i/>
          <w:sz w:val="24"/>
          <w:szCs w:val="24"/>
        </w:rPr>
      </w:pPr>
      <w:r w:rsidRPr="00F73B4C">
        <w:rPr>
          <w:rFonts w:ascii="Times New Roman" w:hAnsi="Times New Roman" w:cs="Times New Roman"/>
          <w:i/>
          <w:sz w:val="24"/>
          <w:szCs w:val="24"/>
        </w:rPr>
        <w:t xml:space="preserve">Основные показатели развития </w:t>
      </w:r>
      <w:r w:rsidR="00BE235E" w:rsidRPr="00F73B4C">
        <w:rPr>
          <w:rFonts w:ascii="Times New Roman" w:hAnsi="Times New Roman" w:cs="Times New Roman"/>
          <w:i/>
          <w:sz w:val="24"/>
          <w:szCs w:val="24"/>
        </w:rPr>
        <w:t>сельского поселения</w:t>
      </w:r>
    </w:p>
    <w:p w:rsidR="009E5935" w:rsidRPr="00F73B4C" w:rsidRDefault="009E5935" w:rsidP="00BE235E">
      <w:pPr>
        <w:spacing w:after="0" w:line="240" w:lineRule="auto"/>
        <w:ind w:firstLine="709"/>
        <w:jc w:val="center"/>
        <w:rPr>
          <w:rFonts w:ascii="Times New Roman" w:hAnsi="Times New Roman" w:cs="Times New Roman"/>
          <w:i/>
          <w:sz w:val="24"/>
          <w:szCs w:val="24"/>
        </w:rPr>
      </w:pPr>
      <w:r w:rsidRPr="00F73B4C">
        <w:rPr>
          <w:rFonts w:ascii="Times New Roman" w:hAnsi="Times New Roman" w:cs="Times New Roman"/>
          <w:i/>
          <w:sz w:val="24"/>
          <w:szCs w:val="24"/>
        </w:rPr>
        <w:t xml:space="preserve"> по этапам расчётного периода</w:t>
      </w:r>
    </w:p>
    <w:tbl>
      <w:tblPr>
        <w:tblW w:w="9120" w:type="dxa"/>
        <w:jc w:val="center"/>
        <w:tblInd w:w="103" w:type="dxa"/>
        <w:tblLook w:val="04A0"/>
      </w:tblPr>
      <w:tblGrid>
        <w:gridCol w:w="4253"/>
        <w:gridCol w:w="1152"/>
        <w:gridCol w:w="1264"/>
        <w:gridCol w:w="1264"/>
        <w:gridCol w:w="1229"/>
      </w:tblGrid>
      <w:tr w:rsidR="008A27CC" w:rsidRPr="008A27CC" w:rsidTr="008A27CC">
        <w:trPr>
          <w:trHeight w:val="276"/>
          <w:jc w:val="center"/>
        </w:trPr>
        <w:tc>
          <w:tcPr>
            <w:tcW w:w="4253" w:type="dxa"/>
            <w:vMerge w:val="restart"/>
            <w:tcBorders>
              <w:top w:val="single" w:sz="4" w:space="0" w:color="auto"/>
              <w:left w:val="single" w:sz="4" w:space="0" w:color="auto"/>
              <w:bottom w:val="single" w:sz="4" w:space="0" w:color="000000"/>
              <w:right w:val="single" w:sz="4" w:space="0" w:color="000000"/>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sz w:val="16"/>
                <w:szCs w:val="16"/>
                <w:lang w:eastAsia="ru-RU"/>
              </w:rPr>
            </w:pPr>
            <w:r w:rsidRPr="008A27CC">
              <w:rPr>
                <w:rFonts w:ascii="Times New Roman" w:eastAsia="Times New Roman" w:hAnsi="Times New Roman" w:cs="Times New Roman"/>
                <w:b/>
                <w:bCs/>
                <w:sz w:val="16"/>
                <w:szCs w:val="16"/>
                <w:lang w:eastAsia="ru-RU"/>
              </w:rPr>
              <w:t>Показатели</w:t>
            </w:r>
          </w:p>
        </w:tc>
        <w:tc>
          <w:tcPr>
            <w:tcW w:w="3680" w:type="dxa"/>
            <w:gridSpan w:val="3"/>
            <w:tcBorders>
              <w:top w:val="single" w:sz="4" w:space="0" w:color="auto"/>
              <w:left w:val="nil"/>
              <w:bottom w:val="single" w:sz="4" w:space="0" w:color="auto"/>
              <w:right w:val="nil"/>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sz w:val="16"/>
                <w:szCs w:val="16"/>
                <w:lang w:eastAsia="ru-RU"/>
              </w:rPr>
            </w:pPr>
            <w:r w:rsidRPr="008A27CC">
              <w:rPr>
                <w:rFonts w:ascii="Times New Roman" w:eastAsia="Times New Roman" w:hAnsi="Times New Roman" w:cs="Times New Roman"/>
                <w:b/>
                <w:bCs/>
                <w:sz w:val="16"/>
                <w:szCs w:val="16"/>
                <w:lang w:eastAsia="ru-RU"/>
              </w:rPr>
              <w:t>Расчетный период</w:t>
            </w:r>
          </w:p>
        </w:tc>
        <w:tc>
          <w:tcPr>
            <w:tcW w:w="1187" w:type="dxa"/>
            <w:vMerge w:val="restart"/>
            <w:tcBorders>
              <w:top w:val="single" w:sz="4" w:space="0" w:color="auto"/>
              <w:left w:val="single" w:sz="4" w:space="0" w:color="auto"/>
              <w:bottom w:val="single" w:sz="4" w:space="0" w:color="000000"/>
              <w:right w:val="single" w:sz="4" w:space="0" w:color="auto"/>
            </w:tcBorders>
            <w:shd w:val="clear" w:color="000000" w:fill="F2DDDC"/>
            <w:vAlign w:val="center"/>
            <w:hideMark/>
          </w:tcPr>
          <w:p w:rsidR="008A27CC" w:rsidRPr="008A27CC" w:rsidRDefault="008A27CC" w:rsidP="008A27CC">
            <w:pPr>
              <w:spacing w:after="0" w:line="240" w:lineRule="auto"/>
              <w:jc w:val="center"/>
              <w:rPr>
                <w:rFonts w:ascii="Times New Roman" w:eastAsia="Times New Roman" w:hAnsi="Times New Roman" w:cs="Times New Roman"/>
                <w:b/>
                <w:bCs/>
                <w:sz w:val="16"/>
                <w:szCs w:val="16"/>
                <w:lang w:eastAsia="ru-RU"/>
              </w:rPr>
            </w:pPr>
            <w:r w:rsidRPr="008A27CC">
              <w:rPr>
                <w:rFonts w:ascii="Times New Roman" w:eastAsia="Times New Roman" w:hAnsi="Times New Roman" w:cs="Times New Roman"/>
                <w:b/>
                <w:bCs/>
                <w:sz w:val="16"/>
                <w:szCs w:val="16"/>
                <w:lang w:eastAsia="ru-RU"/>
              </w:rPr>
              <w:t>Всего за планируемый период</w:t>
            </w:r>
          </w:p>
        </w:tc>
      </w:tr>
      <w:tr w:rsidR="008A27CC" w:rsidRPr="008A27CC" w:rsidTr="008A27CC">
        <w:trPr>
          <w:trHeight w:val="276"/>
          <w:jc w:val="center"/>
        </w:trPr>
        <w:tc>
          <w:tcPr>
            <w:tcW w:w="4253" w:type="dxa"/>
            <w:vMerge/>
            <w:tcBorders>
              <w:top w:val="single" w:sz="4" w:space="0" w:color="auto"/>
              <w:left w:val="single" w:sz="4" w:space="0" w:color="auto"/>
              <w:bottom w:val="single" w:sz="4" w:space="0" w:color="000000"/>
              <w:right w:val="single" w:sz="4" w:space="0" w:color="000000"/>
            </w:tcBorders>
            <w:vAlign w:val="center"/>
            <w:hideMark/>
          </w:tcPr>
          <w:p w:rsidR="008A27CC" w:rsidRPr="008A27CC" w:rsidRDefault="008A27CC" w:rsidP="008A27CC">
            <w:pPr>
              <w:spacing w:after="0" w:line="240" w:lineRule="auto"/>
              <w:rPr>
                <w:rFonts w:ascii="Times New Roman" w:eastAsia="Times New Roman" w:hAnsi="Times New Roman" w:cs="Times New Roman"/>
                <w:b/>
                <w:bCs/>
                <w:sz w:val="16"/>
                <w:szCs w:val="16"/>
                <w:lang w:eastAsia="ru-RU"/>
              </w:rPr>
            </w:pPr>
          </w:p>
        </w:tc>
        <w:tc>
          <w:tcPr>
            <w:tcW w:w="1152"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sz w:val="16"/>
                <w:szCs w:val="16"/>
                <w:lang w:eastAsia="ru-RU"/>
              </w:rPr>
            </w:pPr>
            <w:r w:rsidRPr="008A27CC">
              <w:rPr>
                <w:rFonts w:ascii="Times New Roman" w:eastAsia="Times New Roman" w:hAnsi="Times New Roman" w:cs="Times New Roman"/>
                <w:b/>
                <w:bCs/>
                <w:sz w:val="16"/>
                <w:szCs w:val="16"/>
                <w:lang w:eastAsia="ru-RU"/>
              </w:rPr>
              <w:t>2019</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sz w:val="16"/>
                <w:szCs w:val="16"/>
                <w:lang w:eastAsia="ru-RU"/>
              </w:rPr>
            </w:pPr>
            <w:r w:rsidRPr="008A27CC">
              <w:rPr>
                <w:rFonts w:ascii="Times New Roman" w:eastAsia="Times New Roman" w:hAnsi="Times New Roman" w:cs="Times New Roman"/>
                <w:b/>
                <w:bCs/>
                <w:sz w:val="16"/>
                <w:szCs w:val="16"/>
                <w:lang w:eastAsia="ru-RU"/>
              </w:rPr>
              <w:t>2020-2024</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sz w:val="16"/>
                <w:szCs w:val="16"/>
                <w:lang w:eastAsia="ru-RU"/>
              </w:rPr>
            </w:pPr>
            <w:r w:rsidRPr="008A27CC">
              <w:rPr>
                <w:rFonts w:ascii="Times New Roman" w:eastAsia="Times New Roman" w:hAnsi="Times New Roman" w:cs="Times New Roman"/>
                <w:b/>
                <w:bCs/>
                <w:sz w:val="16"/>
                <w:szCs w:val="16"/>
                <w:lang w:eastAsia="ru-RU"/>
              </w:rPr>
              <w:t>2025-2035</w:t>
            </w:r>
          </w:p>
        </w:tc>
        <w:tc>
          <w:tcPr>
            <w:tcW w:w="1187" w:type="dxa"/>
            <w:vMerge/>
            <w:tcBorders>
              <w:top w:val="single" w:sz="4" w:space="0" w:color="auto"/>
              <w:left w:val="single" w:sz="4" w:space="0" w:color="auto"/>
              <w:bottom w:val="single" w:sz="4" w:space="0" w:color="000000"/>
              <w:right w:val="single" w:sz="4" w:space="0" w:color="auto"/>
            </w:tcBorders>
            <w:vAlign w:val="center"/>
            <w:hideMark/>
          </w:tcPr>
          <w:p w:rsidR="008A27CC" w:rsidRPr="008A27CC" w:rsidRDefault="008A27CC" w:rsidP="008A27CC">
            <w:pPr>
              <w:spacing w:after="0" w:line="240" w:lineRule="auto"/>
              <w:rPr>
                <w:rFonts w:ascii="Times New Roman" w:eastAsia="Times New Roman" w:hAnsi="Times New Roman" w:cs="Times New Roman"/>
                <w:b/>
                <w:bCs/>
                <w:sz w:val="16"/>
                <w:szCs w:val="16"/>
                <w:lang w:eastAsia="ru-RU"/>
              </w:rPr>
            </w:pPr>
          </w:p>
        </w:tc>
      </w:tr>
      <w:tr w:rsidR="008A27CC" w:rsidRPr="008A27CC" w:rsidTr="008A27CC">
        <w:trPr>
          <w:trHeight w:val="276"/>
          <w:jc w:val="center"/>
        </w:trPr>
        <w:tc>
          <w:tcPr>
            <w:tcW w:w="4253"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8A27CC" w:rsidRPr="008A27CC" w:rsidRDefault="008A27CC" w:rsidP="008A27CC">
            <w:pPr>
              <w:spacing w:after="0" w:line="240" w:lineRule="auto"/>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Численность населения, чел</w:t>
            </w:r>
          </w:p>
        </w:tc>
        <w:tc>
          <w:tcPr>
            <w:tcW w:w="1152"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2083</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2255</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2537</w:t>
            </w:r>
          </w:p>
        </w:tc>
        <w:tc>
          <w:tcPr>
            <w:tcW w:w="118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 </w:t>
            </w:r>
          </w:p>
        </w:tc>
      </w:tr>
      <w:tr w:rsidR="008A27CC" w:rsidRPr="008A27CC" w:rsidTr="008A27CC">
        <w:trPr>
          <w:trHeight w:val="276"/>
          <w:jc w:val="center"/>
        </w:trPr>
        <w:tc>
          <w:tcPr>
            <w:tcW w:w="4253"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8A27CC" w:rsidRPr="008A27CC" w:rsidRDefault="008A27CC" w:rsidP="008A27CC">
            <w:pPr>
              <w:spacing w:after="0" w:line="240" w:lineRule="auto"/>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Изменения численности населения, чел</w:t>
            </w:r>
          </w:p>
        </w:tc>
        <w:tc>
          <w:tcPr>
            <w:tcW w:w="1152"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 </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172</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282</w:t>
            </w:r>
          </w:p>
        </w:tc>
        <w:tc>
          <w:tcPr>
            <w:tcW w:w="118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454</w:t>
            </w:r>
          </w:p>
        </w:tc>
      </w:tr>
      <w:tr w:rsidR="008A27CC" w:rsidRPr="008A27CC" w:rsidTr="008A27CC">
        <w:trPr>
          <w:trHeight w:val="276"/>
          <w:jc w:val="center"/>
        </w:trPr>
        <w:tc>
          <w:tcPr>
            <w:tcW w:w="4253"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8A27CC" w:rsidRPr="008A27CC" w:rsidRDefault="008A27CC" w:rsidP="008A27CC">
            <w:pPr>
              <w:spacing w:after="0" w:line="240" w:lineRule="auto"/>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Общая площадь жилого фонда, м</w:t>
            </w:r>
            <w:proofErr w:type="gramStart"/>
            <w:r w:rsidRPr="008A27CC">
              <w:rPr>
                <w:rFonts w:ascii="Times New Roman" w:eastAsia="Times New Roman" w:hAnsi="Times New Roman" w:cs="Times New Roman"/>
                <w:lang w:eastAsia="ru-RU"/>
              </w:rPr>
              <w:t>2</w:t>
            </w:r>
            <w:proofErr w:type="gramEnd"/>
          </w:p>
        </w:tc>
        <w:tc>
          <w:tcPr>
            <w:tcW w:w="1152" w:type="dxa"/>
            <w:tcBorders>
              <w:top w:val="nil"/>
              <w:left w:val="nil"/>
              <w:bottom w:val="nil"/>
              <w:right w:val="nil"/>
            </w:tcBorders>
            <w:shd w:val="clear" w:color="auto" w:fill="auto"/>
            <w:noWrap/>
            <w:vAlign w:val="center"/>
            <w:hideMark/>
          </w:tcPr>
          <w:p w:rsidR="008A27CC" w:rsidRPr="008A27CC" w:rsidRDefault="008A27CC" w:rsidP="008A27CC">
            <w:pPr>
              <w:spacing w:after="0" w:line="240" w:lineRule="auto"/>
              <w:jc w:val="center"/>
              <w:rPr>
                <w:rFonts w:ascii="Times New Roman" w:eastAsia="Times New Roman" w:hAnsi="Times New Roman" w:cs="Times New Roman"/>
                <w:sz w:val="20"/>
                <w:szCs w:val="20"/>
                <w:lang w:eastAsia="ru-RU"/>
              </w:rPr>
            </w:pPr>
            <w:r w:rsidRPr="008A27CC">
              <w:rPr>
                <w:rFonts w:ascii="Times New Roman" w:eastAsia="Times New Roman" w:hAnsi="Times New Roman" w:cs="Times New Roman"/>
                <w:sz w:val="20"/>
                <w:szCs w:val="20"/>
                <w:lang w:eastAsia="ru-RU"/>
              </w:rPr>
              <w:t>47665,7</w:t>
            </w:r>
          </w:p>
        </w:tc>
        <w:tc>
          <w:tcPr>
            <w:tcW w:w="1264" w:type="dxa"/>
            <w:tcBorders>
              <w:top w:val="nil"/>
              <w:left w:val="single" w:sz="4" w:space="0" w:color="auto"/>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56366,2</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76110,0</w:t>
            </w:r>
          </w:p>
        </w:tc>
        <w:tc>
          <w:tcPr>
            <w:tcW w:w="118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28444,3</w:t>
            </w:r>
          </w:p>
        </w:tc>
      </w:tr>
      <w:tr w:rsidR="008A27CC" w:rsidRPr="008A27CC" w:rsidTr="008A27CC">
        <w:trPr>
          <w:trHeight w:val="276"/>
          <w:jc w:val="center"/>
        </w:trPr>
        <w:tc>
          <w:tcPr>
            <w:tcW w:w="4253"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8A27CC" w:rsidRPr="008A27CC" w:rsidRDefault="008A27CC" w:rsidP="008A27CC">
            <w:pPr>
              <w:spacing w:after="0" w:line="240" w:lineRule="auto"/>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Обеспеченность жилым фондом, м</w:t>
            </w:r>
            <w:proofErr w:type="gramStart"/>
            <w:r w:rsidRPr="008A27CC">
              <w:rPr>
                <w:rFonts w:ascii="Times New Roman" w:eastAsia="Times New Roman" w:hAnsi="Times New Roman" w:cs="Times New Roman"/>
                <w:lang w:eastAsia="ru-RU"/>
              </w:rPr>
              <w:t>2</w:t>
            </w:r>
            <w:proofErr w:type="gramEnd"/>
            <w:r w:rsidRPr="008A27CC">
              <w:rPr>
                <w:rFonts w:ascii="Times New Roman" w:eastAsia="Times New Roman" w:hAnsi="Times New Roman" w:cs="Times New Roman"/>
                <w:lang w:eastAsia="ru-RU"/>
              </w:rPr>
              <w:t>/чел</w:t>
            </w:r>
          </w:p>
        </w:tc>
        <w:tc>
          <w:tcPr>
            <w:tcW w:w="1152" w:type="dxa"/>
            <w:tcBorders>
              <w:top w:val="single" w:sz="4" w:space="0" w:color="auto"/>
              <w:left w:val="nil"/>
              <w:bottom w:val="single" w:sz="4" w:space="0" w:color="auto"/>
              <w:right w:val="single" w:sz="4" w:space="0" w:color="auto"/>
            </w:tcBorders>
            <w:shd w:val="clear" w:color="000000" w:fill="FFFFFF"/>
            <w:noWrap/>
            <w:vAlign w:val="center"/>
            <w:hideMark/>
          </w:tcPr>
          <w:p w:rsidR="008A27CC" w:rsidRPr="0080388F" w:rsidRDefault="008A27CC" w:rsidP="008A27CC">
            <w:pPr>
              <w:spacing w:after="0" w:line="240" w:lineRule="auto"/>
              <w:jc w:val="center"/>
              <w:rPr>
                <w:rFonts w:ascii="Times New Roman" w:eastAsia="Times New Roman" w:hAnsi="Times New Roman" w:cs="Times New Roman"/>
                <w:b/>
                <w:lang w:eastAsia="ru-RU"/>
              </w:rPr>
            </w:pPr>
            <w:r w:rsidRPr="0080388F">
              <w:rPr>
                <w:rFonts w:ascii="Times New Roman" w:eastAsia="Times New Roman" w:hAnsi="Times New Roman" w:cs="Times New Roman"/>
                <w:b/>
                <w:lang w:eastAsia="ru-RU"/>
              </w:rPr>
              <w:t>22,9</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0388F" w:rsidRDefault="008A27CC" w:rsidP="008A27CC">
            <w:pPr>
              <w:spacing w:after="0" w:line="240" w:lineRule="auto"/>
              <w:jc w:val="center"/>
              <w:rPr>
                <w:rFonts w:ascii="Times New Roman" w:eastAsia="Times New Roman" w:hAnsi="Times New Roman" w:cs="Times New Roman"/>
                <w:b/>
                <w:lang w:eastAsia="ru-RU"/>
              </w:rPr>
            </w:pPr>
            <w:r w:rsidRPr="0080388F">
              <w:rPr>
                <w:rFonts w:ascii="Times New Roman" w:eastAsia="Times New Roman" w:hAnsi="Times New Roman" w:cs="Times New Roman"/>
                <w:b/>
                <w:lang w:eastAsia="ru-RU"/>
              </w:rPr>
              <w:t>25,0</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0388F" w:rsidRDefault="008A27CC" w:rsidP="008A27CC">
            <w:pPr>
              <w:spacing w:after="0" w:line="240" w:lineRule="auto"/>
              <w:jc w:val="center"/>
              <w:rPr>
                <w:rFonts w:ascii="Times New Roman" w:eastAsia="Times New Roman" w:hAnsi="Times New Roman" w:cs="Times New Roman"/>
                <w:b/>
                <w:lang w:eastAsia="ru-RU"/>
              </w:rPr>
            </w:pPr>
            <w:r w:rsidRPr="0080388F">
              <w:rPr>
                <w:rFonts w:ascii="Times New Roman" w:eastAsia="Times New Roman" w:hAnsi="Times New Roman" w:cs="Times New Roman"/>
                <w:b/>
                <w:lang w:eastAsia="ru-RU"/>
              </w:rPr>
              <w:t>30,0</w:t>
            </w:r>
          </w:p>
        </w:tc>
        <w:tc>
          <w:tcPr>
            <w:tcW w:w="118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30,0</w:t>
            </w:r>
          </w:p>
        </w:tc>
      </w:tr>
      <w:tr w:rsidR="008A27CC" w:rsidRPr="008A27CC" w:rsidTr="008A27CC">
        <w:trPr>
          <w:trHeight w:val="276"/>
          <w:jc w:val="center"/>
        </w:trPr>
        <w:tc>
          <w:tcPr>
            <w:tcW w:w="4253"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8A27CC" w:rsidRPr="008A27CC" w:rsidRDefault="008A27CC" w:rsidP="008A27CC">
            <w:pPr>
              <w:spacing w:after="0" w:line="240" w:lineRule="auto"/>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Объем нового жил</w:t>
            </w:r>
            <w:proofErr w:type="gramStart"/>
            <w:r w:rsidRPr="008A27CC">
              <w:rPr>
                <w:rFonts w:ascii="Times New Roman" w:eastAsia="Times New Roman" w:hAnsi="Times New Roman" w:cs="Times New Roman"/>
                <w:lang w:eastAsia="ru-RU"/>
              </w:rPr>
              <w:t>.</w:t>
            </w:r>
            <w:proofErr w:type="gramEnd"/>
            <w:r>
              <w:rPr>
                <w:rFonts w:ascii="Times New Roman" w:eastAsia="Times New Roman" w:hAnsi="Times New Roman" w:cs="Times New Roman"/>
                <w:lang w:eastAsia="ru-RU"/>
              </w:rPr>
              <w:t xml:space="preserve"> </w:t>
            </w:r>
            <w:proofErr w:type="gramStart"/>
            <w:r w:rsidRPr="008A27CC">
              <w:rPr>
                <w:rFonts w:ascii="Times New Roman" w:eastAsia="Times New Roman" w:hAnsi="Times New Roman" w:cs="Times New Roman"/>
                <w:lang w:eastAsia="ru-RU"/>
              </w:rPr>
              <w:t>с</w:t>
            </w:r>
            <w:proofErr w:type="gramEnd"/>
            <w:r w:rsidRPr="008A27CC">
              <w:rPr>
                <w:rFonts w:ascii="Times New Roman" w:eastAsia="Times New Roman" w:hAnsi="Times New Roman" w:cs="Times New Roman"/>
                <w:lang w:eastAsia="ru-RU"/>
              </w:rPr>
              <w:t>троительства, м2</w:t>
            </w:r>
          </w:p>
        </w:tc>
        <w:tc>
          <w:tcPr>
            <w:tcW w:w="1152"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 </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8700,5</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19743,8</w:t>
            </w:r>
          </w:p>
        </w:tc>
        <w:tc>
          <w:tcPr>
            <w:tcW w:w="118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28444,3</w:t>
            </w:r>
          </w:p>
        </w:tc>
      </w:tr>
      <w:tr w:rsidR="008A27CC" w:rsidRPr="008A27CC" w:rsidTr="008A27CC">
        <w:trPr>
          <w:trHeight w:val="276"/>
          <w:jc w:val="center"/>
        </w:trPr>
        <w:tc>
          <w:tcPr>
            <w:tcW w:w="4253"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8A27CC" w:rsidRPr="008A27CC" w:rsidRDefault="008A27CC" w:rsidP="008A27CC">
            <w:pPr>
              <w:spacing w:after="0" w:line="240" w:lineRule="auto"/>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Среднегодовой объём жил</w:t>
            </w:r>
            <w:proofErr w:type="gramStart"/>
            <w:r w:rsidRPr="008A27CC">
              <w:rPr>
                <w:rFonts w:ascii="Times New Roman" w:eastAsia="Times New Roman" w:hAnsi="Times New Roman" w:cs="Times New Roman"/>
                <w:lang w:eastAsia="ru-RU"/>
              </w:rPr>
              <w:t>.</w:t>
            </w:r>
            <w:proofErr w:type="gramEnd"/>
            <w:r>
              <w:rPr>
                <w:rFonts w:ascii="Times New Roman" w:eastAsia="Times New Roman" w:hAnsi="Times New Roman" w:cs="Times New Roman"/>
                <w:lang w:eastAsia="ru-RU"/>
              </w:rPr>
              <w:t xml:space="preserve"> </w:t>
            </w:r>
            <w:proofErr w:type="gramStart"/>
            <w:r w:rsidRPr="008A27CC">
              <w:rPr>
                <w:rFonts w:ascii="Times New Roman" w:eastAsia="Times New Roman" w:hAnsi="Times New Roman" w:cs="Times New Roman"/>
                <w:lang w:eastAsia="ru-RU"/>
              </w:rPr>
              <w:t>с</w:t>
            </w:r>
            <w:proofErr w:type="gramEnd"/>
            <w:r w:rsidRPr="008A27CC">
              <w:rPr>
                <w:rFonts w:ascii="Times New Roman" w:eastAsia="Times New Roman" w:hAnsi="Times New Roman" w:cs="Times New Roman"/>
                <w:lang w:eastAsia="ru-RU"/>
              </w:rPr>
              <w:t>троительства, м2</w:t>
            </w:r>
          </w:p>
        </w:tc>
        <w:tc>
          <w:tcPr>
            <w:tcW w:w="1152"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 </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1740,1</w:t>
            </w:r>
          </w:p>
        </w:tc>
        <w:tc>
          <w:tcPr>
            <w:tcW w:w="1264"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3948,8</w:t>
            </w:r>
          </w:p>
        </w:tc>
        <w:tc>
          <w:tcPr>
            <w:tcW w:w="1187"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lang w:eastAsia="ru-RU"/>
              </w:rPr>
            </w:pPr>
            <w:r w:rsidRPr="008A27CC">
              <w:rPr>
                <w:rFonts w:ascii="Times New Roman" w:eastAsia="Times New Roman" w:hAnsi="Times New Roman" w:cs="Times New Roman"/>
                <w:lang w:eastAsia="ru-RU"/>
              </w:rPr>
              <w:t>2370,4</w:t>
            </w:r>
          </w:p>
        </w:tc>
      </w:tr>
    </w:tbl>
    <w:p w:rsidR="008B7EB6" w:rsidRDefault="008B7EB6" w:rsidP="008A27CC">
      <w:pPr>
        <w:spacing w:after="0" w:line="240" w:lineRule="auto"/>
        <w:jc w:val="center"/>
        <w:rPr>
          <w:rFonts w:ascii="Times New Roman" w:hAnsi="Times New Roman" w:cs="Times New Roman"/>
        </w:rPr>
      </w:pPr>
    </w:p>
    <w:p w:rsidR="00140279" w:rsidRDefault="00140279" w:rsidP="00B859AE">
      <w:pPr>
        <w:spacing w:after="0" w:line="240" w:lineRule="auto"/>
        <w:jc w:val="both"/>
        <w:rPr>
          <w:rFonts w:ascii="Times New Roman" w:eastAsia="Times New Roman" w:hAnsi="Times New Roman" w:cs="Times New Roman"/>
          <w:i/>
          <w:color w:val="000000"/>
          <w:u w:val="single"/>
          <w:lang w:eastAsia="ru-RU"/>
        </w:rPr>
      </w:pPr>
      <w:r w:rsidRPr="00140279">
        <w:rPr>
          <w:rFonts w:ascii="Times New Roman" w:eastAsia="Times New Roman" w:hAnsi="Times New Roman" w:cs="Times New Roman"/>
          <w:i/>
          <w:color w:val="000000"/>
          <w:u w:val="single"/>
          <w:lang w:eastAsia="ru-RU"/>
        </w:rPr>
        <w:t>Примечание</w:t>
      </w:r>
    </w:p>
    <w:tbl>
      <w:tblPr>
        <w:tblStyle w:val="-2"/>
        <w:tblW w:w="6717" w:type="dxa"/>
        <w:tblLook w:val="04A0"/>
      </w:tblPr>
      <w:tblGrid>
        <w:gridCol w:w="5637"/>
        <w:gridCol w:w="1080"/>
      </w:tblGrid>
      <w:tr w:rsidR="00140279" w:rsidRPr="00140279" w:rsidTr="00D23B58">
        <w:trPr>
          <w:cnfStyle w:val="100000000000"/>
          <w:trHeight w:val="514"/>
        </w:trPr>
        <w:tc>
          <w:tcPr>
            <w:cnfStyle w:val="001000000000"/>
            <w:tcW w:w="5637" w:type="dxa"/>
            <w:hideMark/>
          </w:tcPr>
          <w:p w:rsidR="00140279" w:rsidRPr="008B7EB6" w:rsidRDefault="00140279" w:rsidP="00140279">
            <w:pPr>
              <w:rPr>
                <w:rFonts w:ascii="Times New Roman" w:eastAsia="Times New Roman" w:hAnsi="Times New Roman" w:cs="Times New Roman"/>
                <w:b w:val="0"/>
                <w:color w:val="000000"/>
                <w:lang w:eastAsia="ru-RU"/>
              </w:rPr>
            </w:pPr>
            <w:r w:rsidRPr="008B7EB6">
              <w:rPr>
                <w:rFonts w:ascii="Times New Roman" w:eastAsia="Times New Roman" w:hAnsi="Times New Roman" w:cs="Times New Roman"/>
                <w:b w:val="0"/>
                <w:color w:val="000000"/>
                <w:lang w:eastAsia="ru-RU"/>
              </w:rPr>
              <w:t>Среднегодовой показатель естественного прироста населения</w:t>
            </w:r>
          </w:p>
        </w:tc>
        <w:tc>
          <w:tcPr>
            <w:tcW w:w="1080" w:type="dxa"/>
            <w:noWrap/>
            <w:hideMark/>
          </w:tcPr>
          <w:p w:rsidR="00140279" w:rsidRPr="008B7EB6" w:rsidRDefault="008A27CC" w:rsidP="00140279">
            <w:pPr>
              <w:jc w:val="center"/>
              <w:cnfStyle w:val="100000000000"/>
              <w:rPr>
                <w:rFonts w:ascii="Times New Roman" w:eastAsia="Times New Roman" w:hAnsi="Times New Roman" w:cs="Times New Roman"/>
                <w:b w:val="0"/>
                <w:color w:val="000000"/>
                <w:lang w:eastAsia="ru-RU"/>
              </w:rPr>
            </w:pPr>
            <w:r>
              <w:rPr>
                <w:rFonts w:ascii="Times New Roman" w:eastAsia="Times New Roman" w:hAnsi="Times New Roman" w:cs="Times New Roman"/>
                <w:b w:val="0"/>
                <w:color w:val="000000"/>
                <w:lang w:eastAsia="ru-RU"/>
              </w:rPr>
              <w:t>1,42</w:t>
            </w:r>
          </w:p>
        </w:tc>
      </w:tr>
      <w:tr w:rsidR="00140279" w:rsidRPr="008B7EB6" w:rsidTr="00D23B58">
        <w:trPr>
          <w:cnfStyle w:val="000000100000"/>
          <w:trHeight w:val="479"/>
        </w:trPr>
        <w:tc>
          <w:tcPr>
            <w:cnfStyle w:val="001000000000"/>
            <w:tcW w:w="5637" w:type="dxa"/>
            <w:hideMark/>
          </w:tcPr>
          <w:p w:rsidR="00140279" w:rsidRPr="008B7EB6" w:rsidRDefault="00140279" w:rsidP="00140279">
            <w:pPr>
              <w:rPr>
                <w:rFonts w:ascii="Times New Roman" w:eastAsia="Times New Roman" w:hAnsi="Times New Roman" w:cs="Times New Roman"/>
                <w:b w:val="0"/>
                <w:color w:val="000000"/>
                <w:lang w:eastAsia="ru-RU"/>
              </w:rPr>
            </w:pPr>
            <w:r w:rsidRPr="008B7EB6">
              <w:rPr>
                <w:rFonts w:ascii="Times New Roman" w:eastAsia="Times New Roman" w:hAnsi="Times New Roman" w:cs="Times New Roman"/>
                <w:b w:val="0"/>
                <w:color w:val="000000"/>
                <w:lang w:eastAsia="ru-RU"/>
              </w:rPr>
              <w:t>Социальная норма обеспеченности населения общей площадью жилого фонда, м</w:t>
            </w:r>
            <w:proofErr w:type="gramStart"/>
            <w:r w:rsidRPr="008B7EB6">
              <w:rPr>
                <w:rFonts w:ascii="Times New Roman" w:eastAsia="Times New Roman" w:hAnsi="Times New Roman" w:cs="Times New Roman"/>
                <w:b w:val="0"/>
                <w:color w:val="000000"/>
                <w:lang w:eastAsia="ru-RU"/>
              </w:rPr>
              <w:t>2</w:t>
            </w:r>
            <w:proofErr w:type="gramEnd"/>
          </w:p>
        </w:tc>
        <w:tc>
          <w:tcPr>
            <w:tcW w:w="1080" w:type="dxa"/>
            <w:noWrap/>
            <w:hideMark/>
          </w:tcPr>
          <w:p w:rsidR="00140279" w:rsidRPr="008B7EB6" w:rsidRDefault="008A27CC" w:rsidP="00140279">
            <w:pPr>
              <w:jc w:val="center"/>
              <w:cnfStyle w:val="000000100000"/>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22,9</w:t>
            </w:r>
          </w:p>
        </w:tc>
      </w:tr>
    </w:tbl>
    <w:p w:rsidR="00140279" w:rsidRPr="005609D5" w:rsidRDefault="00140279" w:rsidP="00B859AE">
      <w:pPr>
        <w:spacing w:after="0" w:line="240" w:lineRule="auto"/>
        <w:jc w:val="both"/>
        <w:rPr>
          <w:rFonts w:ascii="Times New Roman" w:hAnsi="Times New Roman" w:cs="Times New Roman"/>
        </w:rPr>
      </w:pPr>
    </w:p>
    <w:p w:rsidR="009E5935" w:rsidRPr="00F73B4C" w:rsidRDefault="009E5935" w:rsidP="00B859AE">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Структура населения по возрастному составу, на расчетный срок, </w:t>
      </w:r>
      <w:proofErr w:type="gramStart"/>
      <w:r w:rsidRPr="00F73B4C">
        <w:rPr>
          <w:rFonts w:ascii="Times New Roman" w:hAnsi="Times New Roman" w:cs="Times New Roman"/>
          <w:sz w:val="24"/>
          <w:szCs w:val="24"/>
        </w:rPr>
        <w:t>принята в соответствии с фактическим положением представлена</w:t>
      </w:r>
      <w:proofErr w:type="gramEnd"/>
      <w:r w:rsidRPr="00F73B4C">
        <w:rPr>
          <w:rFonts w:ascii="Times New Roman" w:hAnsi="Times New Roman" w:cs="Times New Roman"/>
          <w:sz w:val="24"/>
          <w:szCs w:val="24"/>
        </w:rPr>
        <w:t xml:space="preserve"> в таблице 12. </w:t>
      </w:r>
    </w:p>
    <w:p w:rsidR="00891409" w:rsidRPr="00F73B4C" w:rsidRDefault="00891409" w:rsidP="00B859AE">
      <w:pPr>
        <w:spacing w:after="0" w:line="240" w:lineRule="auto"/>
        <w:jc w:val="both"/>
        <w:rPr>
          <w:rFonts w:ascii="Times New Roman" w:hAnsi="Times New Roman" w:cs="Times New Roman"/>
          <w:sz w:val="24"/>
          <w:szCs w:val="24"/>
        </w:rPr>
      </w:pPr>
    </w:p>
    <w:p w:rsidR="009E5935" w:rsidRPr="00F73B4C" w:rsidRDefault="009E5935" w:rsidP="00B859AE">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Таблица 12. </w:t>
      </w:r>
    </w:p>
    <w:p w:rsidR="009E5935" w:rsidRDefault="009E5935" w:rsidP="00BE235E">
      <w:pPr>
        <w:spacing w:after="0" w:line="240" w:lineRule="auto"/>
        <w:jc w:val="center"/>
        <w:rPr>
          <w:rFonts w:ascii="Times New Roman" w:hAnsi="Times New Roman" w:cs="Times New Roman"/>
          <w:i/>
          <w:sz w:val="24"/>
          <w:szCs w:val="24"/>
        </w:rPr>
      </w:pPr>
      <w:r w:rsidRPr="00F73B4C">
        <w:rPr>
          <w:rFonts w:ascii="Times New Roman" w:hAnsi="Times New Roman" w:cs="Times New Roman"/>
          <w:i/>
          <w:sz w:val="24"/>
          <w:szCs w:val="24"/>
        </w:rPr>
        <w:t>Структура населения</w:t>
      </w:r>
    </w:p>
    <w:tbl>
      <w:tblPr>
        <w:tblW w:w="8320" w:type="dxa"/>
        <w:tblInd w:w="103" w:type="dxa"/>
        <w:tblLook w:val="04A0"/>
      </w:tblPr>
      <w:tblGrid>
        <w:gridCol w:w="503"/>
        <w:gridCol w:w="5360"/>
        <w:gridCol w:w="1180"/>
        <w:gridCol w:w="1280"/>
      </w:tblGrid>
      <w:tr w:rsidR="008A27CC" w:rsidRPr="008A27CC" w:rsidTr="008A27CC">
        <w:trPr>
          <w:trHeight w:val="696"/>
        </w:trPr>
        <w:tc>
          <w:tcPr>
            <w:tcW w:w="500" w:type="dxa"/>
            <w:tcBorders>
              <w:top w:val="single" w:sz="4" w:space="0" w:color="auto"/>
              <w:left w:val="single" w:sz="4" w:space="0" w:color="auto"/>
              <w:bottom w:val="single" w:sz="4" w:space="0" w:color="auto"/>
              <w:right w:val="single" w:sz="4" w:space="0" w:color="auto"/>
            </w:tcBorders>
            <w:shd w:val="clear" w:color="000000" w:fill="F2DDDC"/>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20"/>
                <w:szCs w:val="20"/>
                <w:lang w:eastAsia="ru-RU"/>
              </w:rPr>
            </w:pPr>
            <w:r w:rsidRPr="008A27CC">
              <w:rPr>
                <w:rFonts w:ascii="Times New Roman" w:eastAsia="Times New Roman" w:hAnsi="Times New Roman" w:cs="Times New Roman"/>
                <w:b/>
                <w:bCs/>
                <w:color w:val="000000"/>
                <w:sz w:val="20"/>
                <w:szCs w:val="20"/>
                <w:lang w:eastAsia="ru-RU"/>
              </w:rPr>
              <w:t xml:space="preserve">№ </w:t>
            </w:r>
            <w:proofErr w:type="spellStart"/>
            <w:proofErr w:type="gramStart"/>
            <w:r w:rsidRPr="008A27CC">
              <w:rPr>
                <w:rFonts w:ascii="Times New Roman" w:eastAsia="Times New Roman" w:hAnsi="Times New Roman" w:cs="Times New Roman"/>
                <w:b/>
                <w:bCs/>
                <w:color w:val="000000"/>
                <w:sz w:val="20"/>
                <w:szCs w:val="20"/>
                <w:lang w:eastAsia="ru-RU"/>
              </w:rPr>
              <w:t>п</w:t>
            </w:r>
            <w:proofErr w:type="spellEnd"/>
            <w:proofErr w:type="gramEnd"/>
            <w:r w:rsidRPr="008A27CC">
              <w:rPr>
                <w:rFonts w:ascii="Times New Roman" w:eastAsia="Times New Roman" w:hAnsi="Times New Roman" w:cs="Times New Roman"/>
                <w:b/>
                <w:bCs/>
                <w:color w:val="000000"/>
                <w:sz w:val="20"/>
                <w:szCs w:val="20"/>
                <w:lang w:eastAsia="ru-RU"/>
              </w:rPr>
              <w:t>/</w:t>
            </w:r>
            <w:proofErr w:type="spellStart"/>
            <w:r w:rsidRPr="008A27CC">
              <w:rPr>
                <w:rFonts w:ascii="Times New Roman" w:eastAsia="Times New Roman" w:hAnsi="Times New Roman" w:cs="Times New Roman"/>
                <w:b/>
                <w:bCs/>
                <w:color w:val="000000"/>
                <w:sz w:val="20"/>
                <w:szCs w:val="20"/>
                <w:lang w:eastAsia="ru-RU"/>
              </w:rPr>
              <w:t>п</w:t>
            </w:r>
            <w:proofErr w:type="spellEnd"/>
          </w:p>
        </w:tc>
        <w:tc>
          <w:tcPr>
            <w:tcW w:w="5360" w:type="dxa"/>
            <w:tcBorders>
              <w:top w:val="single" w:sz="4" w:space="0" w:color="auto"/>
              <w:left w:val="nil"/>
              <w:bottom w:val="single" w:sz="4" w:space="0" w:color="auto"/>
              <w:right w:val="single" w:sz="4" w:space="0" w:color="000000"/>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18"/>
                <w:szCs w:val="18"/>
                <w:lang w:eastAsia="ru-RU"/>
              </w:rPr>
            </w:pPr>
            <w:r w:rsidRPr="008A27CC">
              <w:rPr>
                <w:rFonts w:ascii="Times New Roman" w:eastAsia="Times New Roman" w:hAnsi="Times New Roman" w:cs="Times New Roman"/>
                <w:b/>
                <w:bCs/>
                <w:color w:val="000000"/>
                <w:sz w:val="18"/>
                <w:szCs w:val="18"/>
                <w:lang w:eastAsia="ru-RU"/>
              </w:rPr>
              <w:t>Возрастные группы населения</w:t>
            </w:r>
          </w:p>
        </w:tc>
        <w:tc>
          <w:tcPr>
            <w:tcW w:w="1180" w:type="dxa"/>
            <w:tcBorders>
              <w:top w:val="single" w:sz="4" w:space="0" w:color="auto"/>
              <w:left w:val="nil"/>
              <w:bottom w:val="single" w:sz="4" w:space="0" w:color="auto"/>
              <w:right w:val="single" w:sz="4" w:space="0" w:color="auto"/>
            </w:tcBorders>
            <w:shd w:val="clear" w:color="000000" w:fill="F2DDDC"/>
            <w:vAlign w:val="bottom"/>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18"/>
                <w:szCs w:val="18"/>
                <w:lang w:eastAsia="ru-RU"/>
              </w:rPr>
            </w:pPr>
            <w:r w:rsidRPr="008A27CC">
              <w:rPr>
                <w:rFonts w:ascii="Times New Roman" w:eastAsia="Times New Roman" w:hAnsi="Times New Roman" w:cs="Times New Roman"/>
                <w:b/>
                <w:bCs/>
                <w:color w:val="000000"/>
                <w:sz w:val="18"/>
                <w:szCs w:val="18"/>
                <w:lang w:eastAsia="ru-RU"/>
              </w:rPr>
              <w:t>Количество населения, чел.</w:t>
            </w:r>
          </w:p>
        </w:tc>
        <w:tc>
          <w:tcPr>
            <w:tcW w:w="1280" w:type="dxa"/>
            <w:tcBorders>
              <w:top w:val="single" w:sz="4" w:space="0" w:color="auto"/>
              <w:left w:val="nil"/>
              <w:bottom w:val="single" w:sz="4" w:space="0" w:color="auto"/>
              <w:right w:val="single" w:sz="4" w:space="0" w:color="auto"/>
            </w:tcBorders>
            <w:shd w:val="clear" w:color="000000" w:fill="F2DDDC"/>
            <w:vAlign w:val="bottom"/>
            <w:hideMark/>
          </w:tcPr>
          <w:p w:rsidR="008A27CC" w:rsidRPr="008A27CC" w:rsidRDefault="008A27CC" w:rsidP="008A27CC">
            <w:pPr>
              <w:spacing w:after="0" w:line="240" w:lineRule="auto"/>
              <w:jc w:val="center"/>
              <w:rPr>
                <w:rFonts w:ascii="Times New Roman" w:eastAsia="Times New Roman" w:hAnsi="Times New Roman" w:cs="Times New Roman"/>
                <w:b/>
                <w:bCs/>
                <w:color w:val="000000"/>
                <w:sz w:val="18"/>
                <w:szCs w:val="18"/>
                <w:lang w:eastAsia="ru-RU"/>
              </w:rPr>
            </w:pPr>
            <w:r w:rsidRPr="008A27CC">
              <w:rPr>
                <w:rFonts w:ascii="Times New Roman" w:eastAsia="Times New Roman" w:hAnsi="Times New Roman" w:cs="Times New Roman"/>
                <w:b/>
                <w:bCs/>
                <w:color w:val="000000"/>
                <w:sz w:val="18"/>
                <w:szCs w:val="18"/>
                <w:lang w:eastAsia="ru-RU"/>
              </w:rPr>
              <w:t>Удельный вес возрастной группы</w:t>
            </w:r>
            <w:proofErr w:type="gramStart"/>
            <w:r w:rsidRPr="008A27CC">
              <w:rPr>
                <w:rFonts w:ascii="Times New Roman" w:eastAsia="Times New Roman" w:hAnsi="Times New Roman" w:cs="Times New Roman"/>
                <w:b/>
                <w:bCs/>
                <w:color w:val="000000"/>
                <w:sz w:val="18"/>
                <w:szCs w:val="18"/>
                <w:lang w:eastAsia="ru-RU"/>
              </w:rPr>
              <w:t xml:space="preserve"> (%)</w:t>
            </w:r>
            <w:proofErr w:type="gramEnd"/>
          </w:p>
        </w:tc>
      </w:tr>
      <w:tr w:rsidR="008A27CC" w:rsidRPr="008A27CC" w:rsidTr="008A27CC">
        <w:trPr>
          <w:trHeight w:val="276"/>
        </w:trPr>
        <w:tc>
          <w:tcPr>
            <w:tcW w:w="500" w:type="dxa"/>
            <w:tcBorders>
              <w:top w:val="nil"/>
              <w:left w:val="single" w:sz="4" w:space="0" w:color="auto"/>
              <w:bottom w:val="single" w:sz="4" w:space="0" w:color="auto"/>
              <w:right w:val="single" w:sz="4" w:space="0" w:color="auto"/>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1</w:t>
            </w:r>
          </w:p>
        </w:tc>
        <w:tc>
          <w:tcPr>
            <w:tcW w:w="5360" w:type="dxa"/>
            <w:tcBorders>
              <w:top w:val="single" w:sz="4" w:space="0" w:color="auto"/>
              <w:left w:val="nil"/>
              <w:bottom w:val="single" w:sz="4" w:space="0" w:color="auto"/>
              <w:right w:val="single" w:sz="4" w:space="0" w:color="000000"/>
            </w:tcBorders>
            <w:shd w:val="clear" w:color="000000" w:fill="FFFFFF"/>
            <w:noWrap/>
            <w:vAlign w:val="center"/>
            <w:hideMark/>
          </w:tcPr>
          <w:p w:rsidR="008A27CC" w:rsidRPr="008A27CC" w:rsidRDefault="006F1363" w:rsidP="008A27C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Дошкольный возраст (0-6</w:t>
            </w:r>
            <w:r w:rsidR="008A27CC" w:rsidRPr="008A27CC">
              <w:rPr>
                <w:rFonts w:ascii="Times New Roman" w:eastAsia="Times New Roman" w:hAnsi="Times New Roman" w:cs="Times New Roman"/>
                <w:color w:val="000000"/>
                <w:lang w:eastAsia="ru-RU"/>
              </w:rPr>
              <w:t xml:space="preserve"> лет)</w:t>
            </w:r>
          </w:p>
        </w:tc>
        <w:tc>
          <w:tcPr>
            <w:tcW w:w="11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189</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9,07%</w:t>
            </w:r>
          </w:p>
        </w:tc>
      </w:tr>
      <w:tr w:rsidR="008A27CC" w:rsidRPr="008A27CC" w:rsidTr="008A27CC">
        <w:trPr>
          <w:trHeight w:val="276"/>
        </w:trPr>
        <w:tc>
          <w:tcPr>
            <w:tcW w:w="500" w:type="dxa"/>
            <w:tcBorders>
              <w:top w:val="nil"/>
              <w:left w:val="single" w:sz="4" w:space="0" w:color="auto"/>
              <w:bottom w:val="nil"/>
              <w:right w:val="single" w:sz="4" w:space="0" w:color="auto"/>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2</w:t>
            </w:r>
          </w:p>
        </w:tc>
        <w:tc>
          <w:tcPr>
            <w:tcW w:w="5360" w:type="dxa"/>
            <w:tcBorders>
              <w:top w:val="single" w:sz="4" w:space="0" w:color="auto"/>
              <w:left w:val="nil"/>
              <w:bottom w:val="single" w:sz="4" w:space="0" w:color="auto"/>
              <w:right w:val="single" w:sz="4" w:space="0" w:color="000000"/>
            </w:tcBorders>
            <w:shd w:val="clear" w:color="000000" w:fill="FFFFFF"/>
            <w:noWrap/>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Школьный возраст (7-17 лет)</w:t>
            </w:r>
          </w:p>
        </w:tc>
        <w:tc>
          <w:tcPr>
            <w:tcW w:w="11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310</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14,88%</w:t>
            </w:r>
          </w:p>
        </w:tc>
      </w:tr>
      <w:tr w:rsidR="008A27CC" w:rsidRPr="008A27CC" w:rsidTr="008A27CC">
        <w:trPr>
          <w:trHeight w:val="276"/>
        </w:trPr>
        <w:tc>
          <w:tcPr>
            <w:tcW w:w="500" w:type="dxa"/>
            <w:vMerge w:val="restart"/>
            <w:tcBorders>
              <w:top w:val="single" w:sz="4" w:space="0" w:color="auto"/>
              <w:left w:val="single" w:sz="4" w:space="0" w:color="auto"/>
              <w:bottom w:val="single" w:sz="4" w:space="0" w:color="000000"/>
              <w:right w:val="single" w:sz="4" w:space="0" w:color="auto"/>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3</w:t>
            </w:r>
          </w:p>
        </w:tc>
        <w:tc>
          <w:tcPr>
            <w:tcW w:w="5360" w:type="dxa"/>
            <w:tcBorders>
              <w:top w:val="single" w:sz="4" w:space="0" w:color="auto"/>
              <w:left w:val="nil"/>
              <w:bottom w:val="nil"/>
              <w:right w:val="single" w:sz="4" w:space="0" w:color="000000"/>
            </w:tcBorders>
            <w:shd w:val="clear" w:color="000000" w:fill="FFFFFF"/>
            <w:noWrap/>
            <w:vAlign w:val="center"/>
            <w:hideMark/>
          </w:tcPr>
          <w:p w:rsidR="008A27CC" w:rsidRPr="008A27CC" w:rsidRDefault="006F1363" w:rsidP="008A27C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Трудоспособный возраст</w:t>
            </w:r>
            <w:r w:rsidR="008A27CC" w:rsidRPr="008A27CC">
              <w:rPr>
                <w:rFonts w:ascii="Times New Roman" w:eastAsia="Times New Roman" w:hAnsi="Times New Roman" w:cs="Times New Roman"/>
                <w:color w:val="000000"/>
                <w:lang w:eastAsia="ru-RU"/>
              </w:rPr>
              <w:t>:</w:t>
            </w:r>
          </w:p>
        </w:tc>
        <w:tc>
          <w:tcPr>
            <w:tcW w:w="11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1119</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53,72%</w:t>
            </w:r>
          </w:p>
        </w:tc>
      </w:tr>
      <w:tr w:rsidR="008A27CC" w:rsidRPr="008A27CC" w:rsidTr="008A27CC">
        <w:trPr>
          <w:trHeight w:val="276"/>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p>
        </w:tc>
        <w:tc>
          <w:tcPr>
            <w:tcW w:w="5360" w:type="dxa"/>
            <w:tcBorders>
              <w:top w:val="nil"/>
              <w:left w:val="nil"/>
              <w:bottom w:val="nil"/>
              <w:right w:val="single" w:sz="4" w:space="0" w:color="000000"/>
            </w:tcBorders>
            <w:shd w:val="clear" w:color="000000" w:fill="FFFFFF"/>
            <w:noWrap/>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мужчины (18-59 лет)</w:t>
            </w:r>
          </w:p>
        </w:tc>
        <w:tc>
          <w:tcPr>
            <w:tcW w:w="1180" w:type="dxa"/>
            <w:tcBorders>
              <w:top w:val="nil"/>
              <w:left w:val="nil"/>
              <w:bottom w:val="nil"/>
              <w:right w:val="single" w:sz="4" w:space="0" w:color="auto"/>
            </w:tcBorders>
            <w:shd w:val="clear" w:color="000000" w:fill="FFFFFF"/>
            <w:noWrap/>
            <w:vAlign w:val="center"/>
            <w:hideMark/>
          </w:tcPr>
          <w:p w:rsidR="008A27CC" w:rsidRPr="008A27CC" w:rsidRDefault="008A27CC" w:rsidP="008A27CC">
            <w:pPr>
              <w:spacing w:after="0" w:line="240" w:lineRule="auto"/>
              <w:jc w:val="right"/>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646</w:t>
            </w:r>
          </w:p>
        </w:tc>
        <w:tc>
          <w:tcPr>
            <w:tcW w:w="1280" w:type="dxa"/>
            <w:tcBorders>
              <w:top w:val="nil"/>
              <w:left w:val="nil"/>
              <w:bottom w:val="nil"/>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 </w:t>
            </w:r>
          </w:p>
        </w:tc>
      </w:tr>
      <w:tr w:rsidR="008A27CC" w:rsidRPr="008A27CC" w:rsidTr="008A27CC">
        <w:trPr>
          <w:trHeight w:val="276"/>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p>
        </w:tc>
        <w:tc>
          <w:tcPr>
            <w:tcW w:w="5360" w:type="dxa"/>
            <w:tcBorders>
              <w:top w:val="nil"/>
              <w:left w:val="nil"/>
              <w:bottom w:val="single" w:sz="4" w:space="0" w:color="auto"/>
              <w:right w:val="single" w:sz="4" w:space="0" w:color="000000"/>
            </w:tcBorders>
            <w:shd w:val="clear" w:color="000000" w:fill="FFFFFF"/>
            <w:noWrap/>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женщины (18-54 лет)</w:t>
            </w:r>
          </w:p>
        </w:tc>
        <w:tc>
          <w:tcPr>
            <w:tcW w:w="11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right"/>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473</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 </w:t>
            </w:r>
          </w:p>
        </w:tc>
      </w:tr>
      <w:tr w:rsidR="008A27CC" w:rsidRPr="008A27CC" w:rsidTr="008A27CC">
        <w:trPr>
          <w:trHeight w:val="276"/>
        </w:trPr>
        <w:tc>
          <w:tcPr>
            <w:tcW w:w="500" w:type="dxa"/>
            <w:tcBorders>
              <w:top w:val="nil"/>
              <w:left w:val="single" w:sz="4" w:space="0" w:color="auto"/>
              <w:bottom w:val="single" w:sz="4" w:space="0" w:color="auto"/>
              <w:right w:val="single" w:sz="4" w:space="0" w:color="auto"/>
            </w:tcBorders>
            <w:shd w:val="clear" w:color="000000" w:fill="F2DDDC"/>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4</w:t>
            </w:r>
          </w:p>
        </w:tc>
        <w:tc>
          <w:tcPr>
            <w:tcW w:w="5360" w:type="dxa"/>
            <w:tcBorders>
              <w:top w:val="single" w:sz="4" w:space="0" w:color="auto"/>
              <w:left w:val="nil"/>
              <w:bottom w:val="single" w:sz="4" w:space="0" w:color="auto"/>
              <w:right w:val="single" w:sz="4" w:space="0" w:color="000000"/>
            </w:tcBorders>
            <w:shd w:val="clear" w:color="000000" w:fill="FFFFFF"/>
            <w:noWrap/>
            <w:vAlign w:val="center"/>
            <w:hideMark/>
          </w:tcPr>
          <w:p w:rsidR="008A27CC" w:rsidRPr="008A27CC" w:rsidRDefault="008A27CC" w:rsidP="008A27CC">
            <w:pPr>
              <w:spacing w:after="0" w:line="240" w:lineRule="auto"/>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Пенсионный возраст</w:t>
            </w:r>
          </w:p>
        </w:tc>
        <w:tc>
          <w:tcPr>
            <w:tcW w:w="11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465</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color w:val="000000"/>
                <w:lang w:eastAsia="ru-RU"/>
              </w:rPr>
            </w:pPr>
            <w:r w:rsidRPr="008A27CC">
              <w:rPr>
                <w:rFonts w:ascii="Times New Roman" w:eastAsia="Times New Roman" w:hAnsi="Times New Roman" w:cs="Times New Roman"/>
                <w:color w:val="000000"/>
                <w:lang w:eastAsia="ru-RU"/>
              </w:rPr>
              <w:t>22,32%</w:t>
            </w:r>
          </w:p>
        </w:tc>
      </w:tr>
      <w:tr w:rsidR="008A27CC" w:rsidRPr="008A27CC" w:rsidTr="008A27CC">
        <w:trPr>
          <w:trHeight w:val="276"/>
        </w:trPr>
        <w:tc>
          <w:tcPr>
            <w:tcW w:w="5860" w:type="dxa"/>
            <w:gridSpan w:val="2"/>
            <w:tcBorders>
              <w:top w:val="single" w:sz="4" w:space="0" w:color="auto"/>
              <w:left w:val="single" w:sz="4" w:space="0" w:color="auto"/>
              <w:bottom w:val="single" w:sz="4" w:space="0" w:color="auto"/>
              <w:right w:val="single" w:sz="4" w:space="0" w:color="000000"/>
            </w:tcBorders>
            <w:shd w:val="clear" w:color="000000" w:fill="F2DDDC"/>
            <w:noWrap/>
            <w:vAlign w:val="bottom"/>
            <w:hideMark/>
          </w:tcPr>
          <w:p w:rsidR="008A27CC" w:rsidRPr="008A27CC" w:rsidRDefault="008A27CC" w:rsidP="008A27CC">
            <w:pPr>
              <w:spacing w:after="0" w:line="240" w:lineRule="auto"/>
              <w:jc w:val="center"/>
              <w:rPr>
                <w:rFonts w:ascii="Times New Roman" w:eastAsia="Times New Roman" w:hAnsi="Times New Roman" w:cs="Times New Roman"/>
                <w:b/>
                <w:bCs/>
                <w:color w:val="000000"/>
                <w:lang w:eastAsia="ru-RU"/>
              </w:rPr>
            </w:pPr>
            <w:r w:rsidRPr="008A27CC">
              <w:rPr>
                <w:rFonts w:ascii="Times New Roman" w:eastAsia="Times New Roman" w:hAnsi="Times New Roman" w:cs="Times New Roman"/>
                <w:b/>
                <w:bCs/>
                <w:color w:val="000000"/>
                <w:lang w:eastAsia="ru-RU"/>
              </w:rPr>
              <w:t>Всего</w:t>
            </w:r>
          </w:p>
        </w:tc>
        <w:tc>
          <w:tcPr>
            <w:tcW w:w="11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lang w:eastAsia="ru-RU"/>
              </w:rPr>
            </w:pPr>
            <w:r w:rsidRPr="008A27CC">
              <w:rPr>
                <w:rFonts w:ascii="Times New Roman" w:eastAsia="Times New Roman" w:hAnsi="Times New Roman" w:cs="Times New Roman"/>
                <w:b/>
                <w:bCs/>
                <w:color w:val="000000"/>
                <w:lang w:eastAsia="ru-RU"/>
              </w:rPr>
              <w:t>2083</w:t>
            </w:r>
          </w:p>
        </w:tc>
        <w:tc>
          <w:tcPr>
            <w:tcW w:w="1280" w:type="dxa"/>
            <w:tcBorders>
              <w:top w:val="nil"/>
              <w:left w:val="nil"/>
              <w:bottom w:val="single" w:sz="4" w:space="0" w:color="auto"/>
              <w:right w:val="single" w:sz="4" w:space="0" w:color="auto"/>
            </w:tcBorders>
            <w:shd w:val="clear" w:color="000000" w:fill="FFFFFF"/>
            <w:noWrap/>
            <w:vAlign w:val="center"/>
            <w:hideMark/>
          </w:tcPr>
          <w:p w:rsidR="008A27CC" w:rsidRPr="008A27CC" w:rsidRDefault="008A27CC" w:rsidP="008A27CC">
            <w:pPr>
              <w:spacing w:after="0" w:line="240" w:lineRule="auto"/>
              <w:jc w:val="center"/>
              <w:rPr>
                <w:rFonts w:ascii="Times New Roman" w:eastAsia="Times New Roman" w:hAnsi="Times New Roman" w:cs="Times New Roman"/>
                <w:b/>
                <w:bCs/>
                <w:color w:val="000000"/>
                <w:lang w:eastAsia="ru-RU"/>
              </w:rPr>
            </w:pPr>
            <w:r w:rsidRPr="008A27CC">
              <w:rPr>
                <w:rFonts w:ascii="Times New Roman" w:eastAsia="Times New Roman" w:hAnsi="Times New Roman" w:cs="Times New Roman"/>
                <w:b/>
                <w:bCs/>
                <w:color w:val="000000"/>
                <w:lang w:eastAsia="ru-RU"/>
              </w:rPr>
              <w:t>100%</w:t>
            </w:r>
          </w:p>
        </w:tc>
      </w:tr>
    </w:tbl>
    <w:p w:rsidR="008A27CC" w:rsidRDefault="008A27CC" w:rsidP="00BE235E">
      <w:pPr>
        <w:spacing w:after="0" w:line="240" w:lineRule="auto"/>
        <w:jc w:val="center"/>
        <w:rPr>
          <w:rFonts w:ascii="Times New Roman" w:hAnsi="Times New Roman" w:cs="Times New Roman"/>
          <w:i/>
          <w:sz w:val="24"/>
          <w:szCs w:val="24"/>
        </w:rPr>
      </w:pPr>
    </w:p>
    <w:p w:rsidR="008A27CC" w:rsidRPr="00F73B4C" w:rsidRDefault="008A27CC" w:rsidP="00BE235E">
      <w:pPr>
        <w:spacing w:after="0" w:line="240" w:lineRule="auto"/>
        <w:jc w:val="center"/>
        <w:rPr>
          <w:rFonts w:ascii="Times New Roman" w:hAnsi="Times New Roman" w:cs="Times New Roman"/>
          <w:i/>
          <w:sz w:val="24"/>
          <w:szCs w:val="24"/>
        </w:rPr>
      </w:pPr>
    </w:p>
    <w:p w:rsidR="00140279" w:rsidRPr="00F73B4C" w:rsidRDefault="009E5935" w:rsidP="00140279">
      <w:pPr>
        <w:spacing w:after="0" w:line="240" w:lineRule="auto"/>
        <w:ind w:firstLine="284"/>
        <w:jc w:val="both"/>
        <w:rPr>
          <w:rFonts w:ascii="Times New Roman" w:hAnsi="Times New Roman" w:cs="Times New Roman"/>
          <w:sz w:val="24"/>
          <w:szCs w:val="24"/>
        </w:rPr>
      </w:pPr>
      <w:r w:rsidRPr="00F73B4C">
        <w:rPr>
          <w:rFonts w:ascii="Times New Roman" w:hAnsi="Times New Roman" w:cs="Times New Roman"/>
          <w:sz w:val="24"/>
          <w:szCs w:val="24"/>
        </w:rPr>
        <w:t xml:space="preserve">Существующая жилая застройка </w:t>
      </w:r>
      <w:proofErr w:type="spellStart"/>
      <w:r w:rsidR="003713DA">
        <w:rPr>
          <w:rFonts w:ascii="Times New Roman" w:hAnsi="Times New Roman" w:cs="Times New Roman"/>
          <w:sz w:val="24"/>
          <w:szCs w:val="24"/>
        </w:rPr>
        <w:t>Старотуймазинского</w:t>
      </w:r>
      <w:proofErr w:type="spellEnd"/>
      <w:r w:rsidR="007171DA" w:rsidRPr="00F73B4C">
        <w:rPr>
          <w:rFonts w:ascii="Times New Roman" w:hAnsi="Times New Roman" w:cs="Times New Roman"/>
          <w:sz w:val="24"/>
          <w:szCs w:val="24"/>
        </w:rPr>
        <w:t xml:space="preserve"> </w:t>
      </w:r>
      <w:r w:rsidRPr="00F73B4C">
        <w:rPr>
          <w:rFonts w:ascii="Times New Roman" w:hAnsi="Times New Roman" w:cs="Times New Roman"/>
          <w:sz w:val="24"/>
          <w:szCs w:val="24"/>
        </w:rPr>
        <w:t>сельсовета представлена одно- и двухэтажными жилыми домами с приусадебными участками. Объемы жилищного строительства определены с учетом существующего жилого фонда</w:t>
      </w:r>
      <w:r w:rsidR="007171DA" w:rsidRPr="00F73B4C">
        <w:rPr>
          <w:rFonts w:ascii="Times New Roman" w:hAnsi="Times New Roman" w:cs="Times New Roman"/>
          <w:sz w:val="24"/>
          <w:szCs w:val="24"/>
        </w:rPr>
        <w:t xml:space="preserve"> СП </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7171DA"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сельсовет. </w:t>
      </w:r>
    </w:p>
    <w:p w:rsidR="00140279" w:rsidRPr="00F73B4C" w:rsidRDefault="00140279" w:rsidP="00140279">
      <w:pPr>
        <w:spacing w:after="0" w:line="240" w:lineRule="auto"/>
        <w:ind w:firstLine="284"/>
        <w:jc w:val="both"/>
        <w:rPr>
          <w:rFonts w:ascii="Times New Roman" w:hAnsi="Times New Roman" w:cs="Times New Roman"/>
          <w:sz w:val="24"/>
          <w:szCs w:val="24"/>
        </w:rPr>
      </w:pPr>
    </w:p>
    <w:p w:rsidR="00E62F4F" w:rsidRPr="00F73B4C" w:rsidRDefault="00E62F4F" w:rsidP="00140279">
      <w:pPr>
        <w:spacing w:after="0" w:line="240" w:lineRule="auto"/>
        <w:ind w:firstLine="284"/>
        <w:jc w:val="both"/>
        <w:rPr>
          <w:rFonts w:ascii="Times New Roman" w:hAnsi="Times New Roman" w:cs="Times New Roman"/>
          <w:sz w:val="24"/>
          <w:szCs w:val="24"/>
        </w:rPr>
      </w:pPr>
      <w:r w:rsidRPr="00F73B4C">
        <w:rPr>
          <w:rFonts w:ascii="Times New Roman" w:hAnsi="Times New Roman" w:cs="Times New Roman"/>
          <w:sz w:val="24"/>
          <w:szCs w:val="24"/>
        </w:rPr>
        <w:t>Новое строительство предусматривается вести за счет индивидуальных застройщиков.</w:t>
      </w:r>
    </w:p>
    <w:p w:rsidR="00E62F4F" w:rsidRPr="00F73B4C" w:rsidRDefault="00E62F4F" w:rsidP="00E62F4F">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Современное состояние и развитие отраслей социальной сферы характеризуется следующими основными факторами и тенденциями: </w:t>
      </w:r>
    </w:p>
    <w:p w:rsidR="00E62F4F" w:rsidRPr="00F73B4C" w:rsidRDefault="00E62F4F" w:rsidP="00E62F4F">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 имеющейся широко разветвленной сетью государственных и муниципальных учреждений социальной сферы с низкой </w:t>
      </w:r>
      <w:proofErr w:type="spellStart"/>
      <w:r w:rsidRPr="00F73B4C">
        <w:rPr>
          <w:rFonts w:ascii="Times New Roman" w:hAnsi="Times New Roman" w:cs="Times New Roman"/>
          <w:sz w:val="24"/>
          <w:szCs w:val="24"/>
        </w:rPr>
        <w:t>фондовооруженностью</w:t>
      </w:r>
      <w:proofErr w:type="spellEnd"/>
      <w:r w:rsidRPr="00F73B4C">
        <w:rPr>
          <w:rFonts w:ascii="Times New Roman" w:hAnsi="Times New Roman" w:cs="Times New Roman"/>
          <w:sz w:val="24"/>
          <w:szCs w:val="24"/>
        </w:rPr>
        <w:t xml:space="preserve"> и устаревшим оборудованием; </w:t>
      </w:r>
    </w:p>
    <w:p w:rsidR="00E62F4F" w:rsidRPr="00F73B4C" w:rsidRDefault="00E62F4F" w:rsidP="00E62F4F">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 несоответствием существующей сети учреждений социально-культурной сферы и объемом оказываемых ими услуг потребностям населения; </w:t>
      </w:r>
    </w:p>
    <w:p w:rsidR="00E62F4F" w:rsidRPr="00F73B4C" w:rsidRDefault="00E62F4F" w:rsidP="00E62F4F">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lastRenderedPageBreak/>
        <w:sym w:font="Symbol" w:char="F02D"/>
      </w:r>
      <w:r w:rsidRPr="00F73B4C">
        <w:rPr>
          <w:rFonts w:ascii="Times New Roman" w:hAnsi="Times New Roman" w:cs="Times New Roman"/>
          <w:sz w:val="24"/>
          <w:szCs w:val="24"/>
        </w:rPr>
        <w:t xml:space="preserve"> сокращением числа этих учреждений, как вследствие структурных изменений отраслей, так и ограниченности финансовых средств на их содержание и поддержание материально-технической базы; </w:t>
      </w:r>
    </w:p>
    <w:p w:rsidR="00E62F4F" w:rsidRPr="00F73B4C" w:rsidRDefault="00E62F4F" w:rsidP="00E62F4F">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 снижением объемов капитальных вложений в социальную сферу, замедлением темпов ввода объектов в эксплуатацию, ростом незавершенного строительства. </w:t>
      </w:r>
    </w:p>
    <w:p w:rsidR="00E62F4F" w:rsidRPr="00F73B4C" w:rsidRDefault="00E62F4F" w:rsidP="00E62F4F">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Имеющаяся материально-техническая база социальной сферы и недостаточное финансирование учреждений ее отраслей не удовлетворяет потребности населения в гарантированном получении социальных услуг. </w:t>
      </w:r>
    </w:p>
    <w:p w:rsidR="00E62F4F" w:rsidRPr="00F73B4C" w:rsidRDefault="00E62F4F" w:rsidP="00E62F4F">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Сложившиеся условия функционирования и развития учреждений социальной сферы требуют проведения государственной политики, направленной на рациональное использование ограниченных инвестиционных ресурсов. Обязательным условием для выделения средств на строительство учреждений социальной сферы является разработка органами исполнительной власти плана инвестиционной деятельности по развитию социальной инфраструктуры на территории субъекта Российской Федерации. Разработке инвестиционного плана должен предшествовать анализ экономической ситуации в отраслях социальной сферы и, прежде всего, анализ деятельности учреждений социальной сферы. Экономическому анализу подлежат сеть учреждений социальной сферы, находящихся в федеральной собственности, в собственности субъектов Российской Федерации, муниципальной собственности; состояние их основных фондов, потенциальная мощность, фактическая загрузка; сеть учреждений иной негосударственной собственности и их мощность (объем оказываемых услуг); обеспечение минимальных нормативных потребностей населения региона по видам социальных услуг. </w:t>
      </w:r>
    </w:p>
    <w:p w:rsidR="00E62F4F" w:rsidRPr="00F73B4C" w:rsidRDefault="00E62F4F" w:rsidP="00E62F4F">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На расчетный срок </w:t>
      </w:r>
      <w:proofErr w:type="spellStart"/>
      <w:r w:rsidR="00A526D3">
        <w:rPr>
          <w:rFonts w:ascii="Times New Roman" w:hAnsi="Times New Roman" w:cs="Times New Roman"/>
          <w:sz w:val="24"/>
          <w:szCs w:val="24"/>
        </w:rPr>
        <w:t>Старотуймазинский</w:t>
      </w:r>
      <w:proofErr w:type="spellEnd"/>
      <w:r w:rsidRPr="00F73B4C">
        <w:rPr>
          <w:rFonts w:ascii="Times New Roman" w:hAnsi="Times New Roman" w:cs="Times New Roman"/>
          <w:sz w:val="24"/>
          <w:szCs w:val="24"/>
        </w:rPr>
        <w:t xml:space="preserve"> сельсовет должен иметь полный состав культурно-бытовых учреждений повседневного и частично периодического пользования. Расчет вместимости объектов культурно-бытового обслуживания произведен на проектную численность населения сельсовета. </w:t>
      </w:r>
    </w:p>
    <w:p w:rsidR="00E62F4F" w:rsidRPr="00F73B4C" w:rsidRDefault="00E62F4F" w:rsidP="00E62F4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В соответствии, с предоставленными администрацией </w:t>
      </w:r>
      <w:proofErr w:type="spellStart"/>
      <w:r w:rsidR="003713DA">
        <w:rPr>
          <w:rFonts w:ascii="Times New Roman" w:hAnsi="Times New Roman" w:cs="Times New Roman"/>
          <w:sz w:val="24"/>
          <w:szCs w:val="24"/>
        </w:rPr>
        <w:t>Старотуймазинского</w:t>
      </w:r>
      <w:proofErr w:type="spellEnd"/>
      <w:r w:rsidRPr="00F73B4C">
        <w:rPr>
          <w:rFonts w:ascii="Times New Roman" w:hAnsi="Times New Roman" w:cs="Times New Roman"/>
          <w:sz w:val="24"/>
          <w:szCs w:val="24"/>
        </w:rPr>
        <w:t xml:space="preserve"> сельсовета данными, в систему культурно-бытового обслуживания включены следующие объекты:</w:t>
      </w:r>
    </w:p>
    <w:p w:rsidR="00E62F4F" w:rsidRPr="00F73B4C" w:rsidRDefault="00891409" w:rsidP="00E62F4F">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начальная общеобразовательная школа, детский сад</w:t>
      </w:r>
      <w:r w:rsidR="00E62F4F" w:rsidRPr="00F73B4C">
        <w:rPr>
          <w:rFonts w:ascii="Times New Roman" w:hAnsi="Times New Roman" w:cs="Times New Roman"/>
          <w:sz w:val="24"/>
          <w:szCs w:val="24"/>
        </w:rPr>
        <w:t xml:space="preserve">, ФАП, дом культуры, административные здания, библиотека, столовая, магазины. </w:t>
      </w:r>
    </w:p>
    <w:p w:rsidR="00E62F4F" w:rsidRPr="00F73B4C" w:rsidRDefault="00E62F4F" w:rsidP="00E62F4F">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Расчет объемов культурно-бытового строительст</w:t>
      </w:r>
      <w:r w:rsidR="008A27CC">
        <w:rPr>
          <w:rFonts w:ascii="Times New Roman" w:hAnsi="Times New Roman" w:cs="Times New Roman"/>
          <w:sz w:val="24"/>
          <w:szCs w:val="24"/>
        </w:rPr>
        <w:t>ва приведен в таблице 13</w:t>
      </w:r>
      <w:r w:rsidR="00A61DDE">
        <w:rPr>
          <w:rFonts w:ascii="Times New Roman" w:hAnsi="Times New Roman" w:cs="Times New Roman"/>
          <w:sz w:val="24"/>
          <w:szCs w:val="24"/>
        </w:rPr>
        <w:t>,14</w:t>
      </w:r>
      <w:r w:rsidRPr="00F73B4C">
        <w:rPr>
          <w:rFonts w:ascii="Times New Roman" w:hAnsi="Times New Roman" w:cs="Times New Roman"/>
          <w:sz w:val="24"/>
          <w:szCs w:val="24"/>
        </w:rPr>
        <w:t>.</w:t>
      </w:r>
    </w:p>
    <w:p w:rsidR="00E62F4F" w:rsidRDefault="00E62F4F" w:rsidP="001D69DD">
      <w:pPr>
        <w:spacing w:after="0" w:line="240" w:lineRule="auto"/>
        <w:jc w:val="center"/>
        <w:rPr>
          <w:rFonts w:ascii="Times New Roman" w:hAnsi="Times New Roman" w:cs="Times New Roman"/>
        </w:rPr>
      </w:pPr>
    </w:p>
    <w:p w:rsidR="00635F51" w:rsidRDefault="00635F51" w:rsidP="001D69DD">
      <w:pPr>
        <w:spacing w:after="0" w:line="240" w:lineRule="auto"/>
        <w:jc w:val="center"/>
        <w:rPr>
          <w:rFonts w:ascii="Times New Roman" w:hAnsi="Times New Roman" w:cs="Times New Roman"/>
        </w:rPr>
        <w:sectPr w:rsidR="00635F51" w:rsidSect="00D239DC">
          <w:pgSz w:w="11906" w:h="16838"/>
          <w:pgMar w:top="1134" w:right="707" w:bottom="851" w:left="1418" w:header="708" w:footer="708" w:gutter="0"/>
          <w:cols w:space="708"/>
          <w:titlePg/>
          <w:docGrid w:linePitch="360"/>
        </w:sectPr>
      </w:pPr>
    </w:p>
    <w:p w:rsidR="005842F4" w:rsidRDefault="005842F4" w:rsidP="0091756D">
      <w:pPr>
        <w:spacing w:after="0" w:line="240" w:lineRule="auto"/>
        <w:jc w:val="both"/>
        <w:rPr>
          <w:rFonts w:ascii="Times New Roman" w:hAnsi="Times New Roman" w:cs="Times New Roman"/>
        </w:rPr>
      </w:pPr>
    </w:p>
    <w:p w:rsidR="005842F4" w:rsidRDefault="005842F4" w:rsidP="0091756D">
      <w:pPr>
        <w:spacing w:after="0" w:line="240" w:lineRule="auto"/>
        <w:jc w:val="both"/>
        <w:rPr>
          <w:rFonts w:ascii="Times New Roman" w:hAnsi="Times New Roman" w:cs="Times New Roman"/>
        </w:rPr>
      </w:pPr>
    </w:p>
    <w:p w:rsidR="005842F4" w:rsidRDefault="005842F4" w:rsidP="0091756D">
      <w:pPr>
        <w:spacing w:after="0" w:line="240" w:lineRule="auto"/>
        <w:jc w:val="both"/>
        <w:rPr>
          <w:rFonts w:ascii="Times New Roman" w:hAnsi="Times New Roman" w:cs="Times New Roman"/>
        </w:rPr>
      </w:pPr>
    </w:p>
    <w:p w:rsidR="00E967B6" w:rsidRDefault="00E967B6" w:rsidP="005730CE">
      <w:pPr>
        <w:spacing w:after="0" w:line="240" w:lineRule="auto"/>
        <w:ind w:firstLine="567"/>
        <w:jc w:val="both"/>
        <w:rPr>
          <w:rFonts w:ascii="Times New Roman" w:hAnsi="Times New Roman" w:cs="Times New Roman"/>
        </w:rPr>
      </w:pPr>
    </w:p>
    <w:tbl>
      <w:tblPr>
        <w:tblW w:w="15701" w:type="dxa"/>
        <w:tblInd w:w="-459" w:type="dxa"/>
        <w:tblLook w:val="04A0"/>
      </w:tblPr>
      <w:tblGrid>
        <w:gridCol w:w="516"/>
        <w:gridCol w:w="2096"/>
        <w:gridCol w:w="956"/>
        <w:gridCol w:w="1136"/>
        <w:gridCol w:w="399"/>
        <w:gridCol w:w="1196"/>
        <w:gridCol w:w="1296"/>
        <w:gridCol w:w="1052"/>
        <w:gridCol w:w="1042"/>
        <w:gridCol w:w="1149"/>
        <w:gridCol w:w="890"/>
        <w:gridCol w:w="851"/>
        <w:gridCol w:w="996"/>
        <w:gridCol w:w="996"/>
        <w:gridCol w:w="1130"/>
      </w:tblGrid>
      <w:tr w:rsidR="0080388F" w:rsidRPr="0080388F" w:rsidTr="0080388F">
        <w:trPr>
          <w:trHeight w:val="276"/>
        </w:trPr>
        <w:tc>
          <w:tcPr>
            <w:tcW w:w="51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20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таблица 13</w:t>
            </w:r>
          </w:p>
        </w:tc>
        <w:tc>
          <w:tcPr>
            <w:tcW w:w="95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399"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3390" w:type="dxa"/>
            <w:gridSpan w:val="3"/>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xml:space="preserve">село </w:t>
            </w:r>
            <w:proofErr w:type="gramStart"/>
            <w:r w:rsidRPr="0080388F">
              <w:rPr>
                <w:rFonts w:ascii="Times New Roman" w:eastAsia="Times New Roman" w:hAnsi="Times New Roman" w:cs="Times New Roman"/>
                <w:color w:val="000000"/>
                <w:lang w:eastAsia="ru-RU"/>
              </w:rPr>
              <w:t>Старые</w:t>
            </w:r>
            <w:proofErr w:type="gramEnd"/>
            <w:r w:rsidRPr="0080388F">
              <w:rPr>
                <w:rFonts w:ascii="Times New Roman" w:eastAsia="Times New Roman" w:hAnsi="Times New Roman" w:cs="Times New Roman"/>
                <w:color w:val="000000"/>
                <w:lang w:eastAsia="ru-RU"/>
              </w:rPr>
              <w:t xml:space="preserve"> Туймазы</w:t>
            </w:r>
          </w:p>
        </w:tc>
        <w:tc>
          <w:tcPr>
            <w:tcW w:w="1149" w:type="dxa"/>
            <w:tcBorders>
              <w:top w:val="nil"/>
              <w:left w:val="nil"/>
              <w:bottom w:val="nil"/>
              <w:right w:val="nil"/>
            </w:tcBorders>
            <w:shd w:val="clear" w:color="auto" w:fill="auto"/>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FF0000"/>
                <w:lang w:eastAsia="ru-RU"/>
              </w:rPr>
            </w:pPr>
            <w:r w:rsidRPr="0080388F">
              <w:rPr>
                <w:rFonts w:ascii="Times New Roman" w:eastAsia="Times New Roman" w:hAnsi="Times New Roman" w:cs="Times New Roman"/>
                <w:b/>
                <w:bCs/>
                <w:color w:val="FF0000"/>
                <w:lang w:eastAsia="ru-RU"/>
              </w:rPr>
              <w:t>1492</w:t>
            </w:r>
          </w:p>
        </w:tc>
        <w:tc>
          <w:tcPr>
            <w:tcW w:w="890"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851"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495"/>
        </w:trPr>
        <w:tc>
          <w:tcPr>
            <w:tcW w:w="51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 xml:space="preserve">№ </w:t>
            </w:r>
            <w:proofErr w:type="spellStart"/>
            <w:r w:rsidRPr="0080388F">
              <w:rPr>
                <w:rFonts w:ascii="Times New Roman" w:eastAsia="Times New Roman" w:hAnsi="Times New Roman" w:cs="Times New Roman"/>
                <w:b/>
                <w:bCs/>
                <w:color w:val="000000"/>
                <w:sz w:val="18"/>
                <w:szCs w:val="18"/>
                <w:lang w:eastAsia="ru-RU"/>
              </w:rPr>
              <w:t>пп</w:t>
            </w:r>
            <w:proofErr w:type="spellEnd"/>
          </w:p>
        </w:tc>
        <w:tc>
          <w:tcPr>
            <w:tcW w:w="4587"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Наименование</w:t>
            </w:r>
          </w:p>
        </w:tc>
        <w:tc>
          <w:tcPr>
            <w:tcW w:w="1196"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80388F">
              <w:rPr>
                <w:rFonts w:ascii="Times New Roman" w:eastAsia="Times New Roman" w:hAnsi="Times New Roman" w:cs="Times New Roman"/>
                <w:b/>
                <w:bCs/>
                <w:color w:val="000000"/>
                <w:sz w:val="18"/>
                <w:szCs w:val="18"/>
                <w:lang w:eastAsia="ru-RU"/>
              </w:rPr>
              <w:t>Ед</w:t>
            </w:r>
            <w:proofErr w:type="gramStart"/>
            <w:r w:rsidRPr="0080388F">
              <w:rPr>
                <w:rFonts w:ascii="Times New Roman" w:eastAsia="Times New Roman" w:hAnsi="Times New Roman" w:cs="Times New Roman"/>
                <w:b/>
                <w:bCs/>
                <w:color w:val="000000"/>
                <w:sz w:val="18"/>
                <w:szCs w:val="18"/>
                <w:lang w:eastAsia="ru-RU"/>
              </w:rPr>
              <w:t>.и</w:t>
            </w:r>
            <w:proofErr w:type="gramEnd"/>
            <w:r w:rsidRPr="0080388F">
              <w:rPr>
                <w:rFonts w:ascii="Times New Roman" w:eastAsia="Times New Roman" w:hAnsi="Times New Roman" w:cs="Times New Roman"/>
                <w:b/>
                <w:bCs/>
                <w:color w:val="000000"/>
                <w:sz w:val="18"/>
                <w:szCs w:val="18"/>
                <w:lang w:eastAsia="ru-RU"/>
              </w:rPr>
              <w:t>зм</w:t>
            </w:r>
            <w:proofErr w:type="spellEnd"/>
            <w:r w:rsidRPr="0080388F">
              <w:rPr>
                <w:rFonts w:ascii="Times New Roman" w:eastAsia="Times New Roman" w:hAnsi="Times New Roman" w:cs="Times New Roman"/>
                <w:b/>
                <w:bCs/>
                <w:color w:val="000000"/>
                <w:sz w:val="18"/>
                <w:szCs w:val="18"/>
                <w:lang w:eastAsia="ru-RU"/>
              </w:rPr>
              <w:t>.</w:t>
            </w:r>
          </w:p>
        </w:tc>
        <w:tc>
          <w:tcPr>
            <w:tcW w:w="1296"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Норма по СП 42.13330.201</w:t>
            </w:r>
          </w:p>
        </w:tc>
        <w:tc>
          <w:tcPr>
            <w:tcW w:w="209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Требуется</w:t>
            </w:r>
          </w:p>
        </w:tc>
        <w:tc>
          <w:tcPr>
            <w:tcW w:w="203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Существ</w:t>
            </w:r>
            <w:proofErr w:type="gramStart"/>
            <w:r w:rsidRPr="0080388F">
              <w:rPr>
                <w:rFonts w:ascii="Times New Roman" w:eastAsia="Times New Roman" w:hAnsi="Times New Roman" w:cs="Times New Roman"/>
                <w:b/>
                <w:bCs/>
                <w:color w:val="000000"/>
                <w:sz w:val="18"/>
                <w:szCs w:val="18"/>
                <w:lang w:eastAsia="ru-RU"/>
              </w:rPr>
              <w:t>.</w:t>
            </w:r>
            <w:proofErr w:type="gramEnd"/>
            <w:r w:rsidRPr="0080388F">
              <w:rPr>
                <w:rFonts w:ascii="Times New Roman" w:eastAsia="Times New Roman" w:hAnsi="Times New Roman" w:cs="Times New Roman"/>
                <w:b/>
                <w:bCs/>
                <w:color w:val="000000"/>
                <w:sz w:val="18"/>
                <w:szCs w:val="18"/>
                <w:lang w:eastAsia="ru-RU"/>
              </w:rPr>
              <w:t xml:space="preserve"> </w:t>
            </w:r>
            <w:proofErr w:type="spellStart"/>
            <w:proofErr w:type="gramStart"/>
            <w:r w:rsidRPr="0080388F">
              <w:rPr>
                <w:rFonts w:ascii="Times New Roman" w:eastAsia="Times New Roman" w:hAnsi="Times New Roman" w:cs="Times New Roman"/>
                <w:b/>
                <w:bCs/>
                <w:color w:val="000000"/>
                <w:sz w:val="18"/>
                <w:szCs w:val="18"/>
                <w:lang w:eastAsia="ru-RU"/>
              </w:rPr>
              <w:t>с</w:t>
            </w:r>
            <w:proofErr w:type="gramEnd"/>
            <w:r w:rsidRPr="0080388F">
              <w:rPr>
                <w:rFonts w:ascii="Times New Roman" w:eastAsia="Times New Roman" w:hAnsi="Times New Roman" w:cs="Times New Roman"/>
                <w:b/>
                <w:bCs/>
                <w:color w:val="000000"/>
                <w:sz w:val="18"/>
                <w:szCs w:val="18"/>
                <w:lang w:eastAsia="ru-RU"/>
              </w:rPr>
              <w:t>охран</w:t>
            </w:r>
            <w:proofErr w:type="spellEnd"/>
            <w:r w:rsidRPr="0080388F">
              <w:rPr>
                <w:rFonts w:ascii="Times New Roman" w:eastAsia="Times New Roman" w:hAnsi="Times New Roman" w:cs="Times New Roman"/>
                <w:b/>
                <w:bCs/>
                <w:color w:val="000000"/>
                <w:sz w:val="18"/>
                <w:szCs w:val="18"/>
                <w:lang w:eastAsia="ru-RU"/>
              </w:rPr>
              <w:t>.</w:t>
            </w:r>
          </w:p>
        </w:tc>
        <w:tc>
          <w:tcPr>
            <w:tcW w:w="1847"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Новое строительство</w:t>
            </w:r>
          </w:p>
        </w:tc>
        <w:tc>
          <w:tcPr>
            <w:tcW w:w="2126" w:type="dxa"/>
            <w:gridSpan w:val="2"/>
            <w:tcBorders>
              <w:top w:val="single" w:sz="4" w:space="0" w:color="auto"/>
              <w:left w:val="nil"/>
              <w:bottom w:val="single" w:sz="4" w:space="0" w:color="auto"/>
              <w:right w:val="single" w:sz="4" w:space="0" w:color="000000"/>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 xml:space="preserve">Требуется территории, </w:t>
            </w:r>
            <w:proofErr w:type="gramStart"/>
            <w:r w:rsidRPr="0080388F">
              <w:rPr>
                <w:rFonts w:ascii="Times New Roman" w:eastAsia="Times New Roman" w:hAnsi="Times New Roman" w:cs="Times New Roman"/>
                <w:b/>
                <w:bCs/>
                <w:color w:val="000000"/>
                <w:sz w:val="18"/>
                <w:szCs w:val="18"/>
                <w:lang w:eastAsia="ru-RU"/>
              </w:rPr>
              <w:t>га</w:t>
            </w:r>
            <w:proofErr w:type="gramEnd"/>
          </w:p>
        </w:tc>
      </w:tr>
      <w:tr w:rsidR="0080388F" w:rsidRPr="0080388F" w:rsidTr="0080388F">
        <w:trPr>
          <w:trHeight w:val="330"/>
        </w:trPr>
        <w:tc>
          <w:tcPr>
            <w:tcW w:w="516" w:type="dxa"/>
            <w:vMerge/>
            <w:tcBorders>
              <w:top w:val="single" w:sz="4" w:space="0" w:color="auto"/>
              <w:left w:val="single" w:sz="4" w:space="0" w:color="auto"/>
              <w:bottom w:val="single" w:sz="4" w:space="0" w:color="000000"/>
              <w:right w:val="single" w:sz="4" w:space="0" w:color="auto"/>
            </w:tcBorders>
            <w:vAlign w:val="center"/>
            <w:hideMark/>
          </w:tcPr>
          <w:p w:rsidR="0080388F" w:rsidRPr="0080388F" w:rsidRDefault="0080388F" w:rsidP="0080388F">
            <w:pPr>
              <w:spacing w:after="0" w:line="240" w:lineRule="auto"/>
              <w:rPr>
                <w:rFonts w:ascii="Times New Roman" w:eastAsia="Times New Roman" w:hAnsi="Times New Roman" w:cs="Times New Roman"/>
                <w:b/>
                <w:bCs/>
                <w:color w:val="000000"/>
                <w:sz w:val="18"/>
                <w:szCs w:val="18"/>
                <w:lang w:eastAsia="ru-RU"/>
              </w:rPr>
            </w:pPr>
          </w:p>
        </w:tc>
        <w:tc>
          <w:tcPr>
            <w:tcW w:w="4587" w:type="dxa"/>
            <w:gridSpan w:val="4"/>
            <w:vMerge/>
            <w:tcBorders>
              <w:top w:val="single" w:sz="4" w:space="0" w:color="auto"/>
              <w:left w:val="single" w:sz="4" w:space="0" w:color="auto"/>
              <w:bottom w:val="single" w:sz="4" w:space="0" w:color="auto"/>
              <w:right w:val="single" w:sz="4" w:space="0" w:color="auto"/>
            </w:tcBorders>
            <w:vAlign w:val="center"/>
            <w:hideMark/>
          </w:tcPr>
          <w:p w:rsidR="0080388F" w:rsidRPr="0080388F" w:rsidRDefault="0080388F" w:rsidP="0080388F">
            <w:pPr>
              <w:spacing w:after="0" w:line="240" w:lineRule="auto"/>
              <w:rPr>
                <w:rFonts w:ascii="Times New Roman" w:eastAsia="Times New Roman" w:hAnsi="Times New Roman" w:cs="Times New Roman"/>
                <w:b/>
                <w:bCs/>
                <w:color w:val="000000"/>
                <w:sz w:val="18"/>
                <w:szCs w:val="18"/>
                <w:lang w:eastAsia="ru-RU"/>
              </w:rPr>
            </w:pPr>
          </w:p>
        </w:tc>
        <w:tc>
          <w:tcPr>
            <w:tcW w:w="1196" w:type="dxa"/>
            <w:vMerge/>
            <w:tcBorders>
              <w:top w:val="single" w:sz="4" w:space="0" w:color="auto"/>
              <w:left w:val="single" w:sz="4" w:space="0" w:color="auto"/>
              <w:bottom w:val="single" w:sz="4" w:space="0" w:color="000000"/>
              <w:right w:val="single" w:sz="4" w:space="0" w:color="auto"/>
            </w:tcBorders>
            <w:vAlign w:val="center"/>
            <w:hideMark/>
          </w:tcPr>
          <w:p w:rsidR="0080388F" w:rsidRPr="0080388F" w:rsidRDefault="0080388F" w:rsidP="0080388F">
            <w:pPr>
              <w:spacing w:after="0" w:line="240" w:lineRule="auto"/>
              <w:rPr>
                <w:rFonts w:ascii="Times New Roman" w:eastAsia="Times New Roman" w:hAnsi="Times New Roman" w:cs="Times New Roman"/>
                <w:b/>
                <w:bCs/>
                <w:color w:val="000000"/>
                <w:sz w:val="18"/>
                <w:szCs w:val="18"/>
                <w:lang w:eastAsia="ru-RU"/>
              </w:rPr>
            </w:pPr>
          </w:p>
        </w:tc>
        <w:tc>
          <w:tcPr>
            <w:tcW w:w="1296" w:type="dxa"/>
            <w:vMerge/>
            <w:tcBorders>
              <w:top w:val="single" w:sz="4" w:space="0" w:color="auto"/>
              <w:left w:val="single" w:sz="4" w:space="0" w:color="auto"/>
              <w:bottom w:val="single" w:sz="4" w:space="0" w:color="000000"/>
              <w:right w:val="nil"/>
            </w:tcBorders>
            <w:vAlign w:val="center"/>
            <w:hideMark/>
          </w:tcPr>
          <w:p w:rsidR="0080388F" w:rsidRPr="0080388F" w:rsidRDefault="0080388F" w:rsidP="0080388F">
            <w:pPr>
              <w:spacing w:after="0" w:line="240" w:lineRule="auto"/>
              <w:rPr>
                <w:rFonts w:ascii="Times New Roman" w:eastAsia="Times New Roman" w:hAnsi="Times New Roman" w:cs="Times New Roman"/>
                <w:b/>
                <w:bCs/>
                <w:color w:val="000000"/>
                <w:sz w:val="18"/>
                <w:szCs w:val="18"/>
                <w:lang w:eastAsia="ru-RU"/>
              </w:rPr>
            </w:pPr>
          </w:p>
        </w:tc>
        <w:tc>
          <w:tcPr>
            <w:tcW w:w="1052"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xml:space="preserve">1 </w:t>
            </w:r>
            <w:proofErr w:type="spellStart"/>
            <w:r w:rsidRPr="0080388F">
              <w:rPr>
                <w:rFonts w:ascii="Times New Roman" w:eastAsia="Times New Roman" w:hAnsi="Times New Roman" w:cs="Times New Roman"/>
                <w:b/>
                <w:bCs/>
                <w:color w:val="000000"/>
                <w:sz w:val="20"/>
                <w:szCs w:val="20"/>
                <w:lang w:eastAsia="ru-RU"/>
              </w:rPr>
              <w:t>оч</w:t>
            </w:r>
            <w:proofErr w:type="spellEnd"/>
            <w:r w:rsidRPr="0080388F">
              <w:rPr>
                <w:rFonts w:ascii="Times New Roman" w:eastAsia="Times New Roman" w:hAnsi="Times New Roman" w:cs="Times New Roman"/>
                <w:b/>
                <w:bCs/>
                <w:color w:val="000000"/>
                <w:sz w:val="20"/>
                <w:szCs w:val="20"/>
                <w:lang w:eastAsia="ru-RU"/>
              </w:rPr>
              <w:t>.</w:t>
            </w:r>
          </w:p>
        </w:tc>
        <w:tc>
          <w:tcPr>
            <w:tcW w:w="1042"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РС</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проектное</w:t>
            </w:r>
          </w:p>
        </w:tc>
        <w:tc>
          <w:tcPr>
            <w:tcW w:w="890"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факт.</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xml:space="preserve">1 </w:t>
            </w:r>
            <w:proofErr w:type="spellStart"/>
            <w:r w:rsidRPr="0080388F">
              <w:rPr>
                <w:rFonts w:ascii="Times New Roman" w:eastAsia="Times New Roman" w:hAnsi="Times New Roman" w:cs="Times New Roman"/>
                <w:b/>
                <w:bCs/>
                <w:color w:val="000000"/>
                <w:sz w:val="20"/>
                <w:szCs w:val="20"/>
                <w:lang w:eastAsia="ru-RU"/>
              </w:rPr>
              <w:t>оч</w:t>
            </w:r>
            <w:proofErr w:type="spellEnd"/>
            <w:r w:rsidRPr="0080388F">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РС</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xml:space="preserve">1 </w:t>
            </w:r>
            <w:proofErr w:type="spellStart"/>
            <w:r w:rsidRPr="0080388F">
              <w:rPr>
                <w:rFonts w:ascii="Times New Roman" w:eastAsia="Times New Roman" w:hAnsi="Times New Roman" w:cs="Times New Roman"/>
                <w:b/>
                <w:bCs/>
                <w:color w:val="000000"/>
                <w:sz w:val="20"/>
                <w:szCs w:val="20"/>
                <w:lang w:eastAsia="ru-RU"/>
              </w:rPr>
              <w:t>оч</w:t>
            </w:r>
            <w:proofErr w:type="spellEnd"/>
            <w:r w:rsidRPr="0080388F">
              <w:rPr>
                <w:rFonts w:ascii="Times New Roman" w:eastAsia="Times New Roman" w:hAnsi="Times New Roman" w:cs="Times New Roman"/>
                <w:b/>
                <w:bCs/>
                <w:color w:val="000000"/>
                <w:sz w:val="20"/>
                <w:szCs w:val="20"/>
                <w:lang w:eastAsia="ru-RU"/>
              </w:rPr>
              <w:t>.</w:t>
            </w:r>
          </w:p>
        </w:tc>
        <w:tc>
          <w:tcPr>
            <w:tcW w:w="1130"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РС</w:t>
            </w:r>
          </w:p>
        </w:tc>
      </w:tr>
      <w:tr w:rsidR="0080388F" w:rsidRPr="0080388F" w:rsidTr="0080388F">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1</w:t>
            </w:r>
          </w:p>
        </w:tc>
        <w:tc>
          <w:tcPr>
            <w:tcW w:w="4587"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2</w:t>
            </w:r>
          </w:p>
        </w:tc>
        <w:tc>
          <w:tcPr>
            <w:tcW w:w="11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3</w:t>
            </w:r>
          </w:p>
        </w:tc>
        <w:tc>
          <w:tcPr>
            <w:tcW w:w="12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4</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5</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6</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7</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8</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9</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10</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11</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12</w:t>
            </w:r>
          </w:p>
        </w:tc>
      </w:tr>
      <w:tr w:rsidR="0080388F" w:rsidRPr="0080388F" w:rsidTr="0080388F">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4587"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sz w:val="20"/>
                <w:szCs w:val="20"/>
                <w:lang w:eastAsia="ru-RU"/>
              </w:rPr>
            </w:pPr>
            <w:r w:rsidRPr="0080388F">
              <w:rPr>
                <w:rFonts w:ascii="Times New Roman" w:eastAsia="Times New Roman" w:hAnsi="Times New Roman" w:cs="Times New Roman"/>
                <w:color w:val="000000"/>
                <w:sz w:val="20"/>
                <w:szCs w:val="20"/>
                <w:lang w:eastAsia="ru-RU"/>
              </w:rPr>
              <w:t>Население</w:t>
            </w:r>
          </w:p>
        </w:tc>
        <w:tc>
          <w:tcPr>
            <w:tcW w:w="11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20"/>
                <w:szCs w:val="20"/>
                <w:lang w:eastAsia="ru-RU"/>
              </w:rPr>
            </w:pPr>
            <w:r w:rsidRPr="0080388F">
              <w:rPr>
                <w:rFonts w:ascii="Times New Roman" w:eastAsia="Times New Roman" w:hAnsi="Times New Roman" w:cs="Times New Roman"/>
                <w:color w:val="000000"/>
                <w:sz w:val="20"/>
                <w:szCs w:val="20"/>
                <w:lang w:eastAsia="ru-RU"/>
              </w:rPr>
              <w:t>тыс</w:t>
            </w:r>
            <w:proofErr w:type="gramStart"/>
            <w:r w:rsidRPr="0080388F">
              <w:rPr>
                <w:rFonts w:ascii="Times New Roman" w:eastAsia="Times New Roman" w:hAnsi="Times New Roman" w:cs="Times New Roman"/>
                <w:color w:val="000000"/>
                <w:sz w:val="20"/>
                <w:szCs w:val="20"/>
                <w:lang w:eastAsia="ru-RU"/>
              </w:rPr>
              <w:t>.ч</w:t>
            </w:r>
            <w:proofErr w:type="gramEnd"/>
            <w:r w:rsidRPr="0080388F">
              <w:rPr>
                <w:rFonts w:ascii="Times New Roman" w:eastAsia="Times New Roman" w:hAnsi="Times New Roman" w:cs="Times New Roman"/>
                <w:color w:val="000000"/>
                <w:sz w:val="20"/>
                <w:szCs w:val="20"/>
                <w:lang w:eastAsia="ru-RU"/>
              </w:rPr>
              <w:t>ел.</w:t>
            </w:r>
          </w:p>
        </w:tc>
        <w:tc>
          <w:tcPr>
            <w:tcW w:w="12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1052"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FF0000"/>
                <w:sz w:val="20"/>
                <w:szCs w:val="20"/>
                <w:lang w:eastAsia="ru-RU"/>
              </w:rPr>
            </w:pPr>
            <w:r w:rsidRPr="0080388F">
              <w:rPr>
                <w:rFonts w:ascii="Times New Roman" w:eastAsia="Times New Roman" w:hAnsi="Times New Roman" w:cs="Times New Roman"/>
                <w:b/>
                <w:bCs/>
                <w:color w:val="FF0000"/>
                <w:sz w:val="20"/>
                <w:szCs w:val="20"/>
                <w:lang w:eastAsia="ru-RU"/>
              </w:rPr>
              <w:t>1,639</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FF0000"/>
                <w:sz w:val="20"/>
                <w:szCs w:val="20"/>
                <w:lang w:eastAsia="ru-RU"/>
              </w:rPr>
            </w:pPr>
            <w:r w:rsidRPr="0080388F">
              <w:rPr>
                <w:rFonts w:ascii="Times New Roman" w:eastAsia="Times New Roman" w:hAnsi="Times New Roman" w:cs="Times New Roman"/>
                <w:b/>
                <w:bCs/>
                <w:color w:val="FF0000"/>
                <w:sz w:val="20"/>
                <w:szCs w:val="20"/>
                <w:lang w:eastAsia="ru-RU"/>
              </w:rPr>
              <w:t>1,907</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20"/>
                <w:szCs w:val="20"/>
                <w:lang w:eastAsia="ru-RU"/>
              </w:rPr>
            </w:pPr>
            <w:r w:rsidRPr="0080388F">
              <w:rPr>
                <w:rFonts w:ascii="Times New Roman" w:eastAsia="Times New Roman" w:hAnsi="Times New Roman" w:cs="Times New Roman"/>
                <w:color w:val="000000"/>
                <w:sz w:val="20"/>
                <w:szCs w:val="2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r>
      <w:tr w:rsidR="0080388F" w:rsidRPr="0080388F" w:rsidTr="0080388F">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w:t>
            </w:r>
          </w:p>
        </w:tc>
        <w:tc>
          <w:tcPr>
            <w:tcW w:w="4587" w:type="dxa"/>
            <w:gridSpan w:val="4"/>
            <w:tcBorders>
              <w:top w:val="single" w:sz="4" w:space="0" w:color="auto"/>
              <w:left w:val="nil"/>
              <w:bottom w:val="single" w:sz="4" w:space="0" w:color="auto"/>
              <w:right w:val="single" w:sz="4" w:space="0" w:color="000000"/>
            </w:tcBorders>
            <w:shd w:val="clear" w:color="000000" w:fill="FFFFFF"/>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Детские дошкольные учреждения (детей до 7 лет)</w:t>
            </w:r>
          </w:p>
        </w:tc>
        <w:tc>
          <w:tcPr>
            <w:tcW w:w="11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мест</w:t>
            </w:r>
          </w:p>
        </w:tc>
        <w:tc>
          <w:tcPr>
            <w:tcW w:w="12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33</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54</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63</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110</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109</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2</w:t>
            </w:r>
          </w:p>
        </w:tc>
        <w:tc>
          <w:tcPr>
            <w:tcW w:w="4587" w:type="dxa"/>
            <w:gridSpan w:val="4"/>
            <w:tcBorders>
              <w:top w:val="single" w:sz="4" w:space="0" w:color="auto"/>
              <w:left w:val="nil"/>
              <w:bottom w:val="single" w:sz="4" w:space="0" w:color="auto"/>
              <w:right w:val="single" w:sz="4" w:space="0" w:color="000000"/>
            </w:tcBorders>
            <w:shd w:val="clear" w:color="000000" w:fill="FFFFFF"/>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Общеобразовательные школы</w:t>
            </w:r>
          </w:p>
        </w:tc>
        <w:tc>
          <w:tcPr>
            <w:tcW w:w="11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 </w:t>
            </w:r>
          </w:p>
        </w:tc>
        <w:tc>
          <w:tcPr>
            <w:tcW w:w="12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 </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B0F0"/>
                <w:lang w:eastAsia="ru-RU"/>
              </w:rPr>
            </w:pPr>
            <w:r w:rsidRPr="0080388F">
              <w:rPr>
                <w:rFonts w:ascii="Times New Roman" w:eastAsia="Times New Roman" w:hAnsi="Times New Roman" w:cs="Times New Roman"/>
                <w:color w:val="00B0F0"/>
                <w:lang w:eastAsia="ru-RU"/>
              </w:rPr>
              <w:t> </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4587" w:type="dxa"/>
            <w:gridSpan w:val="4"/>
            <w:tcBorders>
              <w:top w:val="single" w:sz="4" w:space="0" w:color="auto"/>
              <w:left w:val="nil"/>
              <w:bottom w:val="single" w:sz="4" w:space="0" w:color="auto"/>
              <w:right w:val="single" w:sz="4" w:space="0" w:color="000000"/>
            </w:tcBorders>
            <w:shd w:val="clear" w:color="000000" w:fill="FFFFFF"/>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дети от 7 до 15 лет</w:t>
            </w:r>
          </w:p>
        </w:tc>
        <w:tc>
          <w:tcPr>
            <w:tcW w:w="11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proofErr w:type="spellStart"/>
            <w:r w:rsidRPr="0080388F">
              <w:rPr>
                <w:rFonts w:ascii="Times New Roman" w:eastAsia="Times New Roman" w:hAnsi="Times New Roman" w:cs="Times New Roman"/>
                <w:color w:val="000000"/>
                <w:sz w:val="18"/>
                <w:szCs w:val="18"/>
                <w:lang w:eastAsia="ru-RU"/>
              </w:rPr>
              <w:t>учащ-ся</w:t>
            </w:r>
            <w:proofErr w:type="spellEnd"/>
          </w:p>
        </w:tc>
        <w:tc>
          <w:tcPr>
            <w:tcW w:w="12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144</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236</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275</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220</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lang w:eastAsia="ru-RU"/>
              </w:rPr>
            </w:pPr>
            <w:r w:rsidRPr="0080388F">
              <w:rPr>
                <w:rFonts w:ascii="Times New Roman" w:eastAsia="Times New Roman" w:hAnsi="Times New Roman" w:cs="Times New Roman"/>
                <w:lang w:eastAsia="ru-RU"/>
              </w:rPr>
              <w:t>208</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500</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proofErr w:type="spellStart"/>
            <w:r w:rsidRPr="0080388F">
              <w:rPr>
                <w:rFonts w:ascii="Times New Roman" w:eastAsia="Times New Roman" w:hAnsi="Times New Roman" w:cs="Times New Roman"/>
                <w:color w:val="FF0000"/>
                <w:lang w:eastAsia="ru-RU"/>
              </w:rPr>
              <w:t>реконст</w:t>
            </w:r>
            <w:proofErr w:type="spellEnd"/>
          </w:p>
        </w:tc>
      </w:tr>
      <w:tr w:rsidR="0080388F" w:rsidRPr="0080388F" w:rsidTr="0080388F">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4587" w:type="dxa"/>
            <w:gridSpan w:val="4"/>
            <w:tcBorders>
              <w:top w:val="single" w:sz="4" w:space="0" w:color="auto"/>
              <w:left w:val="nil"/>
              <w:bottom w:val="single" w:sz="4" w:space="0" w:color="auto"/>
              <w:right w:val="single" w:sz="4" w:space="0" w:color="000000"/>
            </w:tcBorders>
            <w:shd w:val="clear" w:color="000000" w:fill="FFFFFF"/>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дети от 15 до 17 лет</w:t>
            </w:r>
          </w:p>
        </w:tc>
        <w:tc>
          <w:tcPr>
            <w:tcW w:w="11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proofErr w:type="spellStart"/>
            <w:r w:rsidRPr="0080388F">
              <w:rPr>
                <w:rFonts w:ascii="Times New Roman" w:eastAsia="Times New Roman" w:hAnsi="Times New Roman" w:cs="Times New Roman"/>
                <w:color w:val="000000"/>
                <w:sz w:val="18"/>
                <w:szCs w:val="18"/>
                <w:lang w:eastAsia="ru-RU"/>
              </w:rPr>
              <w:t>учащ-ся</w:t>
            </w:r>
            <w:proofErr w:type="spellEnd"/>
          </w:p>
        </w:tc>
        <w:tc>
          <w:tcPr>
            <w:tcW w:w="12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75%</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177</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206</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9020CD" w:rsidRPr="0057730E" w:rsidTr="002A0613">
        <w:trPr>
          <w:trHeight w:val="480"/>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9020CD"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4587" w:type="dxa"/>
            <w:gridSpan w:val="4"/>
            <w:tcBorders>
              <w:top w:val="single" w:sz="4" w:space="0" w:color="auto"/>
              <w:left w:val="nil"/>
              <w:bottom w:val="single" w:sz="4" w:space="0" w:color="auto"/>
              <w:right w:val="single" w:sz="4" w:space="0" w:color="000000"/>
            </w:tcBorders>
            <w:shd w:val="clear" w:color="000000" w:fill="FFFFFF"/>
            <w:vAlign w:val="bottom"/>
            <w:hideMark/>
          </w:tcPr>
          <w:p w:rsidR="009020CD" w:rsidRPr="0080388F" w:rsidRDefault="009020CD"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Поликлиники, амбулатории, диспансеры без стационара (ФАП)</w:t>
            </w:r>
          </w:p>
        </w:tc>
        <w:tc>
          <w:tcPr>
            <w:tcW w:w="1196" w:type="dxa"/>
            <w:tcBorders>
              <w:top w:val="nil"/>
              <w:left w:val="nil"/>
              <w:bottom w:val="single" w:sz="4" w:space="0" w:color="auto"/>
              <w:right w:val="single" w:sz="4" w:space="0" w:color="auto"/>
            </w:tcBorders>
            <w:shd w:val="clear" w:color="000000" w:fill="FFFFFF"/>
            <w:vAlign w:val="center"/>
            <w:hideMark/>
          </w:tcPr>
          <w:p w:rsidR="009020CD" w:rsidRPr="0080388F" w:rsidRDefault="009020CD"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посещений в смену</w:t>
            </w:r>
          </w:p>
        </w:tc>
        <w:tc>
          <w:tcPr>
            <w:tcW w:w="1296" w:type="dxa"/>
            <w:tcBorders>
              <w:top w:val="nil"/>
              <w:left w:val="nil"/>
              <w:bottom w:val="single" w:sz="4" w:space="0" w:color="auto"/>
              <w:right w:val="single" w:sz="4" w:space="0" w:color="auto"/>
            </w:tcBorders>
            <w:shd w:val="clear" w:color="000000" w:fill="FFFFFF"/>
            <w:vAlign w:val="center"/>
            <w:hideMark/>
          </w:tcPr>
          <w:p w:rsidR="009020CD" w:rsidRPr="0080388F" w:rsidRDefault="009020CD"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18,15 на 1 тыс</w:t>
            </w:r>
            <w:proofErr w:type="gramStart"/>
            <w:r w:rsidRPr="0080388F">
              <w:rPr>
                <w:rFonts w:ascii="Times New Roman" w:eastAsia="Times New Roman" w:hAnsi="Times New Roman" w:cs="Times New Roman"/>
                <w:color w:val="000000"/>
                <w:sz w:val="18"/>
                <w:szCs w:val="18"/>
                <w:lang w:eastAsia="ru-RU"/>
              </w:rPr>
              <w:t>.ж</w:t>
            </w:r>
            <w:proofErr w:type="gramEnd"/>
            <w:r w:rsidRPr="0080388F">
              <w:rPr>
                <w:rFonts w:ascii="Times New Roman" w:eastAsia="Times New Roman" w:hAnsi="Times New Roman" w:cs="Times New Roman"/>
                <w:color w:val="000000"/>
                <w:sz w:val="18"/>
                <w:szCs w:val="18"/>
                <w:lang w:eastAsia="ru-RU"/>
              </w:rPr>
              <w:t>ит.</w:t>
            </w:r>
          </w:p>
        </w:tc>
        <w:tc>
          <w:tcPr>
            <w:tcW w:w="1052" w:type="dxa"/>
            <w:tcBorders>
              <w:top w:val="nil"/>
              <w:left w:val="nil"/>
              <w:bottom w:val="single" w:sz="4" w:space="0" w:color="auto"/>
              <w:right w:val="single" w:sz="4" w:space="0" w:color="auto"/>
            </w:tcBorders>
            <w:shd w:val="clear" w:color="000000" w:fill="FFFFFF"/>
            <w:noWrap/>
            <w:vAlign w:val="center"/>
            <w:hideMark/>
          </w:tcPr>
          <w:p w:rsidR="009020CD" w:rsidRPr="0080388F" w:rsidRDefault="009020CD"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30</w:t>
            </w:r>
          </w:p>
        </w:tc>
        <w:tc>
          <w:tcPr>
            <w:tcW w:w="1042" w:type="dxa"/>
            <w:tcBorders>
              <w:top w:val="nil"/>
              <w:left w:val="nil"/>
              <w:bottom w:val="single" w:sz="4" w:space="0" w:color="auto"/>
              <w:right w:val="single" w:sz="4" w:space="0" w:color="auto"/>
            </w:tcBorders>
            <w:shd w:val="clear" w:color="000000" w:fill="FFFFFF"/>
            <w:noWrap/>
            <w:vAlign w:val="center"/>
            <w:hideMark/>
          </w:tcPr>
          <w:p w:rsidR="009020CD" w:rsidRPr="0080388F" w:rsidRDefault="009020CD"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35</w:t>
            </w:r>
          </w:p>
        </w:tc>
        <w:tc>
          <w:tcPr>
            <w:tcW w:w="1149" w:type="dxa"/>
            <w:tcBorders>
              <w:top w:val="nil"/>
              <w:left w:val="nil"/>
              <w:bottom w:val="single" w:sz="4" w:space="0" w:color="auto"/>
              <w:right w:val="single" w:sz="4" w:space="0" w:color="auto"/>
            </w:tcBorders>
            <w:shd w:val="clear" w:color="000000" w:fill="FFFFFF"/>
            <w:noWrap/>
            <w:vAlign w:val="center"/>
            <w:hideMark/>
          </w:tcPr>
          <w:p w:rsidR="009020CD" w:rsidRPr="0080388F" w:rsidRDefault="009020CD"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w:t>
            </w:r>
          </w:p>
        </w:tc>
        <w:tc>
          <w:tcPr>
            <w:tcW w:w="890" w:type="dxa"/>
            <w:tcBorders>
              <w:top w:val="nil"/>
              <w:left w:val="nil"/>
              <w:bottom w:val="single" w:sz="4" w:space="0" w:color="auto"/>
              <w:right w:val="single" w:sz="4" w:space="0" w:color="auto"/>
            </w:tcBorders>
            <w:shd w:val="clear" w:color="000000" w:fill="FFFFFF"/>
            <w:noWrap/>
            <w:vAlign w:val="center"/>
            <w:hideMark/>
          </w:tcPr>
          <w:p w:rsidR="009020CD" w:rsidRPr="0080388F" w:rsidRDefault="009020CD"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w:t>
            </w:r>
          </w:p>
        </w:tc>
        <w:tc>
          <w:tcPr>
            <w:tcW w:w="851" w:type="dxa"/>
            <w:tcBorders>
              <w:top w:val="nil"/>
              <w:left w:val="nil"/>
              <w:bottom w:val="single" w:sz="4" w:space="0" w:color="auto"/>
              <w:right w:val="single" w:sz="4" w:space="0" w:color="auto"/>
            </w:tcBorders>
            <w:shd w:val="clear" w:color="000000" w:fill="FFFFFF"/>
            <w:noWrap/>
            <w:vAlign w:val="center"/>
            <w:hideMark/>
          </w:tcPr>
          <w:p w:rsidR="009020CD" w:rsidRPr="0080388F" w:rsidRDefault="009020CD"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9020CD" w:rsidRPr="0080388F" w:rsidRDefault="009020CD"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2126" w:type="dxa"/>
            <w:gridSpan w:val="2"/>
            <w:tcBorders>
              <w:top w:val="nil"/>
              <w:left w:val="nil"/>
              <w:bottom w:val="single" w:sz="4" w:space="0" w:color="auto"/>
              <w:right w:val="single" w:sz="4" w:space="0" w:color="auto"/>
            </w:tcBorders>
            <w:shd w:val="clear" w:color="000000" w:fill="FFFFFF"/>
            <w:noWrap/>
            <w:vAlign w:val="center"/>
            <w:hideMark/>
          </w:tcPr>
          <w:p w:rsidR="009020CD" w:rsidRPr="0057730E" w:rsidRDefault="009020CD" w:rsidP="0080388F">
            <w:pPr>
              <w:spacing w:after="0" w:line="240" w:lineRule="auto"/>
              <w:jc w:val="center"/>
              <w:rPr>
                <w:rFonts w:ascii="Times New Roman" w:eastAsia="Times New Roman" w:hAnsi="Times New Roman" w:cs="Times New Roman"/>
                <w:color w:val="FF0000"/>
                <w:lang w:eastAsia="ru-RU"/>
              </w:rPr>
            </w:pPr>
            <w:proofErr w:type="spellStart"/>
            <w:r w:rsidRPr="0057730E">
              <w:rPr>
                <w:rFonts w:ascii="Times New Roman" w:eastAsia="Times New Roman" w:hAnsi="Times New Roman" w:cs="Times New Roman"/>
                <w:color w:val="FF0000"/>
                <w:lang w:eastAsia="ru-RU"/>
              </w:rPr>
              <w:t>стр-во</w:t>
            </w:r>
            <w:proofErr w:type="spellEnd"/>
            <w:r w:rsidRPr="0057730E">
              <w:rPr>
                <w:rFonts w:ascii="Times New Roman" w:eastAsia="Times New Roman" w:hAnsi="Times New Roman" w:cs="Times New Roman"/>
                <w:color w:val="FF0000"/>
                <w:lang w:eastAsia="ru-RU"/>
              </w:rPr>
              <w:t xml:space="preserve"> амбулатории на 100 </w:t>
            </w:r>
            <w:proofErr w:type="spellStart"/>
            <w:r w:rsidRPr="0057730E">
              <w:rPr>
                <w:rFonts w:ascii="Times New Roman" w:eastAsia="Times New Roman" w:hAnsi="Times New Roman" w:cs="Times New Roman"/>
                <w:color w:val="FF0000"/>
                <w:lang w:eastAsia="ru-RU"/>
              </w:rPr>
              <w:t>посещ</w:t>
            </w:r>
            <w:proofErr w:type="spellEnd"/>
            <w:r w:rsidRPr="0057730E">
              <w:rPr>
                <w:rFonts w:ascii="Times New Roman" w:eastAsia="Times New Roman" w:hAnsi="Times New Roman" w:cs="Times New Roman"/>
                <w:color w:val="FF0000"/>
                <w:lang w:eastAsia="ru-RU"/>
              </w:rPr>
              <w:t xml:space="preserve">. в </w:t>
            </w:r>
            <w:proofErr w:type="gramStart"/>
            <w:r w:rsidRPr="0057730E">
              <w:rPr>
                <w:rFonts w:ascii="Times New Roman" w:eastAsia="Times New Roman" w:hAnsi="Times New Roman" w:cs="Times New Roman"/>
                <w:color w:val="FF0000"/>
                <w:lang w:eastAsia="ru-RU"/>
              </w:rPr>
              <w:t>см</w:t>
            </w:r>
            <w:proofErr w:type="gramEnd"/>
            <w:r w:rsidRPr="0057730E">
              <w:rPr>
                <w:rFonts w:ascii="Times New Roman" w:eastAsia="Times New Roman" w:hAnsi="Times New Roman" w:cs="Times New Roman"/>
                <w:color w:val="FF0000"/>
                <w:lang w:eastAsia="ru-RU"/>
              </w:rPr>
              <w:t>.</w:t>
            </w:r>
          </w:p>
        </w:tc>
      </w:tr>
      <w:tr w:rsidR="0080388F" w:rsidRPr="0080388F" w:rsidTr="0080388F">
        <w:trPr>
          <w:trHeight w:val="276"/>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4587" w:type="dxa"/>
            <w:gridSpan w:val="4"/>
            <w:tcBorders>
              <w:top w:val="single" w:sz="4" w:space="0" w:color="auto"/>
              <w:left w:val="nil"/>
              <w:bottom w:val="single" w:sz="4" w:space="0" w:color="auto"/>
              <w:right w:val="single" w:sz="4" w:space="0" w:color="000000"/>
            </w:tcBorders>
            <w:shd w:val="clear" w:color="000000" w:fill="FFFFFF"/>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Аптеки</w:t>
            </w:r>
          </w:p>
        </w:tc>
        <w:tc>
          <w:tcPr>
            <w:tcW w:w="11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 xml:space="preserve">м2 </w:t>
            </w:r>
            <w:proofErr w:type="spellStart"/>
            <w:r w:rsidRPr="0080388F">
              <w:rPr>
                <w:rFonts w:ascii="Times New Roman" w:eastAsia="Times New Roman" w:hAnsi="Times New Roman" w:cs="Times New Roman"/>
                <w:color w:val="000000"/>
                <w:sz w:val="18"/>
                <w:szCs w:val="18"/>
                <w:lang w:eastAsia="ru-RU"/>
              </w:rPr>
              <w:t>торг</w:t>
            </w:r>
            <w:proofErr w:type="gramStart"/>
            <w:r w:rsidRPr="0080388F">
              <w:rPr>
                <w:rFonts w:ascii="Times New Roman" w:eastAsia="Times New Roman" w:hAnsi="Times New Roman" w:cs="Times New Roman"/>
                <w:color w:val="000000"/>
                <w:sz w:val="18"/>
                <w:szCs w:val="18"/>
                <w:lang w:eastAsia="ru-RU"/>
              </w:rPr>
              <w:t>.п</w:t>
            </w:r>
            <w:proofErr w:type="gramEnd"/>
            <w:r w:rsidRPr="0080388F">
              <w:rPr>
                <w:rFonts w:ascii="Times New Roman" w:eastAsia="Times New Roman" w:hAnsi="Times New Roman" w:cs="Times New Roman"/>
                <w:color w:val="000000"/>
                <w:sz w:val="18"/>
                <w:szCs w:val="18"/>
                <w:lang w:eastAsia="ru-RU"/>
              </w:rPr>
              <w:t>л</w:t>
            </w:r>
            <w:proofErr w:type="spellEnd"/>
            <w:r w:rsidRPr="0080388F">
              <w:rPr>
                <w:rFonts w:ascii="Times New Roman" w:eastAsia="Times New Roman" w:hAnsi="Times New Roman" w:cs="Times New Roman"/>
                <w:color w:val="000000"/>
                <w:sz w:val="18"/>
                <w:szCs w:val="18"/>
                <w:lang w:eastAsia="ru-RU"/>
              </w:rPr>
              <w:t>.</w:t>
            </w:r>
          </w:p>
        </w:tc>
        <w:tc>
          <w:tcPr>
            <w:tcW w:w="12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14</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23</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27</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A9257C"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A9257C"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480"/>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4587"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Клубы или учреждения клубного типа</w:t>
            </w:r>
          </w:p>
        </w:tc>
        <w:tc>
          <w:tcPr>
            <w:tcW w:w="11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 xml:space="preserve"> мест</w:t>
            </w:r>
          </w:p>
        </w:tc>
        <w:tc>
          <w:tcPr>
            <w:tcW w:w="12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80 на 1 тыс</w:t>
            </w:r>
            <w:proofErr w:type="gramStart"/>
            <w:r w:rsidRPr="0080388F">
              <w:rPr>
                <w:rFonts w:ascii="Times New Roman" w:eastAsia="Times New Roman" w:hAnsi="Times New Roman" w:cs="Times New Roman"/>
                <w:color w:val="000000"/>
                <w:sz w:val="18"/>
                <w:szCs w:val="18"/>
                <w:lang w:eastAsia="ru-RU"/>
              </w:rPr>
              <w:t>.ж</w:t>
            </w:r>
            <w:proofErr w:type="gramEnd"/>
            <w:r w:rsidRPr="0080388F">
              <w:rPr>
                <w:rFonts w:ascii="Times New Roman" w:eastAsia="Times New Roman" w:hAnsi="Times New Roman" w:cs="Times New Roman"/>
                <w:color w:val="000000"/>
                <w:sz w:val="18"/>
                <w:szCs w:val="18"/>
                <w:lang w:eastAsia="ru-RU"/>
              </w:rPr>
              <w:t>ит.</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131</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153</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110</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80</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400</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proofErr w:type="spellStart"/>
            <w:r w:rsidRPr="0080388F">
              <w:rPr>
                <w:rFonts w:ascii="Times New Roman" w:eastAsia="Times New Roman" w:hAnsi="Times New Roman" w:cs="Times New Roman"/>
                <w:color w:val="FF0000"/>
                <w:lang w:eastAsia="ru-RU"/>
              </w:rPr>
              <w:t>Реконстр</w:t>
            </w:r>
            <w:proofErr w:type="spellEnd"/>
            <w:r w:rsidRPr="0080388F">
              <w:rPr>
                <w:rFonts w:ascii="Times New Roman" w:eastAsia="Times New Roman" w:hAnsi="Times New Roman" w:cs="Times New Roman"/>
                <w:color w:val="FF0000"/>
                <w:lang w:eastAsia="ru-RU"/>
              </w:rPr>
              <w:t>.</w:t>
            </w:r>
          </w:p>
        </w:tc>
      </w:tr>
      <w:tr w:rsidR="0080388F" w:rsidRPr="0080388F" w:rsidTr="0080388F">
        <w:trPr>
          <w:trHeight w:val="480"/>
        </w:trPr>
        <w:tc>
          <w:tcPr>
            <w:tcW w:w="51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4587"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Библиотеки</w:t>
            </w:r>
          </w:p>
        </w:tc>
        <w:tc>
          <w:tcPr>
            <w:tcW w:w="11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тыс.ед. хранения</w:t>
            </w:r>
          </w:p>
        </w:tc>
        <w:tc>
          <w:tcPr>
            <w:tcW w:w="12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5 на тыс</w:t>
            </w:r>
            <w:proofErr w:type="gramStart"/>
            <w:r w:rsidRPr="0080388F">
              <w:rPr>
                <w:rFonts w:ascii="Times New Roman" w:eastAsia="Times New Roman" w:hAnsi="Times New Roman" w:cs="Times New Roman"/>
                <w:color w:val="000000"/>
                <w:sz w:val="18"/>
                <w:szCs w:val="18"/>
                <w:lang w:eastAsia="ru-RU"/>
              </w:rPr>
              <w:t>.ч</w:t>
            </w:r>
            <w:proofErr w:type="gramEnd"/>
            <w:r w:rsidRPr="0080388F">
              <w:rPr>
                <w:rFonts w:ascii="Times New Roman" w:eastAsia="Times New Roman" w:hAnsi="Times New Roman" w:cs="Times New Roman"/>
                <w:color w:val="000000"/>
                <w:sz w:val="18"/>
                <w:szCs w:val="18"/>
                <w:lang w:eastAsia="ru-RU"/>
              </w:rPr>
              <w:t>ел</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8</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10</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19</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19</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276"/>
        </w:trPr>
        <w:tc>
          <w:tcPr>
            <w:tcW w:w="516" w:type="dxa"/>
            <w:vMerge/>
            <w:tcBorders>
              <w:top w:val="nil"/>
              <w:left w:val="single" w:sz="4" w:space="0" w:color="auto"/>
              <w:bottom w:val="single" w:sz="4" w:space="0" w:color="000000"/>
              <w:right w:val="single" w:sz="4" w:space="0" w:color="auto"/>
            </w:tcBorders>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p>
        </w:tc>
        <w:tc>
          <w:tcPr>
            <w:tcW w:w="4587" w:type="dxa"/>
            <w:gridSpan w:val="4"/>
            <w:vMerge/>
            <w:tcBorders>
              <w:top w:val="single" w:sz="4" w:space="0" w:color="auto"/>
              <w:left w:val="single" w:sz="4" w:space="0" w:color="auto"/>
              <w:bottom w:val="single" w:sz="4" w:space="0" w:color="000000"/>
              <w:right w:val="single" w:sz="4" w:space="0" w:color="000000"/>
            </w:tcBorders>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p>
        </w:tc>
        <w:tc>
          <w:tcPr>
            <w:tcW w:w="11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мест</w:t>
            </w:r>
          </w:p>
        </w:tc>
        <w:tc>
          <w:tcPr>
            <w:tcW w:w="12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4  на тыс</w:t>
            </w:r>
            <w:proofErr w:type="gramStart"/>
            <w:r w:rsidRPr="0080388F">
              <w:rPr>
                <w:rFonts w:ascii="Times New Roman" w:eastAsia="Times New Roman" w:hAnsi="Times New Roman" w:cs="Times New Roman"/>
                <w:color w:val="000000"/>
                <w:sz w:val="18"/>
                <w:szCs w:val="18"/>
                <w:lang w:eastAsia="ru-RU"/>
              </w:rPr>
              <w:t>.ч</w:t>
            </w:r>
            <w:proofErr w:type="gramEnd"/>
            <w:r w:rsidRPr="0080388F">
              <w:rPr>
                <w:rFonts w:ascii="Times New Roman" w:eastAsia="Times New Roman" w:hAnsi="Times New Roman" w:cs="Times New Roman"/>
                <w:color w:val="000000"/>
                <w:sz w:val="18"/>
                <w:szCs w:val="18"/>
                <w:lang w:eastAsia="ru-RU"/>
              </w:rPr>
              <w:t>ел</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7</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8</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6</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6</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600"/>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4587" w:type="dxa"/>
            <w:gridSpan w:val="4"/>
            <w:tcBorders>
              <w:top w:val="single" w:sz="4" w:space="0" w:color="auto"/>
              <w:left w:val="nil"/>
              <w:bottom w:val="single" w:sz="4" w:space="0" w:color="auto"/>
              <w:right w:val="single" w:sz="4" w:space="0" w:color="000000"/>
            </w:tcBorders>
            <w:shd w:val="clear" w:color="000000" w:fill="FFFFFF"/>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Магазины продовольственных и непродовольственных товаров</w:t>
            </w:r>
          </w:p>
        </w:tc>
        <w:tc>
          <w:tcPr>
            <w:tcW w:w="11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м</w:t>
            </w:r>
            <w:proofErr w:type="gramStart"/>
            <w:r w:rsidRPr="0080388F">
              <w:rPr>
                <w:rFonts w:ascii="Times New Roman" w:eastAsia="Times New Roman" w:hAnsi="Times New Roman" w:cs="Times New Roman"/>
                <w:color w:val="000000"/>
                <w:sz w:val="18"/>
                <w:szCs w:val="18"/>
                <w:lang w:eastAsia="ru-RU"/>
              </w:rPr>
              <w:t>2</w:t>
            </w:r>
            <w:proofErr w:type="gramEnd"/>
          </w:p>
        </w:tc>
        <w:tc>
          <w:tcPr>
            <w:tcW w:w="12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300 на 1 тыс</w:t>
            </w:r>
            <w:proofErr w:type="gramStart"/>
            <w:r w:rsidRPr="0080388F">
              <w:rPr>
                <w:rFonts w:ascii="Times New Roman" w:eastAsia="Times New Roman" w:hAnsi="Times New Roman" w:cs="Times New Roman"/>
                <w:color w:val="000000"/>
                <w:sz w:val="18"/>
                <w:szCs w:val="18"/>
                <w:lang w:eastAsia="ru-RU"/>
              </w:rPr>
              <w:t>.ч</w:t>
            </w:r>
            <w:proofErr w:type="gramEnd"/>
            <w:r w:rsidRPr="0080388F">
              <w:rPr>
                <w:rFonts w:ascii="Times New Roman" w:eastAsia="Times New Roman" w:hAnsi="Times New Roman" w:cs="Times New Roman"/>
                <w:color w:val="000000"/>
                <w:sz w:val="18"/>
                <w:szCs w:val="18"/>
                <w:lang w:eastAsia="ru-RU"/>
              </w:rPr>
              <w:t>ел</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492</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572</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5B625B"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741</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5B625B"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741</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ТБК144</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480"/>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p>
        </w:tc>
        <w:tc>
          <w:tcPr>
            <w:tcW w:w="4587"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Предприятия общественного питания</w:t>
            </w:r>
          </w:p>
        </w:tc>
        <w:tc>
          <w:tcPr>
            <w:tcW w:w="11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мест</w:t>
            </w:r>
          </w:p>
        </w:tc>
        <w:tc>
          <w:tcPr>
            <w:tcW w:w="12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40 на 1 тыс</w:t>
            </w:r>
            <w:proofErr w:type="gramStart"/>
            <w:r w:rsidRPr="0080388F">
              <w:rPr>
                <w:rFonts w:ascii="Times New Roman" w:eastAsia="Times New Roman" w:hAnsi="Times New Roman" w:cs="Times New Roman"/>
                <w:color w:val="000000"/>
                <w:sz w:val="18"/>
                <w:szCs w:val="18"/>
                <w:lang w:eastAsia="ru-RU"/>
              </w:rPr>
              <w:t>.ч</w:t>
            </w:r>
            <w:proofErr w:type="gramEnd"/>
            <w:r w:rsidRPr="0080388F">
              <w:rPr>
                <w:rFonts w:ascii="Times New Roman" w:eastAsia="Times New Roman" w:hAnsi="Times New Roman" w:cs="Times New Roman"/>
                <w:color w:val="000000"/>
                <w:sz w:val="18"/>
                <w:szCs w:val="18"/>
                <w:lang w:eastAsia="ru-RU"/>
              </w:rPr>
              <w:t>ел.</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66</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76</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6</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480"/>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w:t>
            </w:r>
          </w:p>
        </w:tc>
        <w:tc>
          <w:tcPr>
            <w:tcW w:w="4587"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Предприятия бытового обслуживания</w:t>
            </w:r>
          </w:p>
        </w:tc>
        <w:tc>
          <w:tcPr>
            <w:tcW w:w="11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рабочее место</w:t>
            </w:r>
          </w:p>
        </w:tc>
        <w:tc>
          <w:tcPr>
            <w:tcW w:w="12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7 на 1 тыс</w:t>
            </w:r>
            <w:proofErr w:type="gramStart"/>
            <w:r w:rsidRPr="0080388F">
              <w:rPr>
                <w:rFonts w:ascii="Times New Roman" w:eastAsia="Times New Roman" w:hAnsi="Times New Roman" w:cs="Times New Roman"/>
                <w:color w:val="000000"/>
                <w:sz w:val="18"/>
                <w:szCs w:val="18"/>
                <w:lang w:eastAsia="ru-RU"/>
              </w:rPr>
              <w:t>.ч</w:t>
            </w:r>
            <w:proofErr w:type="gramEnd"/>
            <w:r w:rsidRPr="0080388F">
              <w:rPr>
                <w:rFonts w:ascii="Times New Roman" w:eastAsia="Times New Roman" w:hAnsi="Times New Roman" w:cs="Times New Roman"/>
                <w:color w:val="000000"/>
                <w:sz w:val="18"/>
                <w:szCs w:val="18"/>
                <w:lang w:eastAsia="ru-RU"/>
              </w:rPr>
              <w:t>ел</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11</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13</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4</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480"/>
        </w:trPr>
        <w:tc>
          <w:tcPr>
            <w:tcW w:w="516"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p>
        </w:tc>
        <w:tc>
          <w:tcPr>
            <w:tcW w:w="4587" w:type="dxa"/>
            <w:gridSpan w:val="4"/>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Кладбище</w:t>
            </w:r>
          </w:p>
        </w:tc>
        <w:tc>
          <w:tcPr>
            <w:tcW w:w="11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га</w:t>
            </w:r>
          </w:p>
        </w:tc>
        <w:tc>
          <w:tcPr>
            <w:tcW w:w="12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0,24 на 1 тыс</w:t>
            </w:r>
            <w:proofErr w:type="gramStart"/>
            <w:r w:rsidRPr="0080388F">
              <w:rPr>
                <w:rFonts w:ascii="Times New Roman" w:eastAsia="Times New Roman" w:hAnsi="Times New Roman" w:cs="Times New Roman"/>
                <w:color w:val="000000"/>
                <w:sz w:val="18"/>
                <w:szCs w:val="18"/>
                <w:lang w:eastAsia="ru-RU"/>
              </w:rPr>
              <w:t>.ч</w:t>
            </w:r>
            <w:proofErr w:type="gramEnd"/>
            <w:r w:rsidRPr="0080388F">
              <w:rPr>
                <w:rFonts w:ascii="Times New Roman" w:eastAsia="Times New Roman" w:hAnsi="Times New Roman" w:cs="Times New Roman"/>
                <w:color w:val="000000"/>
                <w:sz w:val="18"/>
                <w:szCs w:val="18"/>
                <w:lang w:eastAsia="ru-RU"/>
              </w:rPr>
              <w:t>ел</w:t>
            </w:r>
          </w:p>
        </w:tc>
        <w:tc>
          <w:tcPr>
            <w:tcW w:w="105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0,39</w:t>
            </w:r>
          </w:p>
        </w:tc>
        <w:tc>
          <w:tcPr>
            <w:tcW w:w="1042"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0,46</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1,60</w:t>
            </w:r>
          </w:p>
        </w:tc>
        <w:tc>
          <w:tcPr>
            <w:tcW w:w="89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1,6</w:t>
            </w:r>
          </w:p>
        </w:tc>
        <w:tc>
          <w:tcPr>
            <w:tcW w:w="851"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2,2</w:t>
            </w:r>
          </w:p>
        </w:tc>
      </w:tr>
    </w:tbl>
    <w:p w:rsidR="005C079F" w:rsidRDefault="005C079F" w:rsidP="005C079F">
      <w:pPr>
        <w:spacing w:after="0" w:line="240" w:lineRule="auto"/>
        <w:ind w:firstLine="567"/>
        <w:jc w:val="both"/>
        <w:rPr>
          <w:rFonts w:ascii="Times New Roman" w:hAnsi="Times New Roman" w:cs="Times New Roman"/>
          <w:sz w:val="24"/>
          <w:szCs w:val="24"/>
        </w:rPr>
      </w:pPr>
    </w:p>
    <w:p w:rsidR="0080388F" w:rsidRDefault="0080388F" w:rsidP="005C079F">
      <w:pPr>
        <w:spacing w:after="0" w:line="240" w:lineRule="auto"/>
        <w:ind w:firstLine="567"/>
        <w:jc w:val="both"/>
        <w:rPr>
          <w:rFonts w:ascii="Times New Roman" w:hAnsi="Times New Roman" w:cs="Times New Roman"/>
          <w:sz w:val="24"/>
          <w:szCs w:val="24"/>
        </w:rPr>
      </w:pPr>
    </w:p>
    <w:p w:rsidR="0080388F" w:rsidRDefault="0080388F" w:rsidP="005C079F">
      <w:pPr>
        <w:spacing w:after="0" w:line="240" w:lineRule="auto"/>
        <w:ind w:firstLine="567"/>
        <w:jc w:val="both"/>
        <w:rPr>
          <w:rFonts w:ascii="Times New Roman" w:hAnsi="Times New Roman" w:cs="Times New Roman"/>
          <w:sz w:val="24"/>
          <w:szCs w:val="24"/>
        </w:rPr>
      </w:pPr>
    </w:p>
    <w:p w:rsidR="0080388F" w:rsidRDefault="0080388F" w:rsidP="005C079F">
      <w:pPr>
        <w:spacing w:after="0" w:line="240" w:lineRule="auto"/>
        <w:ind w:firstLine="567"/>
        <w:jc w:val="both"/>
        <w:rPr>
          <w:rFonts w:ascii="Times New Roman" w:hAnsi="Times New Roman" w:cs="Times New Roman"/>
          <w:sz w:val="24"/>
          <w:szCs w:val="24"/>
        </w:rPr>
      </w:pPr>
    </w:p>
    <w:tbl>
      <w:tblPr>
        <w:tblW w:w="15608" w:type="dxa"/>
        <w:tblInd w:w="-459" w:type="dxa"/>
        <w:tblLook w:val="04A0"/>
      </w:tblPr>
      <w:tblGrid>
        <w:gridCol w:w="567"/>
        <w:gridCol w:w="954"/>
        <w:gridCol w:w="996"/>
        <w:gridCol w:w="996"/>
        <w:gridCol w:w="996"/>
        <w:gridCol w:w="594"/>
        <w:gridCol w:w="1134"/>
        <w:gridCol w:w="1276"/>
        <w:gridCol w:w="1134"/>
        <w:gridCol w:w="988"/>
        <w:gridCol w:w="1149"/>
        <w:gridCol w:w="840"/>
        <w:gridCol w:w="996"/>
        <w:gridCol w:w="996"/>
        <w:gridCol w:w="996"/>
        <w:gridCol w:w="996"/>
      </w:tblGrid>
      <w:tr w:rsidR="0080388F" w:rsidRPr="0080388F" w:rsidTr="00DE3C58">
        <w:trPr>
          <w:trHeight w:val="276"/>
        </w:trPr>
        <w:tc>
          <w:tcPr>
            <w:tcW w:w="1521" w:type="dxa"/>
            <w:gridSpan w:val="2"/>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lastRenderedPageBreak/>
              <w:t>таблица 14</w:t>
            </w:r>
          </w:p>
        </w:tc>
        <w:tc>
          <w:tcPr>
            <w:tcW w:w="9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594"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1134"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3398" w:type="dxa"/>
            <w:gridSpan w:val="3"/>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xml:space="preserve">деревня </w:t>
            </w:r>
            <w:proofErr w:type="spellStart"/>
            <w:r w:rsidRPr="0080388F">
              <w:rPr>
                <w:rFonts w:ascii="Times New Roman" w:eastAsia="Times New Roman" w:hAnsi="Times New Roman" w:cs="Times New Roman"/>
                <w:color w:val="000000"/>
                <w:lang w:eastAsia="ru-RU"/>
              </w:rPr>
              <w:t>Кызыл-Буляк</w:t>
            </w:r>
            <w:proofErr w:type="spellEnd"/>
          </w:p>
        </w:tc>
        <w:tc>
          <w:tcPr>
            <w:tcW w:w="1149" w:type="dxa"/>
            <w:tcBorders>
              <w:top w:val="nil"/>
              <w:left w:val="nil"/>
              <w:bottom w:val="nil"/>
              <w:right w:val="nil"/>
            </w:tcBorders>
            <w:shd w:val="clear" w:color="auto" w:fill="auto"/>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FF0000"/>
                <w:lang w:eastAsia="ru-RU"/>
              </w:rPr>
            </w:pPr>
            <w:r w:rsidRPr="0080388F">
              <w:rPr>
                <w:rFonts w:ascii="Times New Roman" w:eastAsia="Times New Roman" w:hAnsi="Times New Roman" w:cs="Times New Roman"/>
                <w:b/>
                <w:bCs/>
                <w:color w:val="FF0000"/>
                <w:lang w:eastAsia="ru-RU"/>
              </w:rPr>
              <w:t>108</w:t>
            </w:r>
          </w:p>
        </w:tc>
        <w:tc>
          <w:tcPr>
            <w:tcW w:w="840"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nil"/>
              <w:right w:val="nil"/>
            </w:tcBorders>
            <w:shd w:val="clear" w:color="auto" w:fill="auto"/>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495"/>
        </w:trPr>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 xml:space="preserve">№ </w:t>
            </w:r>
            <w:proofErr w:type="spellStart"/>
            <w:r w:rsidRPr="0080388F">
              <w:rPr>
                <w:rFonts w:ascii="Times New Roman" w:eastAsia="Times New Roman" w:hAnsi="Times New Roman" w:cs="Times New Roman"/>
                <w:b/>
                <w:bCs/>
                <w:color w:val="000000"/>
                <w:sz w:val="18"/>
                <w:szCs w:val="18"/>
                <w:lang w:eastAsia="ru-RU"/>
              </w:rPr>
              <w:t>пп</w:t>
            </w:r>
            <w:proofErr w:type="spellEnd"/>
          </w:p>
        </w:tc>
        <w:tc>
          <w:tcPr>
            <w:tcW w:w="4536" w:type="dxa"/>
            <w:gridSpan w:val="5"/>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Наименование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proofErr w:type="spellStart"/>
            <w:r w:rsidRPr="0080388F">
              <w:rPr>
                <w:rFonts w:ascii="Times New Roman" w:eastAsia="Times New Roman" w:hAnsi="Times New Roman" w:cs="Times New Roman"/>
                <w:b/>
                <w:bCs/>
                <w:color w:val="000000"/>
                <w:sz w:val="18"/>
                <w:szCs w:val="18"/>
                <w:lang w:eastAsia="ru-RU"/>
              </w:rPr>
              <w:t>Ед</w:t>
            </w:r>
            <w:proofErr w:type="gramStart"/>
            <w:r w:rsidRPr="0080388F">
              <w:rPr>
                <w:rFonts w:ascii="Times New Roman" w:eastAsia="Times New Roman" w:hAnsi="Times New Roman" w:cs="Times New Roman"/>
                <w:b/>
                <w:bCs/>
                <w:color w:val="000000"/>
                <w:sz w:val="18"/>
                <w:szCs w:val="18"/>
                <w:lang w:eastAsia="ru-RU"/>
              </w:rPr>
              <w:t>.и</w:t>
            </w:r>
            <w:proofErr w:type="gramEnd"/>
            <w:r w:rsidRPr="0080388F">
              <w:rPr>
                <w:rFonts w:ascii="Times New Roman" w:eastAsia="Times New Roman" w:hAnsi="Times New Roman" w:cs="Times New Roman"/>
                <w:b/>
                <w:bCs/>
                <w:color w:val="000000"/>
                <w:sz w:val="18"/>
                <w:szCs w:val="18"/>
                <w:lang w:eastAsia="ru-RU"/>
              </w:rPr>
              <w:t>зм</w:t>
            </w:r>
            <w:proofErr w:type="spellEnd"/>
            <w:r w:rsidRPr="0080388F">
              <w:rPr>
                <w:rFonts w:ascii="Times New Roman" w:eastAsia="Times New Roman" w:hAnsi="Times New Roman" w:cs="Times New Roman"/>
                <w:b/>
                <w:bCs/>
                <w:color w:val="000000"/>
                <w:sz w:val="18"/>
                <w:szCs w:val="18"/>
                <w:lang w:eastAsia="ru-RU"/>
              </w:rPr>
              <w:t>.</w:t>
            </w:r>
          </w:p>
        </w:tc>
        <w:tc>
          <w:tcPr>
            <w:tcW w:w="1276" w:type="dxa"/>
            <w:vMerge w:val="restart"/>
            <w:tcBorders>
              <w:top w:val="single" w:sz="4" w:space="0" w:color="auto"/>
              <w:left w:val="single" w:sz="4" w:space="0" w:color="auto"/>
              <w:bottom w:val="single" w:sz="4" w:space="0" w:color="000000"/>
              <w:right w:val="nil"/>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Норма по СП 42.13330.201</w:t>
            </w:r>
          </w:p>
        </w:tc>
        <w:tc>
          <w:tcPr>
            <w:tcW w:w="212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Требуется</w:t>
            </w:r>
          </w:p>
        </w:tc>
        <w:tc>
          <w:tcPr>
            <w:tcW w:w="1989"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Существ</w:t>
            </w:r>
            <w:proofErr w:type="gramStart"/>
            <w:r w:rsidRPr="0080388F">
              <w:rPr>
                <w:rFonts w:ascii="Times New Roman" w:eastAsia="Times New Roman" w:hAnsi="Times New Roman" w:cs="Times New Roman"/>
                <w:b/>
                <w:bCs/>
                <w:color w:val="000000"/>
                <w:sz w:val="18"/>
                <w:szCs w:val="18"/>
                <w:lang w:eastAsia="ru-RU"/>
              </w:rPr>
              <w:t>.</w:t>
            </w:r>
            <w:proofErr w:type="gramEnd"/>
            <w:r w:rsidRPr="0080388F">
              <w:rPr>
                <w:rFonts w:ascii="Times New Roman" w:eastAsia="Times New Roman" w:hAnsi="Times New Roman" w:cs="Times New Roman"/>
                <w:b/>
                <w:bCs/>
                <w:color w:val="000000"/>
                <w:sz w:val="18"/>
                <w:szCs w:val="18"/>
                <w:lang w:eastAsia="ru-RU"/>
              </w:rPr>
              <w:t xml:space="preserve"> </w:t>
            </w:r>
            <w:proofErr w:type="spellStart"/>
            <w:proofErr w:type="gramStart"/>
            <w:r w:rsidRPr="0080388F">
              <w:rPr>
                <w:rFonts w:ascii="Times New Roman" w:eastAsia="Times New Roman" w:hAnsi="Times New Roman" w:cs="Times New Roman"/>
                <w:b/>
                <w:bCs/>
                <w:color w:val="000000"/>
                <w:sz w:val="18"/>
                <w:szCs w:val="18"/>
                <w:lang w:eastAsia="ru-RU"/>
              </w:rPr>
              <w:t>с</w:t>
            </w:r>
            <w:proofErr w:type="gramEnd"/>
            <w:r w:rsidRPr="0080388F">
              <w:rPr>
                <w:rFonts w:ascii="Times New Roman" w:eastAsia="Times New Roman" w:hAnsi="Times New Roman" w:cs="Times New Roman"/>
                <w:b/>
                <w:bCs/>
                <w:color w:val="000000"/>
                <w:sz w:val="18"/>
                <w:szCs w:val="18"/>
                <w:lang w:eastAsia="ru-RU"/>
              </w:rPr>
              <w:t>охран</w:t>
            </w:r>
            <w:proofErr w:type="spellEnd"/>
            <w:r w:rsidRPr="0080388F">
              <w:rPr>
                <w:rFonts w:ascii="Times New Roman" w:eastAsia="Times New Roman" w:hAnsi="Times New Roman" w:cs="Times New Roman"/>
                <w:b/>
                <w:bCs/>
                <w:color w:val="000000"/>
                <w:sz w:val="18"/>
                <w:szCs w:val="18"/>
                <w:lang w:eastAsia="ru-RU"/>
              </w:rPr>
              <w:t>.</w:t>
            </w:r>
          </w:p>
        </w:tc>
        <w:tc>
          <w:tcPr>
            <w:tcW w:w="1992"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Новое строительство</w:t>
            </w:r>
          </w:p>
        </w:tc>
        <w:tc>
          <w:tcPr>
            <w:tcW w:w="1992" w:type="dxa"/>
            <w:gridSpan w:val="2"/>
            <w:tcBorders>
              <w:top w:val="single" w:sz="4" w:space="0" w:color="auto"/>
              <w:left w:val="nil"/>
              <w:bottom w:val="single" w:sz="4" w:space="0" w:color="auto"/>
              <w:right w:val="single" w:sz="4" w:space="0" w:color="000000"/>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18"/>
                <w:szCs w:val="18"/>
                <w:lang w:eastAsia="ru-RU"/>
              </w:rPr>
            </w:pPr>
            <w:r w:rsidRPr="0080388F">
              <w:rPr>
                <w:rFonts w:ascii="Times New Roman" w:eastAsia="Times New Roman" w:hAnsi="Times New Roman" w:cs="Times New Roman"/>
                <w:b/>
                <w:bCs/>
                <w:color w:val="000000"/>
                <w:sz w:val="18"/>
                <w:szCs w:val="18"/>
                <w:lang w:eastAsia="ru-RU"/>
              </w:rPr>
              <w:t xml:space="preserve">Требуется территории, </w:t>
            </w:r>
            <w:proofErr w:type="gramStart"/>
            <w:r w:rsidRPr="0080388F">
              <w:rPr>
                <w:rFonts w:ascii="Times New Roman" w:eastAsia="Times New Roman" w:hAnsi="Times New Roman" w:cs="Times New Roman"/>
                <w:b/>
                <w:bCs/>
                <w:color w:val="000000"/>
                <w:sz w:val="18"/>
                <w:szCs w:val="18"/>
                <w:lang w:eastAsia="ru-RU"/>
              </w:rPr>
              <w:t>га</w:t>
            </w:r>
            <w:proofErr w:type="gramEnd"/>
          </w:p>
        </w:tc>
      </w:tr>
      <w:tr w:rsidR="0080388F" w:rsidRPr="0080388F" w:rsidTr="0080388F">
        <w:trPr>
          <w:trHeight w:val="33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80388F" w:rsidRPr="0080388F" w:rsidRDefault="0080388F" w:rsidP="0080388F">
            <w:pPr>
              <w:spacing w:after="0" w:line="240" w:lineRule="auto"/>
              <w:rPr>
                <w:rFonts w:ascii="Times New Roman" w:eastAsia="Times New Roman" w:hAnsi="Times New Roman" w:cs="Times New Roman"/>
                <w:b/>
                <w:bCs/>
                <w:color w:val="000000"/>
                <w:sz w:val="18"/>
                <w:szCs w:val="18"/>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rsidR="0080388F" w:rsidRPr="0080388F" w:rsidRDefault="0080388F" w:rsidP="0080388F">
            <w:pPr>
              <w:spacing w:after="0" w:line="240" w:lineRule="auto"/>
              <w:rPr>
                <w:rFonts w:ascii="Times New Roman" w:eastAsia="Times New Roman" w:hAnsi="Times New Roman" w:cs="Times New Roman"/>
                <w:b/>
                <w:bCs/>
                <w:color w:val="000000"/>
                <w:sz w:val="18"/>
                <w:szCs w:val="18"/>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80388F" w:rsidRPr="0080388F" w:rsidRDefault="0080388F" w:rsidP="0080388F">
            <w:pPr>
              <w:spacing w:after="0" w:line="240" w:lineRule="auto"/>
              <w:rPr>
                <w:rFonts w:ascii="Times New Roman" w:eastAsia="Times New Roman" w:hAnsi="Times New Roman" w:cs="Times New Roman"/>
                <w:b/>
                <w:bCs/>
                <w:color w:val="000000"/>
                <w:sz w:val="18"/>
                <w:szCs w:val="18"/>
                <w:lang w:eastAsia="ru-RU"/>
              </w:rPr>
            </w:pPr>
          </w:p>
        </w:tc>
        <w:tc>
          <w:tcPr>
            <w:tcW w:w="1276" w:type="dxa"/>
            <w:vMerge/>
            <w:tcBorders>
              <w:top w:val="single" w:sz="4" w:space="0" w:color="auto"/>
              <w:left w:val="single" w:sz="4" w:space="0" w:color="auto"/>
              <w:bottom w:val="single" w:sz="4" w:space="0" w:color="000000"/>
              <w:right w:val="nil"/>
            </w:tcBorders>
            <w:vAlign w:val="center"/>
            <w:hideMark/>
          </w:tcPr>
          <w:p w:rsidR="0080388F" w:rsidRPr="0080388F" w:rsidRDefault="0080388F" w:rsidP="0080388F">
            <w:pPr>
              <w:spacing w:after="0" w:line="240" w:lineRule="auto"/>
              <w:rPr>
                <w:rFonts w:ascii="Times New Roman" w:eastAsia="Times New Roman" w:hAnsi="Times New Roman" w:cs="Times New Roman"/>
                <w:b/>
                <w:bCs/>
                <w:color w:val="000000"/>
                <w:sz w:val="18"/>
                <w:szCs w:val="18"/>
                <w:lang w:eastAsia="ru-RU"/>
              </w:rPr>
            </w:pP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xml:space="preserve">1 </w:t>
            </w:r>
            <w:proofErr w:type="spellStart"/>
            <w:r w:rsidRPr="0080388F">
              <w:rPr>
                <w:rFonts w:ascii="Times New Roman" w:eastAsia="Times New Roman" w:hAnsi="Times New Roman" w:cs="Times New Roman"/>
                <w:b/>
                <w:bCs/>
                <w:color w:val="000000"/>
                <w:sz w:val="20"/>
                <w:szCs w:val="20"/>
                <w:lang w:eastAsia="ru-RU"/>
              </w:rPr>
              <w:t>оч</w:t>
            </w:r>
            <w:proofErr w:type="spellEnd"/>
            <w:r w:rsidRPr="0080388F">
              <w:rPr>
                <w:rFonts w:ascii="Times New Roman" w:eastAsia="Times New Roman" w:hAnsi="Times New Roman" w:cs="Times New Roman"/>
                <w:b/>
                <w:bCs/>
                <w:color w:val="000000"/>
                <w:sz w:val="20"/>
                <w:szCs w:val="20"/>
                <w:lang w:eastAsia="ru-RU"/>
              </w:rPr>
              <w:t>.</w:t>
            </w:r>
          </w:p>
        </w:tc>
        <w:tc>
          <w:tcPr>
            <w:tcW w:w="988"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РС</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проектное</w:t>
            </w:r>
          </w:p>
        </w:tc>
        <w:tc>
          <w:tcPr>
            <w:tcW w:w="840"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факт.</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xml:space="preserve">1 </w:t>
            </w:r>
            <w:proofErr w:type="spellStart"/>
            <w:r w:rsidRPr="0080388F">
              <w:rPr>
                <w:rFonts w:ascii="Times New Roman" w:eastAsia="Times New Roman" w:hAnsi="Times New Roman" w:cs="Times New Roman"/>
                <w:b/>
                <w:bCs/>
                <w:color w:val="000000"/>
                <w:sz w:val="20"/>
                <w:szCs w:val="20"/>
                <w:lang w:eastAsia="ru-RU"/>
              </w:rPr>
              <w:t>оч</w:t>
            </w:r>
            <w:proofErr w:type="spellEnd"/>
            <w:r w:rsidRPr="0080388F">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РС</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xml:space="preserve">1 </w:t>
            </w:r>
            <w:proofErr w:type="spellStart"/>
            <w:r w:rsidRPr="0080388F">
              <w:rPr>
                <w:rFonts w:ascii="Times New Roman" w:eastAsia="Times New Roman" w:hAnsi="Times New Roman" w:cs="Times New Roman"/>
                <w:b/>
                <w:bCs/>
                <w:color w:val="000000"/>
                <w:sz w:val="20"/>
                <w:szCs w:val="20"/>
                <w:lang w:eastAsia="ru-RU"/>
              </w:rPr>
              <w:t>оч</w:t>
            </w:r>
            <w:proofErr w:type="spellEnd"/>
            <w:r w:rsidRPr="0080388F">
              <w:rPr>
                <w:rFonts w:ascii="Times New Roman" w:eastAsia="Times New Roman" w:hAnsi="Times New Roman" w:cs="Times New Roman"/>
                <w:b/>
                <w:bCs/>
                <w:color w:val="000000"/>
                <w:sz w:val="20"/>
                <w:szCs w:val="20"/>
                <w:lang w:eastAsia="ru-RU"/>
              </w:rPr>
              <w:t>.</w:t>
            </w:r>
          </w:p>
        </w:tc>
        <w:tc>
          <w:tcPr>
            <w:tcW w:w="9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РС</w:t>
            </w:r>
          </w:p>
        </w:tc>
      </w:tr>
      <w:tr w:rsidR="0080388F" w:rsidRPr="0080388F" w:rsidTr="0080388F">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1</w:t>
            </w:r>
          </w:p>
        </w:tc>
        <w:tc>
          <w:tcPr>
            <w:tcW w:w="4536" w:type="dxa"/>
            <w:gridSpan w:val="5"/>
            <w:tcBorders>
              <w:top w:val="single" w:sz="4" w:space="0" w:color="auto"/>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2</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3</w:t>
            </w:r>
          </w:p>
        </w:tc>
        <w:tc>
          <w:tcPr>
            <w:tcW w:w="127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4</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5</w:t>
            </w:r>
          </w:p>
        </w:tc>
        <w:tc>
          <w:tcPr>
            <w:tcW w:w="988"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6</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7</w:t>
            </w:r>
          </w:p>
        </w:tc>
        <w:tc>
          <w:tcPr>
            <w:tcW w:w="84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8</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9</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10</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11</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12</w:t>
            </w:r>
          </w:p>
        </w:tc>
      </w:tr>
      <w:tr w:rsidR="0080388F" w:rsidRPr="0080388F" w:rsidTr="0080388F">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4536"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sz w:val="20"/>
                <w:szCs w:val="20"/>
                <w:lang w:eastAsia="ru-RU"/>
              </w:rPr>
            </w:pPr>
            <w:r w:rsidRPr="0080388F">
              <w:rPr>
                <w:rFonts w:ascii="Times New Roman" w:eastAsia="Times New Roman" w:hAnsi="Times New Roman" w:cs="Times New Roman"/>
                <w:color w:val="000000"/>
                <w:sz w:val="20"/>
                <w:szCs w:val="20"/>
                <w:lang w:eastAsia="ru-RU"/>
              </w:rPr>
              <w:t>Население</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20"/>
                <w:szCs w:val="20"/>
                <w:lang w:eastAsia="ru-RU"/>
              </w:rPr>
            </w:pPr>
            <w:r w:rsidRPr="0080388F">
              <w:rPr>
                <w:rFonts w:ascii="Times New Roman" w:eastAsia="Times New Roman" w:hAnsi="Times New Roman" w:cs="Times New Roman"/>
                <w:color w:val="000000"/>
                <w:sz w:val="20"/>
                <w:szCs w:val="20"/>
                <w:lang w:eastAsia="ru-RU"/>
              </w:rPr>
              <w:t>тыс</w:t>
            </w:r>
            <w:proofErr w:type="gramStart"/>
            <w:r w:rsidRPr="0080388F">
              <w:rPr>
                <w:rFonts w:ascii="Times New Roman" w:eastAsia="Times New Roman" w:hAnsi="Times New Roman" w:cs="Times New Roman"/>
                <w:color w:val="000000"/>
                <w:sz w:val="20"/>
                <w:szCs w:val="20"/>
                <w:lang w:eastAsia="ru-RU"/>
              </w:rPr>
              <w:t>.ч</w:t>
            </w:r>
            <w:proofErr w:type="gramEnd"/>
            <w:r w:rsidRPr="0080388F">
              <w:rPr>
                <w:rFonts w:ascii="Times New Roman" w:eastAsia="Times New Roman" w:hAnsi="Times New Roman" w:cs="Times New Roman"/>
                <w:color w:val="000000"/>
                <w:sz w:val="20"/>
                <w:szCs w:val="20"/>
                <w:lang w:eastAsia="ru-RU"/>
              </w:rPr>
              <w:t>ел.</w:t>
            </w:r>
          </w:p>
        </w:tc>
        <w:tc>
          <w:tcPr>
            <w:tcW w:w="127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1134"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FF0000"/>
                <w:sz w:val="20"/>
                <w:szCs w:val="20"/>
                <w:lang w:eastAsia="ru-RU"/>
              </w:rPr>
            </w:pPr>
            <w:r w:rsidRPr="0080388F">
              <w:rPr>
                <w:rFonts w:ascii="Times New Roman" w:eastAsia="Times New Roman" w:hAnsi="Times New Roman" w:cs="Times New Roman"/>
                <w:b/>
                <w:bCs/>
                <w:color w:val="FF0000"/>
                <w:sz w:val="20"/>
                <w:szCs w:val="20"/>
                <w:lang w:eastAsia="ru-RU"/>
              </w:rPr>
              <w:t>0,110</w:t>
            </w:r>
          </w:p>
        </w:tc>
        <w:tc>
          <w:tcPr>
            <w:tcW w:w="988"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FF0000"/>
                <w:sz w:val="20"/>
                <w:szCs w:val="20"/>
                <w:lang w:eastAsia="ru-RU"/>
              </w:rPr>
            </w:pPr>
            <w:r w:rsidRPr="0080388F">
              <w:rPr>
                <w:rFonts w:ascii="Times New Roman" w:eastAsia="Times New Roman" w:hAnsi="Times New Roman" w:cs="Times New Roman"/>
                <w:b/>
                <w:bCs/>
                <w:color w:val="FF0000"/>
                <w:sz w:val="20"/>
                <w:szCs w:val="20"/>
                <w:lang w:eastAsia="ru-RU"/>
              </w:rPr>
              <w:t>0,116</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20"/>
                <w:szCs w:val="20"/>
                <w:lang w:eastAsia="ru-RU"/>
              </w:rPr>
            </w:pPr>
            <w:r w:rsidRPr="0080388F">
              <w:rPr>
                <w:rFonts w:ascii="Times New Roman" w:eastAsia="Times New Roman" w:hAnsi="Times New Roman" w:cs="Times New Roman"/>
                <w:color w:val="000000"/>
                <w:sz w:val="20"/>
                <w:szCs w:val="2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b/>
                <w:bCs/>
                <w:color w:val="000000"/>
                <w:sz w:val="20"/>
                <w:szCs w:val="20"/>
                <w:lang w:eastAsia="ru-RU"/>
              </w:rPr>
            </w:pPr>
            <w:r w:rsidRPr="0080388F">
              <w:rPr>
                <w:rFonts w:ascii="Times New Roman" w:eastAsia="Times New Roman" w:hAnsi="Times New Roman" w:cs="Times New Roman"/>
                <w:b/>
                <w:bCs/>
                <w:color w:val="000000"/>
                <w:sz w:val="20"/>
                <w:szCs w:val="20"/>
                <w:lang w:eastAsia="ru-RU"/>
              </w:rPr>
              <w:t> </w:t>
            </w:r>
          </w:p>
        </w:tc>
      </w:tr>
      <w:tr w:rsidR="0080388F" w:rsidRPr="0080388F" w:rsidTr="0080388F">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4536" w:type="dxa"/>
            <w:gridSpan w:val="5"/>
            <w:tcBorders>
              <w:top w:val="single" w:sz="4" w:space="0" w:color="auto"/>
              <w:left w:val="nil"/>
              <w:bottom w:val="single" w:sz="4" w:space="0" w:color="auto"/>
              <w:right w:val="single" w:sz="4" w:space="0" w:color="000000"/>
            </w:tcBorders>
            <w:shd w:val="clear" w:color="000000" w:fill="FFFFFF"/>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Поликлиники, амбулатории, диспансеры без стационара (ФАП)</w:t>
            </w:r>
          </w:p>
        </w:tc>
        <w:tc>
          <w:tcPr>
            <w:tcW w:w="1134"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посещений в смену</w:t>
            </w:r>
          </w:p>
        </w:tc>
        <w:tc>
          <w:tcPr>
            <w:tcW w:w="127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18,15 на 1 тыс</w:t>
            </w:r>
            <w:proofErr w:type="gramStart"/>
            <w:r w:rsidRPr="0080388F">
              <w:rPr>
                <w:rFonts w:ascii="Times New Roman" w:eastAsia="Times New Roman" w:hAnsi="Times New Roman" w:cs="Times New Roman"/>
                <w:color w:val="000000"/>
                <w:sz w:val="18"/>
                <w:szCs w:val="18"/>
                <w:lang w:eastAsia="ru-RU"/>
              </w:rPr>
              <w:t>.ж</w:t>
            </w:r>
            <w:proofErr w:type="gramEnd"/>
            <w:r w:rsidRPr="0080388F">
              <w:rPr>
                <w:rFonts w:ascii="Times New Roman" w:eastAsia="Times New Roman" w:hAnsi="Times New Roman" w:cs="Times New Roman"/>
                <w:color w:val="000000"/>
                <w:sz w:val="18"/>
                <w:szCs w:val="18"/>
                <w:lang w:eastAsia="ru-RU"/>
              </w:rPr>
              <w:t>ит.</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988"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840"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0080388F"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1</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27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4536" w:type="dxa"/>
            <w:gridSpan w:val="5"/>
            <w:tcBorders>
              <w:top w:val="single" w:sz="4" w:space="0" w:color="auto"/>
              <w:left w:val="nil"/>
              <w:bottom w:val="single" w:sz="4" w:space="0" w:color="auto"/>
              <w:right w:val="single" w:sz="4" w:space="0" w:color="000000"/>
            </w:tcBorders>
            <w:shd w:val="clear" w:color="000000" w:fill="FFFFFF"/>
            <w:noWrap/>
            <w:vAlign w:val="bottom"/>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Аптеки</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 xml:space="preserve">м2 </w:t>
            </w:r>
            <w:proofErr w:type="spellStart"/>
            <w:r w:rsidRPr="0080388F">
              <w:rPr>
                <w:rFonts w:ascii="Times New Roman" w:eastAsia="Times New Roman" w:hAnsi="Times New Roman" w:cs="Times New Roman"/>
                <w:color w:val="000000"/>
                <w:sz w:val="18"/>
                <w:szCs w:val="18"/>
                <w:lang w:eastAsia="ru-RU"/>
              </w:rPr>
              <w:t>торг</w:t>
            </w:r>
            <w:proofErr w:type="gramStart"/>
            <w:r w:rsidRPr="0080388F">
              <w:rPr>
                <w:rFonts w:ascii="Times New Roman" w:eastAsia="Times New Roman" w:hAnsi="Times New Roman" w:cs="Times New Roman"/>
                <w:color w:val="000000"/>
                <w:sz w:val="18"/>
                <w:szCs w:val="18"/>
                <w:lang w:eastAsia="ru-RU"/>
              </w:rPr>
              <w:t>.п</w:t>
            </w:r>
            <w:proofErr w:type="gramEnd"/>
            <w:r w:rsidRPr="0080388F">
              <w:rPr>
                <w:rFonts w:ascii="Times New Roman" w:eastAsia="Times New Roman" w:hAnsi="Times New Roman" w:cs="Times New Roman"/>
                <w:color w:val="000000"/>
                <w:sz w:val="18"/>
                <w:szCs w:val="18"/>
                <w:lang w:eastAsia="ru-RU"/>
              </w:rPr>
              <w:t>л</w:t>
            </w:r>
            <w:proofErr w:type="spellEnd"/>
            <w:r w:rsidRPr="0080388F">
              <w:rPr>
                <w:rFonts w:ascii="Times New Roman" w:eastAsia="Times New Roman" w:hAnsi="Times New Roman" w:cs="Times New Roman"/>
                <w:color w:val="000000"/>
                <w:sz w:val="18"/>
                <w:szCs w:val="18"/>
                <w:lang w:eastAsia="ru-RU"/>
              </w:rPr>
              <w:t>.</w:t>
            </w:r>
          </w:p>
        </w:tc>
        <w:tc>
          <w:tcPr>
            <w:tcW w:w="127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14</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w:t>
            </w:r>
          </w:p>
        </w:tc>
        <w:tc>
          <w:tcPr>
            <w:tcW w:w="988"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r w:rsidR="009020CD">
              <w:rPr>
                <w:rFonts w:ascii="Times New Roman" w:eastAsia="Times New Roman" w:hAnsi="Times New Roman" w:cs="Times New Roman"/>
                <w:color w:val="000000"/>
                <w:lang w:eastAsia="ru-RU"/>
              </w:rPr>
              <w:t>-</w:t>
            </w:r>
          </w:p>
        </w:tc>
        <w:tc>
          <w:tcPr>
            <w:tcW w:w="840"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0080388F"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14</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4536"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Клубы или учреждения клубного типа</w:t>
            </w:r>
          </w:p>
        </w:tc>
        <w:tc>
          <w:tcPr>
            <w:tcW w:w="1134"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 xml:space="preserve"> мест</w:t>
            </w:r>
          </w:p>
        </w:tc>
        <w:tc>
          <w:tcPr>
            <w:tcW w:w="127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80 на 1 тыс</w:t>
            </w:r>
            <w:proofErr w:type="gramStart"/>
            <w:r w:rsidRPr="0080388F">
              <w:rPr>
                <w:rFonts w:ascii="Times New Roman" w:eastAsia="Times New Roman" w:hAnsi="Times New Roman" w:cs="Times New Roman"/>
                <w:color w:val="000000"/>
                <w:sz w:val="18"/>
                <w:szCs w:val="18"/>
                <w:lang w:eastAsia="ru-RU"/>
              </w:rPr>
              <w:t>.ж</w:t>
            </w:r>
            <w:proofErr w:type="gramEnd"/>
            <w:r w:rsidRPr="0080388F">
              <w:rPr>
                <w:rFonts w:ascii="Times New Roman" w:eastAsia="Times New Roman" w:hAnsi="Times New Roman" w:cs="Times New Roman"/>
                <w:color w:val="000000"/>
                <w:sz w:val="18"/>
                <w:szCs w:val="18"/>
                <w:lang w:eastAsia="ru-RU"/>
              </w:rPr>
              <w:t>ит.</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9</w:t>
            </w:r>
          </w:p>
        </w:tc>
        <w:tc>
          <w:tcPr>
            <w:tcW w:w="988"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9</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r w:rsidR="009020CD">
              <w:rPr>
                <w:rFonts w:ascii="Times New Roman" w:eastAsia="Times New Roman" w:hAnsi="Times New Roman" w:cs="Times New Roman"/>
                <w:color w:val="000000"/>
                <w:lang w:eastAsia="ru-RU"/>
              </w:rPr>
              <w:t>-</w:t>
            </w:r>
          </w:p>
        </w:tc>
        <w:tc>
          <w:tcPr>
            <w:tcW w:w="840"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0080388F"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50</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4536" w:type="dxa"/>
            <w:gridSpan w:val="5"/>
            <w:tcBorders>
              <w:top w:val="single" w:sz="4" w:space="0" w:color="auto"/>
              <w:left w:val="nil"/>
              <w:bottom w:val="single" w:sz="4" w:space="0" w:color="auto"/>
              <w:right w:val="single" w:sz="4" w:space="0" w:color="000000"/>
            </w:tcBorders>
            <w:shd w:val="clear" w:color="000000" w:fill="FFFFFF"/>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Магазины продовольственных и непродовольственных товаров</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м</w:t>
            </w:r>
            <w:proofErr w:type="gramStart"/>
            <w:r w:rsidRPr="0080388F">
              <w:rPr>
                <w:rFonts w:ascii="Times New Roman" w:eastAsia="Times New Roman" w:hAnsi="Times New Roman" w:cs="Times New Roman"/>
                <w:color w:val="000000"/>
                <w:sz w:val="18"/>
                <w:szCs w:val="18"/>
                <w:lang w:eastAsia="ru-RU"/>
              </w:rPr>
              <w:t>2</w:t>
            </w:r>
            <w:proofErr w:type="gramEnd"/>
          </w:p>
        </w:tc>
        <w:tc>
          <w:tcPr>
            <w:tcW w:w="127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300 на 1 тыс</w:t>
            </w:r>
            <w:proofErr w:type="gramStart"/>
            <w:r w:rsidRPr="0080388F">
              <w:rPr>
                <w:rFonts w:ascii="Times New Roman" w:eastAsia="Times New Roman" w:hAnsi="Times New Roman" w:cs="Times New Roman"/>
                <w:color w:val="000000"/>
                <w:sz w:val="18"/>
                <w:szCs w:val="18"/>
                <w:lang w:eastAsia="ru-RU"/>
              </w:rPr>
              <w:t>.ч</w:t>
            </w:r>
            <w:proofErr w:type="gramEnd"/>
            <w:r w:rsidRPr="0080388F">
              <w:rPr>
                <w:rFonts w:ascii="Times New Roman" w:eastAsia="Times New Roman" w:hAnsi="Times New Roman" w:cs="Times New Roman"/>
                <w:color w:val="000000"/>
                <w:sz w:val="18"/>
                <w:szCs w:val="18"/>
                <w:lang w:eastAsia="ru-RU"/>
              </w:rPr>
              <w:t>ел</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33</w:t>
            </w:r>
          </w:p>
        </w:tc>
        <w:tc>
          <w:tcPr>
            <w:tcW w:w="988"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35</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0080388F" w:rsidRPr="0080388F">
              <w:rPr>
                <w:rFonts w:ascii="Times New Roman" w:eastAsia="Times New Roman" w:hAnsi="Times New Roman" w:cs="Times New Roman"/>
                <w:color w:val="000000"/>
                <w:lang w:eastAsia="ru-RU"/>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0080388F"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ТБК 53</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4536"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Предприятия общественного питания</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мест</w:t>
            </w:r>
          </w:p>
        </w:tc>
        <w:tc>
          <w:tcPr>
            <w:tcW w:w="127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40 на 1 тыс</w:t>
            </w:r>
            <w:proofErr w:type="gramStart"/>
            <w:r w:rsidRPr="0080388F">
              <w:rPr>
                <w:rFonts w:ascii="Times New Roman" w:eastAsia="Times New Roman" w:hAnsi="Times New Roman" w:cs="Times New Roman"/>
                <w:color w:val="000000"/>
                <w:sz w:val="18"/>
                <w:szCs w:val="18"/>
                <w:lang w:eastAsia="ru-RU"/>
              </w:rPr>
              <w:t>.ч</w:t>
            </w:r>
            <w:proofErr w:type="gramEnd"/>
            <w:r w:rsidRPr="0080388F">
              <w:rPr>
                <w:rFonts w:ascii="Times New Roman" w:eastAsia="Times New Roman" w:hAnsi="Times New Roman" w:cs="Times New Roman"/>
                <w:color w:val="000000"/>
                <w:sz w:val="18"/>
                <w:szCs w:val="18"/>
                <w:lang w:eastAsia="ru-RU"/>
              </w:rPr>
              <w:t>ел.</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4</w:t>
            </w:r>
          </w:p>
        </w:tc>
        <w:tc>
          <w:tcPr>
            <w:tcW w:w="988"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5</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0080388F" w:rsidRPr="0080388F">
              <w:rPr>
                <w:rFonts w:ascii="Times New Roman" w:eastAsia="Times New Roman" w:hAnsi="Times New Roman" w:cs="Times New Roman"/>
                <w:color w:val="000000"/>
                <w:lang w:eastAsia="ru-RU"/>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0080388F"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4</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4536"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Предприятия бытового обслуживания</w:t>
            </w:r>
          </w:p>
        </w:tc>
        <w:tc>
          <w:tcPr>
            <w:tcW w:w="1134"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рабочее место</w:t>
            </w:r>
          </w:p>
        </w:tc>
        <w:tc>
          <w:tcPr>
            <w:tcW w:w="127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7 на 1 тыс</w:t>
            </w:r>
            <w:proofErr w:type="gramStart"/>
            <w:r w:rsidRPr="0080388F">
              <w:rPr>
                <w:rFonts w:ascii="Times New Roman" w:eastAsia="Times New Roman" w:hAnsi="Times New Roman" w:cs="Times New Roman"/>
                <w:color w:val="000000"/>
                <w:sz w:val="18"/>
                <w:szCs w:val="18"/>
                <w:lang w:eastAsia="ru-RU"/>
              </w:rPr>
              <w:t>.ч</w:t>
            </w:r>
            <w:proofErr w:type="gramEnd"/>
            <w:r w:rsidRPr="0080388F">
              <w:rPr>
                <w:rFonts w:ascii="Times New Roman" w:eastAsia="Times New Roman" w:hAnsi="Times New Roman" w:cs="Times New Roman"/>
                <w:color w:val="000000"/>
                <w:sz w:val="18"/>
                <w:szCs w:val="18"/>
                <w:lang w:eastAsia="ru-RU"/>
              </w:rPr>
              <w:t>ел</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w:t>
            </w:r>
          </w:p>
        </w:tc>
        <w:tc>
          <w:tcPr>
            <w:tcW w:w="988"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1</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9020CD"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r w:rsidR="0080388F" w:rsidRPr="0080388F">
              <w:rPr>
                <w:rFonts w:ascii="Times New Roman" w:eastAsia="Times New Roman" w:hAnsi="Times New Roman" w:cs="Times New Roman"/>
                <w:color w:val="000000"/>
                <w:lang w:eastAsia="ru-RU"/>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r w:rsidR="009020CD">
              <w:rPr>
                <w:rFonts w:ascii="Times New Roman" w:eastAsia="Times New Roman" w:hAnsi="Times New Roman" w:cs="Times New Roman"/>
                <w:color w:val="000000"/>
                <w:lang w:eastAsia="ru-RU"/>
              </w:rPr>
              <w:t>-</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2</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r>
      <w:tr w:rsidR="0080388F" w:rsidRPr="0080388F" w:rsidTr="0080388F">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4536"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80388F" w:rsidRPr="0080388F" w:rsidRDefault="0080388F" w:rsidP="0080388F">
            <w:pPr>
              <w:spacing w:after="0" w:line="240" w:lineRule="auto"/>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Кладбище</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га</w:t>
            </w:r>
          </w:p>
        </w:tc>
        <w:tc>
          <w:tcPr>
            <w:tcW w:w="1276" w:type="dxa"/>
            <w:tcBorders>
              <w:top w:val="nil"/>
              <w:left w:val="nil"/>
              <w:bottom w:val="single" w:sz="4" w:space="0" w:color="auto"/>
              <w:right w:val="single" w:sz="4" w:space="0" w:color="auto"/>
            </w:tcBorders>
            <w:shd w:val="clear" w:color="000000" w:fill="FFFFFF"/>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sz w:val="18"/>
                <w:szCs w:val="18"/>
                <w:lang w:eastAsia="ru-RU"/>
              </w:rPr>
            </w:pPr>
            <w:r w:rsidRPr="0080388F">
              <w:rPr>
                <w:rFonts w:ascii="Times New Roman" w:eastAsia="Times New Roman" w:hAnsi="Times New Roman" w:cs="Times New Roman"/>
                <w:color w:val="000000"/>
                <w:sz w:val="18"/>
                <w:szCs w:val="18"/>
                <w:lang w:eastAsia="ru-RU"/>
              </w:rPr>
              <w:t>0,24 на 1 тыс</w:t>
            </w:r>
            <w:proofErr w:type="gramStart"/>
            <w:r w:rsidRPr="0080388F">
              <w:rPr>
                <w:rFonts w:ascii="Times New Roman" w:eastAsia="Times New Roman" w:hAnsi="Times New Roman" w:cs="Times New Roman"/>
                <w:color w:val="000000"/>
                <w:sz w:val="18"/>
                <w:szCs w:val="18"/>
                <w:lang w:eastAsia="ru-RU"/>
              </w:rPr>
              <w:t>.ч</w:t>
            </w:r>
            <w:proofErr w:type="gramEnd"/>
            <w:r w:rsidRPr="0080388F">
              <w:rPr>
                <w:rFonts w:ascii="Times New Roman" w:eastAsia="Times New Roman" w:hAnsi="Times New Roman" w:cs="Times New Roman"/>
                <w:color w:val="000000"/>
                <w:sz w:val="18"/>
                <w:szCs w:val="18"/>
                <w:lang w:eastAsia="ru-RU"/>
              </w:rPr>
              <w:t>ел</w:t>
            </w:r>
          </w:p>
        </w:tc>
        <w:tc>
          <w:tcPr>
            <w:tcW w:w="1134"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0,03</w:t>
            </w:r>
          </w:p>
        </w:tc>
        <w:tc>
          <w:tcPr>
            <w:tcW w:w="988"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0,03</w:t>
            </w:r>
          </w:p>
        </w:tc>
        <w:tc>
          <w:tcPr>
            <w:tcW w:w="1149"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0,20</w:t>
            </w:r>
          </w:p>
        </w:tc>
        <w:tc>
          <w:tcPr>
            <w:tcW w:w="840"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0,20</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000000"/>
                <w:lang w:eastAsia="ru-RU"/>
              </w:rPr>
            </w:pPr>
            <w:r w:rsidRPr="0080388F">
              <w:rPr>
                <w:rFonts w:ascii="Times New Roman" w:eastAsia="Times New Roman" w:hAnsi="Times New Roman" w:cs="Times New Roman"/>
                <w:color w:val="000000"/>
                <w:lang w:eastAsia="ru-RU"/>
              </w:rPr>
              <w:t> </w:t>
            </w:r>
          </w:p>
        </w:tc>
        <w:tc>
          <w:tcPr>
            <w:tcW w:w="996" w:type="dxa"/>
            <w:tcBorders>
              <w:top w:val="nil"/>
              <w:left w:val="nil"/>
              <w:bottom w:val="single" w:sz="4" w:space="0" w:color="auto"/>
              <w:right w:val="single" w:sz="4" w:space="0" w:color="auto"/>
            </w:tcBorders>
            <w:shd w:val="clear" w:color="000000" w:fill="FFFFFF"/>
            <w:noWrap/>
            <w:vAlign w:val="center"/>
            <w:hideMark/>
          </w:tcPr>
          <w:p w:rsidR="0080388F" w:rsidRPr="0080388F" w:rsidRDefault="0080388F" w:rsidP="0080388F">
            <w:pPr>
              <w:spacing w:after="0" w:line="240" w:lineRule="auto"/>
              <w:jc w:val="center"/>
              <w:rPr>
                <w:rFonts w:ascii="Times New Roman" w:eastAsia="Times New Roman" w:hAnsi="Times New Roman" w:cs="Times New Roman"/>
                <w:color w:val="FF0000"/>
                <w:lang w:eastAsia="ru-RU"/>
              </w:rPr>
            </w:pPr>
            <w:r w:rsidRPr="0080388F">
              <w:rPr>
                <w:rFonts w:ascii="Times New Roman" w:eastAsia="Times New Roman" w:hAnsi="Times New Roman" w:cs="Times New Roman"/>
                <w:color w:val="FF0000"/>
                <w:lang w:eastAsia="ru-RU"/>
              </w:rPr>
              <w:t>0,4</w:t>
            </w:r>
          </w:p>
        </w:tc>
      </w:tr>
    </w:tbl>
    <w:p w:rsidR="0080388F" w:rsidRDefault="0080388F" w:rsidP="0080388F">
      <w:pPr>
        <w:spacing w:after="0" w:line="240" w:lineRule="auto"/>
        <w:jc w:val="both"/>
        <w:rPr>
          <w:rFonts w:ascii="Times New Roman" w:hAnsi="Times New Roman" w:cs="Times New Roman"/>
          <w:sz w:val="24"/>
          <w:szCs w:val="24"/>
        </w:rPr>
      </w:pPr>
    </w:p>
    <w:p w:rsidR="005C079F" w:rsidRPr="00BB29E9" w:rsidRDefault="005C079F" w:rsidP="005C079F">
      <w:pPr>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Остальные населенные пункты (д. </w:t>
      </w:r>
      <w:r w:rsidR="0043066F">
        <w:rPr>
          <w:rFonts w:ascii="Times New Roman" w:hAnsi="Times New Roman" w:cs="Times New Roman"/>
          <w:sz w:val="24"/>
          <w:szCs w:val="24"/>
        </w:rPr>
        <w:t>Горный</w:t>
      </w:r>
      <w:r>
        <w:rPr>
          <w:rFonts w:ascii="Times New Roman" w:hAnsi="Times New Roman" w:cs="Times New Roman"/>
          <w:sz w:val="24"/>
          <w:szCs w:val="24"/>
        </w:rPr>
        <w:t xml:space="preserve">, д. </w:t>
      </w:r>
      <w:proofErr w:type="spellStart"/>
      <w:r w:rsidR="0043066F">
        <w:rPr>
          <w:rFonts w:ascii="Times New Roman" w:hAnsi="Times New Roman" w:cs="Times New Roman"/>
          <w:sz w:val="24"/>
          <w:szCs w:val="24"/>
        </w:rPr>
        <w:t>Каран-Тамак</w:t>
      </w:r>
      <w:proofErr w:type="spellEnd"/>
      <w:r w:rsidR="0043066F">
        <w:rPr>
          <w:rFonts w:ascii="Times New Roman" w:hAnsi="Times New Roman" w:cs="Times New Roman"/>
          <w:sz w:val="24"/>
          <w:szCs w:val="24"/>
        </w:rPr>
        <w:t>, д. Раевка</w:t>
      </w:r>
      <w:r>
        <w:rPr>
          <w:rFonts w:ascii="Times New Roman" w:hAnsi="Times New Roman" w:cs="Times New Roman"/>
          <w:sz w:val="24"/>
          <w:szCs w:val="24"/>
        </w:rPr>
        <w:t>) малочисленные и все необходимое получают в ближайших населенных пунктах и г. Туймазы.</w:t>
      </w:r>
      <w:proofErr w:type="gramEnd"/>
    </w:p>
    <w:p w:rsidR="00354D4E" w:rsidRDefault="00354D4E" w:rsidP="005730CE">
      <w:pPr>
        <w:spacing w:after="0" w:line="240" w:lineRule="auto"/>
        <w:ind w:firstLine="567"/>
        <w:jc w:val="both"/>
        <w:rPr>
          <w:rFonts w:ascii="Times New Roman" w:hAnsi="Times New Roman" w:cs="Times New Roman"/>
        </w:rPr>
      </w:pPr>
    </w:p>
    <w:p w:rsidR="00354D4E" w:rsidRDefault="00354D4E" w:rsidP="005730CE">
      <w:pPr>
        <w:spacing w:after="0" w:line="240" w:lineRule="auto"/>
        <w:ind w:firstLine="567"/>
        <w:jc w:val="both"/>
        <w:rPr>
          <w:rFonts w:ascii="Times New Roman" w:hAnsi="Times New Roman" w:cs="Times New Roman"/>
        </w:rPr>
      </w:pPr>
    </w:p>
    <w:p w:rsidR="005730CE" w:rsidRPr="005C079F" w:rsidRDefault="009E5935" w:rsidP="005730CE">
      <w:pPr>
        <w:spacing w:after="0" w:line="240" w:lineRule="auto"/>
        <w:ind w:firstLine="567"/>
        <w:jc w:val="both"/>
        <w:rPr>
          <w:rFonts w:ascii="Times New Roman" w:hAnsi="Times New Roman" w:cs="Times New Roman"/>
          <w:sz w:val="24"/>
          <w:szCs w:val="24"/>
        </w:rPr>
      </w:pPr>
      <w:r w:rsidRPr="005C079F">
        <w:rPr>
          <w:rFonts w:ascii="Times New Roman" w:hAnsi="Times New Roman" w:cs="Times New Roman"/>
          <w:sz w:val="24"/>
          <w:szCs w:val="24"/>
        </w:rPr>
        <w:t xml:space="preserve">Емкость указанных учреждений не должна быть </w:t>
      </w:r>
      <w:proofErr w:type="gramStart"/>
      <w:r w:rsidRPr="005C079F">
        <w:rPr>
          <w:rFonts w:ascii="Times New Roman" w:hAnsi="Times New Roman" w:cs="Times New Roman"/>
          <w:sz w:val="24"/>
          <w:szCs w:val="24"/>
        </w:rPr>
        <w:t>менее нормативной</w:t>
      </w:r>
      <w:proofErr w:type="gramEnd"/>
      <w:r w:rsidRPr="005C079F">
        <w:rPr>
          <w:rFonts w:ascii="Times New Roman" w:hAnsi="Times New Roman" w:cs="Times New Roman"/>
          <w:sz w:val="24"/>
          <w:szCs w:val="24"/>
        </w:rPr>
        <w:t xml:space="preserve">, однако может регулироваться со стороны органов местного самоуправления. </w:t>
      </w:r>
    </w:p>
    <w:p w:rsidR="00E62F4F" w:rsidRPr="005C079F" w:rsidRDefault="009E5935" w:rsidP="00E62F4F">
      <w:pPr>
        <w:spacing w:after="0" w:line="240" w:lineRule="auto"/>
        <w:ind w:firstLine="567"/>
        <w:jc w:val="both"/>
        <w:rPr>
          <w:rFonts w:ascii="Times New Roman" w:hAnsi="Times New Roman" w:cs="Times New Roman"/>
          <w:sz w:val="24"/>
          <w:szCs w:val="24"/>
        </w:rPr>
      </w:pPr>
      <w:proofErr w:type="gramStart"/>
      <w:r w:rsidRPr="005C079F">
        <w:rPr>
          <w:rFonts w:ascii="Times New Roman" w:hAnsi="Times New Roman" w:cs="Times New Roman"/>
          <w:sz w:val="24"/>
          <w:szCs w:val="24"/>
        </w:rPr>
        <w:t xml:space="preserve">Уровень обеспеченности социальной инфраструктурой оценен по социальным нормативам, в качестве которых использованы </w:t>
      </w:r>
      <w:proofErr w:type="spellStart"/>
      <w:r w:rsidRPr="005C079F">
        <w:rPr>
          <w:rFonts w:ascii="Times New Roman" w:hAnsi="Times New Roman" w:cs="Times New Roman"/>
          <w:sz w:val="24"/>
          <w:szCs w:val="24"/>
        </w:rPr>
        <w:t>СНиП</w:t>
      </w:r>
      <w:proofErr w:type="spellEnd"/>
      <w:r w:rsidRPr="005C079F">
        <w:rPr>
          <w:rFonts w:ascii="Times New Roman" w:hAnsi="Times New Roman" w:cs="Times New Roman"/>
          <w:sz w:val="24"/>
          <w:szCs w:val="24"/>
        </w:rPr>
        <w:t xml:space="preserve"> 2.07.01-89* «Градостроительство.</w:t>
      </w:r>
      <w:proofErr w:type="gramEnd"/>
      <w:r w:rsidRPr="005C079F">
        <w:rPr>
          <w:rFonts w:ascii="Times New Roman" w:hAnsi="Times New Roman" w:cs="Times New Roman"/>
          <w:sz w:val="24"/>
          <w:szCs w:val="24"/>
        </w:rPr>
        <w:t xml:space="preserve"> Планировка и застройка городских и сельских поселений», Распоряжение Правительства РФ от 03 июля 1996 года № 1063-р «О социальных нормативах и нормах» (с </w:t>
      </w:r>
      <w:proofErr w:type="spellStart"/>
      <w:r w:rsidRPr="005C079F">
        <w:rPr>
          <w:rFonts w:ascii="Times New Roman" w:hAnsi="Times New Roman" w:cs="Times New Roman"/>
          <w:sz w:val="24"/>
          <w:szCs w:val="24"/>
        </w:rPr>
        <w:t>изм</w:t>
      </w:r>
      <w:proofErr w:type="spellEnd"/>
      <w:r w:rsidRPr="005C079F">
        <w:rPr>
          <w:rFonts w:ascii="Times New Roman" w:hAnsi="Times New Roman" w:cs="Times New Roman"/>
          <w:sz w:val="24"/>
          <w:szCs w:val="24"/>
        </w:rPr>
        <w:t xml:space="preserve">. и доп. от 14 июля 2001 г.). </w:t>
      </w:r>
    </w:p>
    <w:p w:rsidR="00E62F4F" w:rsidRPr="005C079F" w:rsidRDefault="009E5935" w:rsidP="00E62F4F">
      <w:pPr>
        <w:spacing w:after="0" w:line="240" w:lineRule="auto"/>
        <w:ind w:firstLine="567"/>
        <w:jc w:val="both"/>
        <w:rPr>
          <w:rFonts w:ascii="Times New Roman" w:hAnsi="Times New Roman" w:cs="Times New Roman"/>
          <w:sz w:val="24"/>
          <w:szCs w:val="24"/>
        </w:rPr>
      </w:pPr>
      <w:r w:rsidRPr="005C079F">
        <w:rPr>
          <w:rFonts w:ascii="Times New Roman" w:hAnsi="Times New Roman" w:cs="Times New Roman"/>
          <w:sz w:val="24"/>
          <w:szCs w:val="24"/>
        </w:rPr>
        <w:t xml:space="preserve">Данные нормативы были разработаны для условий государственного обеспечения населения набором стандартных услуг и были ориентированы </w:t>
      </w:r>
      <w:proofErr w:type="gramStart"/>
      <w:r w:rsidRPr="005C079F">
        <w:rPr>
          <w:rFonts w:ascii="Times New Roman" w:hAnsi="Times New Roman" w:cs="Times New Roman"/>
          <w:sz w:val="24"/>
          <w:szCs w:val="24"/>
        </w:rPr>
        <w:t>на</w:t>
      </w:r>
      <w:proofErr w:type="gramEnd"/>
      <w:r w:rsidRPr="005C079F">
        <w:rPr>
          <w:rFonts w:ascii="Times New Roman" w:hAnsi="Times New Roman" w:cs="Times New Roman"/>
          <w:sz w:val="24"/>
          <w:szCs w:val="24"/>
        </w:rPr>
        <w:t xml:space="preserve"> </w:t>
      </w:r>
    </w:p>
    <w:p w:rsidR="00E62F4F" w:rsidRPr="005C079F" w:rsidRDefault="009E5935" w:rsidP="00E62F4F">
      <w:pPr>
        <w:spacing w:after="0" w:line="240" w:lineRule="auto"/>
        <w:ind w:firstLine="567"/>
        <w:jc w:val="both"/>
        <w:rPr>
          <w:rFonts w:ascii="Times New Roman" w:hAnsi="Times New Roman" w:cs="Times New Roman"/>
          <w:sz w:val="24"/>
          <w:szCs w:val="24"/>
        </w:rPr>
      </w:pPr>
      <w:r w:rsidRPr="005C079F">
        <w:rPr>
          <w:rFonts w:ascii="Times New Roman" w:hAnsi="Times New Roman" w:cs="Times New Roman"/>
          <w:sz w:val="24"/>
          <w:szCs w:val="24"/>
        </w:rPr>
        <w:t>минимальный уровень потребления, то есть фактически представляют собой характеристики минимального станд</w:t>
      </w:r>
      <w:r w:rsidR="00E62F4F" w:rsidRPr="005C079F">
        <w:rPr>
          <w:rFonts w:ascii="Times New Roman" w:hAnsi="Times New Roman" w:cs="Times New Roman"/>
          <w:sz w:val="24"/>
          <w:szCs w:val="24"/>
        </w:rPr>
        <w:t xml:space="preserve">арта проживания, который должен </w:t>
      </w:r>
    </w:p>
    <w:p w:rsidR="00E62F4F" w:rsidRPr="005C079F" w:rsidRDefault="009E5935" w:rsidP="00E62F4F">
      <w:pPr>
        <w:spacing w:after="0" w:line="240" w:lineRule="auto"/>
        <w:ind w:firstLine="567"/>
        <w:jc w:val="both"/>
        <w:rPr>
          <w:rFonts w:ascii="Times New Roman" w:hAnsi="Times New Roman" w:cs="Times New Roman"/>
          <w:sz w:val="24"/>
          <w:szCs w:val="24"/>
        </w:rPr>
      </w:pPr>
      <w:r w:rsidRPr="005C079F">
        <w:rPr>
          <w:rFonts w:ascii="Times New Roman" w:hAnsi="Times New Roman" w:cs="Times New Roman"/>
          <w:sz w:val="24"/>
          <w:szCs w:val="24"/>
        </w:rPr>
        <w:t>гарантироваться государством в лице муниципальных властей.</w:t>
      </w:r>
    </w:p>
    <w:p w:rsidR="00E62F4F" w:rsidRDefault="00E62F4F" w:rsidP="00E62F4F">
      <w:pPr>
        <w:spacing w:after="0" w:line="240" w:lineRule="auto"/>
        <w:ind w:firstLine="567"/>
        <w:jc w:val="both"/>
        <w:rPr>
          <w:rFonts w:ascii="Times New Roman" w:hAnsi="Times New Roman" w:cs="Times New Roman"/>
        </w:rPr>
        <w:sectPr w:rsidR="00E62F4F" w:rsidSect="00E967B6">
          <w:pgSz w:w="16838" w:h="11906" w:orient="landscape"/>
          <w:pgMar w:top="849" w:right="851" w:bottom="993" w:left="1134" w:header="708" w:footer="708" w:gutter="0"/>
          <w:cols w:space="708"/>
          <w:titlePg/>
          <w:docGrid w:linePitch="360"/>
        </w:sectPr>
      </w:pPr>
    </w:p>
    <w:p w:rsidR="00E62F4F" w:rsidRPr="00F73B4C" w:rsidRDefault="009E5935" w:rsidP="00E62F4F">
      <w:pPr>
        <w:spacing w:after="0" w:line="240" w:lineRule="auto"/>
        <w:jc w:val="center"/>
        <w:rPr>
          <w:rFonts w:ascii="Times New Roman" w:hAnsi="Times New Roman" w:cs="Times New Roman"/>
          <w:b/>
          <w:sz w:val="24"/>
          <w:szCs w:val="24"/>
        </w:rPr>
      </w:pPr>
      <w:r w:rsidRPr="00F73B4C">
        <w:rPr>
          <w:rFonts w:ascii="Times New Roman" w:hAnsi="Times New Roman" w:cs="Times New Roman"/>
          <w:b/>
          <w:sz w:val="24"/>
          <w:szCs w:val="24"/>
        </w:rPr>
        <w:lastRenderedPageBreak/>
        <w:t>2. Система программных мероприятий</w:t>
      </w:r>
    </w:p>
    <w:p w:rsidR="00E62F4F" w:rsidRPr="00F73B4C" w:rsidRDefault="00E62F4F" w:rsidP="00B859AE">
      <w:pPr>
        <w:spacing w:after="0" w:line="240" w:lineRule="auto"/>
        <w:jc w:val="both"/>
        <w:rPr>
          <w:rFonts w:ascii="Times New Roman" w:hAnsi="Times New Roman" w:cs="Times New Roman"/>
          <w:sz w:val="24"/>
          <w:szCs w:val="24"/>
        </w:rPr>
      </w:pPr>
    </w:p>
    <w:p w:rsidR="007171DA" w:rsidRPr="00F73B4C" w:rsidRDefault="009E5935" w:rsidP="00B859AE">
      <w:pPr>
        <w:spacing w:after="0" w:line="240" w:lineRule="auto"/>
        <w:jc w:val="both"/>
        <w:rPr>
          <w:rFonts w:ascii="Times New Roman" w:hAnsi="Times New Roman" w:cs="Times New Roman"/>
          <w:sz w:val="24"/>
          <w:szCs w:val="24"/>
        </w:rPr>
      </w:pPr>
      <w:proofErr w:type="gramStart"/>
      <w:r w:rsidRPr="00F73B4C">
        <w:rPr>
          <w:rFonts w:ascii="Times New Roman" w:hAnsi="Times New Roman" w:cs="Times New Roman"/>
          <w:sz w:val="24"/>
          <w:szCs w:val="24"/>
        </w:rPr>
        <w:t xml:space="preserve">Перечень мероприятий (инвестиционных проектов) по проектированию, строительству и реконструкции объектов социальной инфраструктуры </w:t>
      </w:r>
      <w:r w:rsidR="005730CE" w:rsidRPr="00F73B4C">
        <w:rPr>
          <w:rFonts w:ascii="Times New Roman" w:hAnsi="Times New Roman" w:cs="Times New Roman"/>
          <w:sz w:val="24"/>
          <w:szCs w:val="24"/>
        </w:rPr>
        <w:t>сельск</w:t>
      </w:r>
      <w:r w:rsidR="007171DA" w:rsidRPr="00F73B4C">
        <w:rPr>
          <w:rFonts w:ascii="Times New Roman" w:hAnsi="Times New Roman" w:cs="Times New Roman"/>
          <w:sz w:val="24"/>
          <w:szCs w:val="24"/>
        </w:rPr>
        <w:t>ого</w:t>
      </w:r>
      <w:r w:rsidR="005730CE" w:rsidRPr="00F73B4C">
        <w:rPr>
          <w:rFonts w:ascii="Times New Roman" w:hAnsi="Times New Roman" w:cs="Times New Roman"/>
          <w:sz w:val="24"/>
          <w:szCs w:val="24"/>
        </w:rPr>
        <w:t xml:space="preserve"> поселени</w:t>
      </w:r>
      <w:r w:rsidR="007171DA" w:rsidRPr="00F73B4C">
        <w:rPr>
          <w:rFonts w:ascii="Times New Roman" w:hAnsi="Times New Roman" w:cs="Times New Roman"/>
          <w:sz w:val="24"/>
          <w:szCs w:val="24"/>
        </w:rPr>
        <w:t xml:space="preserve">я </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5730CE" w:rsidRPr="00F73B4C">
        <w:rPr>
          <w:rFonts w:ascii="Times New Roman" w:hAnsi="Times New Roman" w:cs="Times New Roman"/>
          <w:sz w:val="24"/>
          <w:szCs w:val="24"/>
        </w:rPr>
        <w:t xml:space="preserve"> сельсовет</w:t>
      </w:r>
      <w:r w:rsidRPr="00F73B4C">
        <w:rPr>
          <w:rFonts w:ascii="Times New Roman" w:hAnsi="Times New Roman" w:cs="Times New Roman"/>
          <w:sz w:val="24"/>
          <w:szCs w:val="24"/>
        </w:rPr>
        <w:t xml:space="preserve"> учитывает планируемые мероприятия по проектированию, строительству и реконструкции объектов социальной инфраструктуры федерального значения, регионального значения, местного значения, а также мероприятий, реализация которых предусмотрена по иным основаниям за счет внебюджетных источников (сгруппированные по видам объектов социальной инфраструктуры) с указанием наименования, местоположения, технико-экономических параметров (вид, назначение</w:t>
      </w:r>
      <w:proofErr w:type="gramEnd"/>
      <w:r w:rsidRPr="00F73B4C">
        <w:rPr>
          <w:rFonts w:ascii="Times New Roman" w:hAnsi="Times New Roman" w:cs="Times New Roman"/>
          <w:sz w:val="24"/>
          <w:szCs w:val="24"/>
        </w:rPr>
        <w:t xml:space="preserve">, мощность (пропускная способность), площадь, категория и др.), сроков реализации в плановом периоде (с разбивкой по годам), ответственных исполнителей. </w:t>
      </w:r>
    </w:p>
    <w:p w:rsidR="007171DA" w:rsidRPr="00F73B4C" w:rsidRDefault="007171DA" w:rsidP="007171DA">
      <w:pPr>
        <w:spacing w:after="0" w:line="240" w:lineRule="auto"/>
        <w:ind w:firstLine="426"/>
        <w:jc w:val="both"/>
        <w:rPr>
          <w:rFonts w:ascii="Times New Roman" w:hAnsi="Times New Roman" w:cs="Times New Roman"/>
          <w:sz w:val="24"/>
          <w:szCs w:val="24"/>
        </w:rPr>
      </w:pPr>
    </w:p>
    <w:p w:rsidR="007171DA" w:rsidRPr="00F73B4C" w:rsidRDefault="009E5935" w:rsidP="007171DA">
      <w:pPr>
        <w:spacing w:after="0" w:line="240" w:lineRule="auto"/>
        <w:ind w:firstLine="426"/>
        <w:jc w:val="both"/>
        <w:rPr>
          <w:rFonts w:ascii="Times New Roman" w:hAnsi="Times New Roman" w:cs="Times New Roman"/>
          <w:sz w:val="24"/>
          <w:szCs w:val="24"/>
        </w:rPr>
      </w:pPr>
      <w:r w:rsidRPr="00F73B4C">
        <w:rPr>
          <w:rFonts w:ascii="Times New Roman" w:hAnsi="Times New Roman" w:cs="Times New Roman"/>
          <w:b/>
          <w:i/>
          <w:sz w:val="24"/>
          <w:szCs w:val="24"/>
        </w:rPr>
        <w:t>Система образования</w:t>
      </w:r>
      <w:r w:rsidRPr="00F73B4C">
        <w:rPr>
          <w:rFonts w:ascii="Times New Roman" w:hAnsi="Times New Roman" w:cs="Times New Roman"/>
          <w:sz w:val="24"/>
          <w:szCs w:val="24"/>
        </w:rPr>
        <w:t xml:space="preserve">. </w:t>
      </w:r>
    </w:p>
    <w:p w:rsidR="007171DA" w:rsidRPr="00F73B4C" w:rsidRDefault="009E5935" w:rsidP="007171DA">
      <w:pPr>
        <w:spacing w:after="0" w:line="240" w:lineRule="auto"/>
        <w:ind w:firstLine="426"/>
        <w:jc w:val="both"/>
        <w:rPr>
          <w:rFonts w:ascii="Times New Roman" w:hAnsi="Times New Roman" w:cs="Times New Roman"/>
          <w:sz w:val="24"/>
          <w:szCs w:val="24"/>
        </w:rPr>
      </w:pPr>
      <w:r w:rsidRPr="00F73B4C">
        <w:rPr>
          <w:rFonts w:ascii="Times New Roman" w:hAnsi="Times New Roman" w:cs="Times New Roman"/>
          <w:sz w:val="24"/>
          <w:szCs w:val="24"/>
        </w:rPr>
        <w:t>Одной из важнейших характеристик муниципального образования, определяющих его конкурентоспособность и инвестиционную привлекательность</w:t>
      </w:r>
      <w:r w:rsidR="007171DA" w:rsidRPr="00F73B4C">
        <w:rPr>
          <w:rFonts w:ascii="Times New Roman" w:hAnsi="Times New Roman" w:cs="Times New Roman"/>
          <w:sz w:val="24"/>
          <w:szCs w:val="24"/>
        </w:rPr>
        <w:t>,</w:t>
      </w:r>
      <w:r w:rsidRPr="00F73B4C">
        <w:rPr>
          <w:rFonts w:ascii="Times New Roman" w:hAnsi="Times New Roman" w:cs="Times New Roman"/>
          <w:sz w:val="24"/>
          <w:szCs w:val="24"/>
        </w:rPr>
        <w:t xml:space="preserve"> является образовательный уровень населения. Повышение образовательного уровня населения требует длительного времени и значительных финансовых вложений. Расходы на образование являются в большинстве </w:t>
      </w:r>
      <w:r w:rsidR="005730CE" w:rsidRPr="00F73B4C">
        <w:rPr>
          <w:rFonts w:ascii="Times New Roman" w:hAnsi="Times New Roman" w:cs="Times New Roman"/>
          <w:sz w:val="24"/>
          <w:szCs w:val="24"/>
        </w:rPr>
        <w:t>СП</w:t>
      </w:r>
      <w:r w:rsidRPr="00F73B4C">
        <w:rPr>
          <w:rFonts w:ascii="Times New Roman" w:hAnsi="Times New Roman" w:cs="Times New Roman"/>
          <w:sz w:val="24"/>
          <w:szCs w:val="24"/>
        </w:rPr>
        <w:t xml:space="preserve"> самой крупной статьей расходов местных бюджетов. Муниципальная система образования – это совокупность всех образовательных учреждений, независимо от их форм собственности и административного подчинения, находящихся на территории данного муниципального образования, взаимодействующих между собой и с муниципальными органами управления образованием в интересах населения территории муниципального образования, ее комплексного развития. </w:t>
      </w:r>
    </w:p>
    <w:p w:rsidR="007171DA" w:rsidRPr="00F73B4C" w:rsidRDefault="009E5935" w:rsidP="007171DA">
      <w:pPr>
        <w:spacing w:after="0" w:line="240" w:lineRule="auto"/>
        <w:ind w:firstLine="426"/>
        <w:jc w:val="both"/>
        <w:rPr>
          <w:rFonts w:ascii="Times New Roman" w:hAnsi="Times New Roman" w:cs="Times New Roman"/>
          <w:sz w:val="24"/>
          <w:szCs w:val="24"/>
        </w:rPr>
      </w:pPr>
      <w:proofErr w:type="gramStart"/>
      <w:r w:rsidRPr="00F73B4C">
        <w:rPr>
          <w:rFonts w:ascii="Times New Roman" w:hAnsi="Times New Roman" w:cs="Times New Roman"/>
          <w:sz w:val="24"/>
          <w:szCs w:val="24"/>
        </w:rPr>
        <w:t xml:space="preserve">Деятельность муниципальных образовательных учреждении разных видов регулируется типовыми положениями, утверждаемыми Правительством РФ и разрабатываемыми на их основе уставами образовательных учреждений. </w:t>
      </w:r>
      <w:proofErr w:type="gramEnd"/>
    </w:p>
    <w:p w:rsidR="005730CE" w:rsidRPr="00F73B4C" w:rsidRDefault="009E5935" w:rsidP="007171DA">
      <w:pPr>
        <w:spacing w:after="0" w:line="240" w:lineRule="auto"/>
        <w:ind w:firstLine="426"/>
        <w:jc w:val="both"/>
        <w:rPr>
          <w:rFonts w:ascii="Times New Roman" w:hAnsi="Times New Roman" w:cs="Times New Roman"/>
          <w:sz w:val="24"/>
          <w:szCs w:val="24"/>
        </w:rPr>
      </w:pPr>
      <w:r w:rsidRPr="00F73B4C">
        <w:rPr>
          <w:rFonts w:ascii="Times New Roman" w:hAnsi="Times New Roman" w:cs="Times New Roman"/>
          <w:sz w:val="24"/>
          <w:szCs w:val="24"/>
        </w:rPr>
        <w:t xml:space="preserve">Учредителями муниципальных учреждений образования являются местные органы управления образованием. </w:t>
      </w:r>
    </w:p>
    <w:p w:rsidR="005730CE" w:rsidRPr="00F73B4C" w:rsidRDefault="009E5935" w:rsidP="005730CE">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На территории </w:t>
      </w:r>
      <w:r w:rsidR="005730CE" w:rsidRPr="00F73B4C">
        <w:rPr>
          <w:rFonts w:ascii="Times New Roman" w:hAnsi="Times New Roman" w:cs="Times New Roman"/>
          <w:sz w:val="24"/>
          <w:szCs w:val="24"/>
        </w:rPr>
        <w:t>СП</w:t>
      </w:r>
      <w:r w:rsidRPr="00F73B4C">
        <w:rPr>
          <w:rFonts w:ascii="Times New Roman" w:hAnsi="Times New Roman" w:cs="Times New Roman"/>
          <w:sz w:val="24"/>
          <w:szCs w:val="24"/>
        </w:rPr>
        <w:t xml:space="preserve"> может располагаться большое количество образовательных учреждений различного профиля и форм собственности. Управление государственными и муниципальными образовательными учреждениями осуществляется в соответствии с законодательством Российской Федерации и уставом соответствующего образовательного учреждения. </w:t>
      </w:r>
    </w:p>
    <w:p w:rsidR="005730CE" w:rsidRPr="00F73B4C" w:rsidRDefault="009E5935" w:rsidP="00B859AE">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В целом, в числе основных мероприятий по развитию системы образования </w:t>
      </w:r>
      <w:r w:rsidR="007171DA"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7171DA" w:rsidRPr="00F73B4C">
        <w:rPr>
          <w:rFonts w:ascii="Times New Roman" w:hAnsi="Times New Roman" w:cs="Times New Roman"/>
          <w:sz w:val="24"/>
          <w:szCs w:val="24"/>
        </w:rPr>
        <w:t xml:space="preserve"> сельсовет</w:t>
      </w:r>
      <w:r w:rsidRPr="00F73B4C">
        <w:rPr>
          <w:rFonts w:ascii="Times New Roman" w:hAnsi="Times New Roman" w:cs="Times New Roman"/>
          <w:sz w:val="24"/>
          <w:szCs w:val="24"/>
        </w:rPr>
        <w:t xml:space="preserve"> на расчётную перспективу необходимо выделить следующие: </w:t>
      </w:r>
    </w:p>
    <w:p w:rsidR="005730CE" w:rsidRPr="00F73B4C" w:rsidRDefault="009E5935" w:rsidP="008A54EF">
      <w:pPr>
        <w:pStyle w:val="ac"/>
        <w:numPr>
          <w:ilvl w:val="0"/>
          <w:numId w:val="14"/>
        </w:numPr>
        <w:spacing w:after="0" w:line="240" w:lineRule="auto"/>
        <w:ind w:left="426"/>
        <w:jc w:val="both"/>
        <w:rPr>
          <w:rFonts w:ascii="Times New Roman" w:hAnsi="Times New Roman" w:cs="Times New Roman"/>
          <w:sz w:val="24"/>
          <w:szCs w:val="24"/>
        </w:rPr>
      </w:pPr>
      <w:r w:rsidRPr="00F73B4C">
        <w:rPr>
          <w:rFonts w:ascii="Times New Roman" w:hAnsi="Times New Roman" w:cs="Times New Roman"/>
          <w:sz w:val="24"/>
          <w:szCs w:val="24"/>
        </w:rPr>
        <w:t xml:space="preserve">Проведение модернизации учебного, учебно-производственного оборудования и материально-технической базы образовательных учреждений, включая закупки компьютерной техники, школьных автобусов, спортивного инвентаря и оборудования, учебного и лабораторного оборудования, мебели, медицинского оборудования и др. </w:t>
      </w:r>
    </w:p>
    <w:p w:rsidR="005730CE" w:rsidRPr="00F73B4C" w:rsidRDefault="009E5935" w:rsidP="008A54EF">
      <w:pPr>
        <w:pStyle w:val="ac"/>
        <w:numPr>
          <w:ilvl w:val="0"/>
          <w:numId w:val="14"/>
        </w:numPr>
        <w:spacing w:after="0" w:line="240" w:lineRule="auto"/>
        <w:ind w:left="426"/>
        <w:jc w:val="both"/>
        <w:rPr>
          <w:rFonts w:ascii="Times New Roman" w:hAnsi="Times New Roman" w:cs="Times New Roman"/>
          <w:sz w:val="24"/>
          <w:szCs w:val="24"/>
        </w:rPr>
      </w:pPr>
      <w:r w:rsidRPr="00F73B4C">
        <w:rPr>
          <w:rFonts w:ascii="Times New Roman" w:hAnsi="Times New Roman" w:cs="Times New Roman"/>
          <w:sz w:val="24"/>
          <w:szCs w:val="24"/>
        </w:rPr>
        <w:t>Открытие дополнительных групп для детей раннего возраста</w:t>
      </w:r>
      <w:r w:rsidR="00E967B6" w:rsidRPr="00F73B4C">
        <w:rPr>
          <w:rFonts w:ascii="Times New Roman" w:hAnsi="Times New Roman" w:cs="Times New Roman"/>
          <w:sz w:val="24"/>
          <w:szCs w:val="24"/>
        </w:rPr>
        <w:t>.</w:t>
      </w:r>
      <w:r w:rsidRPr="00F73B4C">
        <w:rPr>
          <w:rFonts w:ascii="Times New Roman" w:hAnsi="Times New Roman" w:cs="Times New Roman"/>
          <w:sz w:val="24"/>
          <w:szCs w:val="24"/>
        </w:rPr>
        <w:t xml:space="preserve"> </w:t>
      </w:r>
    </w:p>
    <w:p w:rsidR="005730CE" w:rsidRPr="00F73B4C" w:rsidRDefault="009E5935" w:rsidP="008A54EF">
      <w:pPr>
        <w:pStyle w:val="ac"/>
        <w:numPr>
          <w:ilvl w:val="0"/>
          <w:numId w:val="14"/>
        </w:numPr>
        <w:spacing w:after="0" w:line="240" w:lineRule="auto"/>
        <w:ind w:left="426"/>
        <w:jc w:val="both"/>
        <w:rPr>
          <w:rFonts w:ascii="Times New Roman" w:hAnsi="Times New Roman" w:cs="Times New Roman"/>
          <w:sz w:val="24"/>
          <w:szCs w:val="24"/>
        </w:rPr>
      </w:pPr>
      <w:r w:rsidRPr="00F73B4C">
        <w:rPr>
          <w:rFonts w:ascii="Times New Roman" w:hAnsi="Times New Roman" w:cs="Times New Roman"/>
          <w:sz w:val="24"/>
          <w:szCs w:val="24"/>
        </w:rPr>
        <w:t>Обновление содержания, форм, методов и технологий образования с целью повышения его качества</w:t>
      </w:r>
      <w:r w:rsidR="00E967B6" w:rsidRPr="00F73B4C">
        <w:rPr>
          <w:rFonts w:ascii="Times New Roman" w:hAnsi="Times New Roman" w:cs="Times New Roman"/>
          <w:sz w:val="24"/>
          <w:szCs w:val="24"/>
        </w:rPr>
        <w:t>.</w:t>
      </w:r>
      <w:r w:rsidRPr="00F73B4C">
        <w:rPr>
          <w:rFonts w:ascii="Times New Roman" w:hAnsi="Times New Roman" w:cs="Times New Roman"/>
          <w:sz w:val="24"/>
          <w:szCs w:val="24"/>
        </w:rPr>
        <w:t xml:space="preserve"> </w:t>
      </w:r>
      <w:r w:rsidR="00E967B6" w:rsidRPr="00F73B4C">
        <w:rPr>
          <w:rFonts w:ascii="Times New Roman" w:hAnsi="Times New Roman" w:cs="Times New Roman"/>
          <w:sz w:val="24"/>
          <w:szCs w:val="24"/>
        </w:rPr>
        <w:t xml:space="preserve"> </w:t>
      </w:r>
    </w:p>
    <w:p w:rsidR="005730CE" w:rsidRPr="00F73B4C" w:rsidRDefault="009E5935" w:rsidP="008A54EF">
      <w:pPr>
        <w:pStyle w:val="ac"/>
        <w:numPr>
          <w:ilvl w:val="0"/>
          <w:numId w:val="14"/>
        </w:numPr>
        <w:spacing w:after="0" w:line="240" w:lineRule="auto"/>
        <w:ind w:left="426"/>
        <w:jc w:val="both"/>
        <w:rPr>
          <w:rFonts w:ascii="Times New Roman" w:hAnsi="Times New Roman" w:cs="Times New Roman"/>
          <w:sz w:val="24"/>
          <w:szCs w:val="24"/>
        </w:rPr>
      </w:pPr>
      <w:r w:rsidRPr="00F73B4C">
        <w:rPr>
          <w:rFonts w:ascii="Times New Roman" w:hAnsi="Times New Roman" w:cs="Times New Roman"/>
          <w:sz w:val="24"/>
          <w:szCs w:val="24"/>
        </w:rPr>
        <w:t>Повышение охвата детей всеми видами образования, развитие профильного обучения</w:t>
      </w:r>
      <w:r w:rsidR="00E967B6" w:rsidRPr="00F73B4C">
        <w:rPr>
          <w:rFonts w:ascii="Times New Roman" w:hAnsi="Times New Roman" w:cs="Times New Roman"/>
          <w:sz w:val="24"/>
          <w:szCs w:val="24"/>
        </w:rPr>
        <w:t>.</w:t>
      </w:r>
      <w:r w:rsidRPr="00F73B4C">
        <w:rPr>
          <w:rFonts w:ascii="Times New Roman" w:hAnsi="Times New Roman" w:cs="Times New Roman"/>
          <w:sz w:val="24"/>
          <w:szCs w:val="24"/>
        </w:rPr>
        <w:t xml:space="preserve"> </w:t>
      </w:r>
    </w:p>
    <w:p w:rsidR="005730CE" w:rsidRPr="00F73B4C" w:rsidRDefault="009E5935" w:rsidP="008A54EF">
      <w:pPr>
        <w:pStyle w:val="ac"/>
        <w:numPr>
          <w:ilvl w:val="0"/>
          <w:numId w:val="14"/>
        </w:numPr>
        <w:spacing w:after="0" w:line="240" w:lineRule="auto"/>
        <w:ind w:left="426"/>
        <w:jc w:val="both"/>
        <w:rPr>
          <w:rFonts w:ascii="Times New Roman" w:hAnsi="Times New Roman" w:cs="Times New Roman"/>
          <w:sz w:val="24"/>
          <w:szCs w:val="24"/>
        </w:rPr>
      </w:pPr>
      <w:r w:rsidRPr="00F73B4C">
        <w:rPr>
          <w:rFonts w:ascii="Times New Roman" w:hAnsi="Times New Roman" w:cs="Times New Roman"/>
          <w:sz w:val="24"/>
          <w:szCs w:val="24"/>
        </w:rPr>
        <w:t>Приведение системы образования в соответствие с запросами современной и перспективной системы хозяйства</w:t>
      </w:r>
      <w:r w:rsidR="00E967B6" w:rsidRPr="00F73B4C">
        <w:rPr>
          <w:rFonts w:ascii="Times New Roman" w:hAnsi="Times New Roman" w:cs="Times New Roman"/>
          <w:sz w:val="24"/>
          <w:szCs w:val="24"/>
        </w:rPr>
        <w:t>.</w:t>
      </w:r>
      <w:r w:rsidRPr="00F73B4C">
        <w:rPr>
          <w:rFonts w:ascii="Times New Roman" w:hAnsi="Times New Roman" w:cs="Times New Roman"/>
          <w:sz w:val="24"/>
          <w:szCs w:val="24"/>
        </w:rPr>
        <w:t xml:space="preserve"> </w:t>
      </w:r>
    </w:p>
    <w:p w:rsidR="005730CE" w:rsidRPr="00D23B58" w:rsidRDefault="005C079F" w:rsidP="008A54EF">
      <w:pPr>
        <w:pStyle w:val="ac"/>
        <w:numPr>
          <w:ilvl w:val="0"/>
          <w:numId w:val="14"/>
        </w:num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Ремонт здания школы и дет</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ада, ежегодно</w:t>
      </w:r>
      <w:r w:rsidR="0062357E">
        <w:rPr>
          <w:rFonts w:ascii="Times New Roman" w:hAnsi="Times New Roman" w:cs="Times New Roman"/>
          <w:sz w:val="24"/>
          <w:szCs w:val="24"/>
        </w:rPr>
        <w:t xml:space="preserve"> и реконструкция с увеличение мест</w:t>
      </w:r>
      <w:r w:rsidR="00E967B6" w:rsidRPr="00D23B58">
        <w:rPr>
          <w:rFonts w:ascii="Times New Roman" w:hAnsi="Times New Roman" w:cs="Times New Roman"/>
          <w:sz w:val="24"/>
          <w:szCs w:val="24"/>
        </w:rPr>
        <w:t>.</w:t>
      </w:r>
    </w:p>
    <w:p w:rsidR="00E967B6" w:rsidRPr="00F73B4C" w:rsidRDefault="00E967B6" w:rsidP="00E967B6">
      <w:pPr>
        <w:pStyle w:val="ac"/>
        <w:spacing w:after="0" w:line="240" w:lineRule="auto"/>
        <w:ind w:left="426"/>
        <w:jc w:val="both"/>
        <w:rPr>
          <w:rFonts w:ascii="Times New Roman" w:hAnsi="Times New Roman" w:cs="Times New Roman"/>
          <w:sz w:val="24"/>
          <w:szCs w:val="24"/>
          <w:highlight w:val="yellow"/>
        </w:rPr>
      </w:pPr>
    </w:p>
    <w:p w:rsidR="00D23B58" w:rsidRDefault="00D23B58" w:rsidP="009F0A05">
      <w:pPr>
        <w:spacing w:after="0" w:line="240" w:lineRule="auto"/>
        <w:jc w:val="center"/>
        <w:rPr>
          <w:rFonts w:ascii="Times New Roman" w:hAnsi="Times New Roman" w:cs="Times New Roman"/>
          <w:sz w:val="24"/>
          <w:szCs w:val="24"/>
        </w:rPr>
      </w:pPr>
    </w:p>
    <w:p w:rsidR="007171DA" w:rsidRDefault="007171DA" w:rsidP="009F0A05">
      <w:pPr>
        <w:spacing w:after="0" w:line="240" w:lineRule="auto"/>
        <w:jc w:val="center"/>
        <w:rPr>
          <w:rFonts w:ascii="Times New Roman" w:hAnsi="Times New Roman" w:cs="Times New Roman"/>
          <w:sz w:val="24"/>
          <w:szCs w:val="24"/>
        </w:rPr>
      </w:pPr>
    </w:p>
    <w:p w:rsidR="00D23B58" w:rsidRPr="00F73B4C" w:rsidRDefault="00D23B58" w:rsidP="009F0A05">
      <w:pPr>
        <w:spacing w:after="0" w:line="240" w:lineRule="auto"/>
        <w:jc w:val="center"/>
        <w:rPr>
          <w:rFonts w:ascii="Times New Roman" w:hAnsi="Times New Roman" w:cs="Times New Roman"/>
          <w:sz w:val="24"/>
          <w:szCs w:val="24"/>
        </w:rPr>
      </w:pPr>
    </w:p>
    <w:p w:rsidR="005730CE" w:rsidRPr="00F73B4C" w:rsidRDefault="009E5935" w:rsidP="007171DA">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b/>
          <w:i/>
          <w:sz w:val="24"/>
          <w:szCs w:val="24"/>
        </w:rPr>
        <w:lastRenderedPageBreak/>
        <w:t>Система здравоохранения</w:t>
      </w:r>
      <w:r w:rsidRPr="00F73B4C">
        <w:rPr>
          <w:rFonts w:ascii="Times New Roman" w:hAnsi="Times New Roman" w:cs="Times New Roman"/>
          <w:sz w:val="24"/>
          <w:szCs w:val="24"/>
        </w:rPr>
        <w:t xml:space="preserve">. </w:t>
      </w:r>
    </w:p>
    <w:p w:rsidR="00700641" w:rsidRPr="00F73B4C" w:rsidRDefault="009E5935" w:rsidP="007171DA">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Здравоохранение является одним из важнейших подразделений социальной инфраструктуры. Главная цель муниципального здравоохранения – удовлетворение потребностей населения в услугах сферы здравоохранения, отнесенных к предметам ведения местного самоуправления на уровне не ниже государственных </w:t>
      </w:r>
      <w:proofErr w:type="gramStart"/>
      <w:r w:rsidRPr="00F73B4C">
        <w:rPr>
          <w:rFonts w:ascii="Times New Roman" w:hAnsi="Times New Roman" w:cs="Times New Roman"/>
          <w:sz w:val="24"/>
          <w:szCs w:val="24"/>
        </w:rPr>
        <w:t>минимальный</w:t>
      </w:r>
      <w:proofErr w:type="gramEnd"/>
      <w:r w:rsidRPr="00F73B4C">
        <w:rPr>
          <w:rFonts w:ascii="Times New Roman" w:hAnsi="Times New Roman" w:cs="Times New Roman"/>
          <w:sz w:val="24"/>
          <w:szCs w:val="24"/>
        </w:rPr>
        <w:t xml:space="preserve"> стандартов. В конкретных условиях могут формироваться локальные цели, например, удовлетворение потребностей населения в услугах здравоохранения на принципах общедоступности, соблюдения гарантий предоставления объемов медицинских услуг (лечебно-профилактических, оздоровительных, медико-диагностических и др.), обеспечение их качества и т.п. </w:t>
      </w:r>
    </w:p>
    <w:p w:rsidR="00700641" w:rsidRPr="00F73B4C" w:rsidRDefault="009E5935" w:rsidP="007171DA">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К муниципальной системе здравоохранения относятся муниципальные органы управления здравоохранением и находящиеся в муниципальной собственности лечебн</w:t>
      </w:r>
      <w:proofErr w:type="gramStart"/>
      <w:r w:rsidRPr="00F73B4C">
        <w:rPr>
          <w:rFonts w:ascii="Times New Roman" w:hAnsi="Times New Roman" w:cs="Times New Roman"/>
          <w:sz w:val="24"/>
          <w:szCs w:val="24"/>
        </w:rPr>
        <w:t>о-</w:t>
      </w:r>
      <w:proofErr w:type="gramEnd"/>
      <w:r w:rsidRPr="00F73B4C">
        <w:rPr>
          <w:rFonts w:ascii="Times New Roman" w:hAnsi="Times New Roman" w:cs="Times New Roman"/>
          <w:sz w:val="24"/>
          <w:szCs w:val="24"/>
        </w:rPr>
        <w:t xml:space="preserve"> профилактические и научно-исследовательские учреждения, фармацевтические предприятия и организации, аптечные учреждения, учреждения судебно-медицинской экспертизы, образовательные учреждения, которые являются юридическими лицами и осуществляют свою деятельность в соответствии с настоящими Основами, другими актами законодательства Российской Федерации, республик в составе Российской Федерации, правовыми актами автономной области, автономных округов, краев, областей, городов Москвы и Санкт-Петербурга, нормативными актами Министерства здравоохранения Российской Федерации, министе</w:t>
      </w:r>
      <w:proofErr w:type="gramStart"/>
      <w:r w:rsidRPr="00F73B4C">
        <w:rPr>
          <w:rFonts w:ascii="Times New Roman" w:hAnsi="Times New Roman" w:cs="Times New Roman"/>
          <w:sz w:val="24"/>
          <w:szCs w:val="24"/>
        </w:rPr>
        <w:t>рств здр</w:t>
      </w:r>
      <w:proofErr w:type="gramEnd"/>
      <w:r w:rsidRPr="00F73B4C">
        <w:rPr>
          <w:rFonts w:ascii="Times New Roman" w:hAnsi="Times New Roman" w:cs="Times New Roman"/>
          <w:sz w:val="24"/>
          <w:szCs w:val="24"/>
        </w:rPr>
        <w:t>авоохранения республик в</w:t>
      </w:r>
      <w:r w:rsidR="00F61635"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составе Российской Федерации и органов местного самоуправления. Муниципальные органы управления здравоохранением несут ответственность за санитарно-гигиеническое образование населения, обеспечение доступности населению гарантированного объема медико-социальной помощи, развитие муниципальной системы здравоохранения на подведомственной территории, осуществляют контроль за качеством оказания </w:t>
      </w:r>
      <w:proofErr w:type="spellStart"/>
      <w:r w:rsidRPr="00F73B4C">
        <w:rPr>
          <w:rFonts w:ascii="Times New Roman" w:hAnsi="Times New Roman" w:cs="Times New Roman"/>
          <w:sz w:val="24"/>
          <w:szCs w:val="24"/>
        </w:rPr>
        <w:t>медик</w:t>
      </w:r>
      <w:proofErr w:type="gramStart"/>
      <w:r w:rsidRPr="00F73B4C">
        <w:rPr>
          <w:rFonts w:ascii="Times New Roman" w:hAnsi="Times New Roman" w:cs="Times New Roman"/>
          <w:sz w:val="24"/>
          <w:szCs w:val="24"/>
        </w:rPr>
        <w:t>о</w:t>
      </w:r>
      <w:proofErr w:type="spellEnd"/>
      <w:r w:rsidRPr="00F73B4C">
        <w:rPr>
          <w:rFonts w:ascii="Times New Roman" w:hAnsi="Times New Roman" w:cs="Times New Roman"/>
          <w:sz w:val="24"/>
          <w:szCs w:val="24"/>
        </w:rPr>
        <w:t>-</w:t>
      </w:r>
      <w:proofErr w:type="gramEnd"/>
      <w:r w:rsidRPr="00F73B4C">
        <w:rPr>
          <w:rFonts w:ascii="Times New Roman" w:hAnsi="Times New Roman" w:cs="Times New Roman"/>
          <w:sz w:val="24"/>
          <w:szCs w:val="24"/>
        </w:rPr>
        <w:t xml:space="preserve"> социальной и лекарственной помощи предприятиями, учреждениями и организациями государственной, муниципальной, частной систем здравоохранения, а также лицами, занимающимися частной медицинской практикой.</w:t>
      </w:r>
    </w:p>
    <w:p w:rsidR="00D55AD0" w:rsidRPr="00F73B4C" w:rsidRDefault="009E5935" w:rsidP="007171DA">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 Финансирование деятельности предприятий, учреждений и организаций муниципальной системы здравоохранения осуществляется за счет средств бюджетов всех уровней, целевых фондов, предназначенных для охраны здоровья граждан, и иных источников, не запрещенных законодательством Российской Федерации. </w:t>
      </w:r>
    </w:p>
    <w:p w:rsidR="008D2DB5" w:rsidRPr="00F73B4C" w:rsidRDefault="009E5935" w:rsidP="008D2DB5">
      <w:pPr>
        <w:spacing w:after="0" w:line="240" w:lineRule="auto"/>
        <w:ind w:firstLine="567"/>
        <w:jc w:val="both"/>
        <w:rPr>
          <w:rFonts w:ascii="Times New Roman" w:hAnsi="Times New Roman" w:cs="Times New Roman"/>
          <w:sz w:val="24"/>
          <w:szCs w:val="24"/>
        </w:rPr>
      </w:pPr>
      <w:r w:rsidRPr="00C75C2D">
        <w:rPr>
          <w:rFonts w:ascii="Times New Roman" w:hAnsi="Times New Roman" w:cs="Times New Roman"/>
          <w:sz w:val="24"/>
          <w:szCs w:val="24"/>
        </w:rPr>
        <w:t xml:space="preserve">В настоящее время система здравоохранения </w:t>
      </w:r>
      <w:r w:rsidR="00D55AD0" w:rsidRPr="00C75C2D">
        <w:rPr>
          <w:rFonts w:ascii="Times New Roman" w:hAnsi="Times New Roman" w:cs="Times New Roman"/>
          <w:sz w:val="24"/>
          <w:szCs w:val="24"/>
        </w:rPr>
        <w:t>Поселения</w:t>
      </w:r>
      <w:r w:rsidRPr="00C75C2D">
        <w:rPr>
          <w:rFonts w:ascii="Times New Roman" w:hAnsi="Times New Roman" w:cs="Times New Roman"/>
          <w:sz w:val="24"/>
          <w:szCs w:val="24"/>
        </w:rPr>
        <w:t xml:space="preserve"> недостаточно развита. </w:t>
      </w:r>
    </w:p>
    <w:p w:rsidR="00D55AD0" w:rsidRPr="00F73B4C" w:rsidRDefault="008D2DB5" w:rsidP="008D2DB5">
      <w:pPr>
        <w:spacing w:after="0" w:line="240" w:lineRule="auto"/>
        <w:ind w:firstLine="567"/>
        <w:jc w:val="both"/>
        <w:rPr>
          <w:rFonts w:ascii="Times New Roman" w:hAnsi="Times New Roman" w:cs="Times New Roman"/>
          <w:sz w:val="24"/>
          <w:szCs w:val="24"/>
        </w:rPr>
      </w:pPr>
      <w:proofErr w:type="gramStart"/>
      <w:r w:rsidRPr="00F73B4C">
        <w:rPr>
          <w:rFonts w:ascii="Times New Roman" w:hAnsi="Times New Roman" w:cs="Times New Roman"/>
          <w:sz w:val="24"/>
          <w:szCs w:val="24"/>
        </w:rPr>
        <w:t>Учитывая дальнейшее</w:t>
      </w:r>
      <w:r w:rsidR="009E5935" w:rsidRPr="00F73B4C">
        <w:rPr>
          <w:rFonts w:ascii="Times New Roman" w:hAnsi="Times New Roman" w:cs="Times New Roman"/>
          <w:sz w:val="24"/>
          <w:szCs w:val="24"/>
        </w:rPr>
        <w:t xml:space="preserve"> развитие системы здравоохранения муниципального образования предусматривает</w:t>
      </w:r>
      <w:proofErr w:type="gramEnd"/>
      <w:r w:rsidR="009E5935" w:rsidRPr="00F73B4C">
        <w:rPr>
          <w:rFonts w:ascii="Times New Roman" w:hAnsi="Times New Roman" w:cs="Times New Roman"/>
          <w:sz w:val="24"/>
          <w:szCs w:val="24"/>
        </w:rPr>
        <w:t xml:space="preserve"> и привлечение в поселение молодых медицинских кадров, участковых врачей-терапевтов и врачей-педиатров, а также врачей общей практики в целях улучшения развития первичной медицинской помощи и обеспеченности населения медицинским персоналом. </w:t>
      </w:r>
    </w:p>
    <w:p w:rsidR="00D55AD0" w:rsidRPr="00F73B4C" w:rsidRDefault="00D55AD0" w:rsidP="00D55AD0">
      <w:pPr>
        <w:spacing w:after="0" w:line="240" w:lineRule="auto"/>
        <w:ind w:firstLine="567"/>
        <w:jc w:val="both"/>
        <w:rPr>
          <w:rFonts w:ascii="Times New Roman" w:hAnsi="Times New Roman" w:cs="Times New Roman"/>
          <w:sz w:val="24"/>
          <w:szCs w:val="24"/>
        </w:rPr>
      </w:pPr>
    </w:p>
    <w:p w:rsidR="00D55AD0" w:rsidRPr="00F73B4C"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Мероприятия в части развития системы здравоохранения в </w:t>
      </w:r>
      <w:r w:rsidR="00D55AD0" w:rsidRPr="00F73B4C">
        <w:rPr>
          <w:rFonts w:ascii="Times New Roman" w:hAnsi="Times New Roman" w:cs="Times New Roman"/>
          <w:sz w:val="24"/>
          <w:szCs w:val="24"/>
        </w:rPr>
        <w:t>Поселения</w:t>
      </w:r>
      <w:r w:rsidRPr="00F73B4C">
        <w:rPr>
          <w:rFonts w:ascii="Times New Roman" w:hAnsi="Times New Roman" w:cs="Times New Roman"/>
          <w:sz w:val="24"/>
          <w:szCs w:val="24"/>
        </w:rPr>
        <w:t xml:space="preserve"> предусматривают: </w:t>
      </w:r>
    </w:p>
    <w:p w:rsidR="00D55AD0" w:rsidRDefault="008D2DB5" w:rsidP="008D2DB5">
      <w:pPr>
        <w:pStyle w:val="ac"/>
        <w:numPr>
          <w:ilvl w:val="0"/>
          <w:numId w:val="19"/>
        </w:numPr>
        <w:spacing w:after="0" w:line="240" w:lineRule="auto"/>
        <w:ind w:left="567"/>
        <w:jc w:val="both"/>
        <w:rPr>
          <w:rFonts w:ascii="Times New Roman" w:hAnsi="Times New Roman" w:cs="Times New Roman"/>
          <w:sz w:val="24"/>
          <w:szCs w:val="24"/>
        </w:rPr>
      </w:pPr>
      <w:r w:rsidRPr="005C079F">
        <w:rPr>
          <w:rFonts w:ascii="Times New Roman" w:hAnsi="Times New Roman" w:cs="Times New Roman"/>
          <w:sz w:val="24"/>
          <w:szCs w:val="24"/>
        </w:rPr>
        <w:t>Строительство</w:t>
      </w:r>
      <w:r w:rsidR="009E5935" w:rsidRPr="005C079F">
        <w:rPr>
          <w:rFonts w:ascii="Times New Roman" w:hAnsi="Times New Roman" w:cs="Times New Roman"/>
          <w:sz w:val="24"/>
          <w:szCs w:val="24"/>
        </w:rPr>
        <w:t xml:space="preserve"> ФАП</w:t>
      </w:r>
      <w:r w:rsidRPr="005C079F">
        <w:rPr>
          <w:rFonts w:ascii="Times New Roman" w:hAnsi="Times New Roman" w:cs="Times New Roman"/>
          <w:sz w:val="24"/>
          <w:szCs w:val="24"/>
        </w:rPr>
        <w:t xml:space="preserve"> совместно с аптекой</w:t>
      </w:r>
      <w:r w:rsidR="009E5935" w:rsidRPr="005C079F">
        <w:rPr>
          <w:rFonts w:ascii="Times New Roman" w:hAnsi="Times New Roman" w:cs="Times New Roman"/>
          <w:sz w:val="24"/>
          <w:szCs w:val="24"/>
        </w:rPr>
        <w:t xml:space="preserve"> </w:t>
      </w:r>
      <w:r w:rsidR="008A54EF" w:rsidRPr="005C079F">
        <w:rPr>
          <w:rFonts w:ascii="Times New Roman" w:hAnsi="Times New Roman" w:cs="Times New Roman"/>
          <w:sz w:val="24"/>
          <w:szCs w:val="24"/>
        </w:rPr>
        <w:t xml:space="preserve">в </w:t>
      </w:r>
      <w:r w:rsidR="0062357E">
        <w:rPr>
          <w:rFonts w:ascii="Times New Roman" w:hAnsi="Times New Roman" w:cs="Times New Roman"/>
          <w:sz w:val="24"/>
          <w:szCs w:val="24"/>
        </w:rPr>
        <w:t xml:space="preserve">д. </w:t>
      </w:r>
      <w:proofErr w:type="spellStart"/>
      <w:r w:rsidR="0062357E">
        <w:rPr>
          <w:rFonts w:ascii="Times New Roman" w:hAnsi="Times New Roman" w:cs="Times New Roman"/>
          <w:sz w:val="24"/>
          <w:szCs w:val="24"/>
        </w:rPr>
        <w:t>Кызыл-Буляк</w:t>
      </w:r>
      <w:proofErr w:type="spellEnd"/>
      <w:r w:rsidR="0062357E" w:rsidRPr="0062357E">
        <w:rPr>
          <w:rFonts w:ascii="Times New Roman" w:hAnsi="Times New Roman" w:cs="Times New Roman"/>
          <w:sz w:val="24"/>
          <w:szCs w:val="24"/>
        </w:rPr>
        <w:t xml:space="preserve"> </w:t>
      </w:r>
      <w:r w:rsidR="005C079F">
        <w:rPr>
          <w:rFonts w:ascii="Times New Roman" w:hAnsi="Times New Roman" w:cs="Times New Roman"/>
          <w:sz w:val="24"/>
          <w:szCs w:val="24"/>
          <w:lang w:val="en-US"/>
        </w:rPr>
        <w:t>S</w:t>
      </w:r>
      <w:r w:rsidR="005C079F" w:rsidRPr="005C079F">
        <w:rPr>
          <w:rFonts w:ascii="Times New Roman" w:hAnsi="Times New Roman" w:cs="Times New Roman"/>
          <w:sz w:val="24"/>
          <w:szCs w:val="24"/>
        </w:rPr>
        <w:t xml:space="preserve">=100 </w:t>
      </w:r>
      <w:r w:rsidR="005C079F">
        <w:rPr>
          <w:rFonts w:ascii="Times New Roman" w:hAnsi="Times New Roman" w:cs="Times New Roman"/>
          <w:sz w:val="24"/>
          <w:szCs w:val="24"/>
        </w:rPr>
        <w:t>м</w:t>
      </w:r>
      <w:proofErr w:type="gramStart"/>
      <w:r w:rsidR="005C079F">
        <w:rPr>
          <w:rFonts w:ascii="Times New Roman" w:hAnsi="Times New Roman" w:cs="Times New Roman"/>
          <w:sz w:val="24"/>
          <w:szCs w:val="24"/>
        </w:rPr>
        <w:t>2</w:t>
      </w:r>
      <w:proofErr w:type="gramEnd"/>
      <w:r w:rsidR="008A54EF" w:rsidRPr="00F73B4C">
        <w:rPr>
          <w:rFonts w:ascii="Times New Roman" w:hAnsi="Times New Roman" w:cs="Times New Roman"/>
          <w:sz w:val="24"/>
          <w:szCs w:val="24"/>
        </w:rPr>
        <w:t>.</w:t>
      </w:r>
    </w:p>
    <w:p w:rsidR="005B625B" w:rsidRPr="00F73B4C" w:rsidRDefault="005B625B" w:rsidP="008D2DB5">
      <w:pPr>
        <w:pStyle w:val="ac"/>
        <w:numPr>
          <w:ilvl w:val="0"/>
          <w:numId w:val="19"/>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Строительство сельской амбулатории в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Старые Туймазы на   </w:t>
      </w:r>
      <w:r w:rsidR="009020CD">
        <w:rPr>
          <w:rFonts w:ascii="Times New Roman" w:hAnsi="Times New Roman" w:cs="Times New Roman"/>
          <w:sz w:val="24"/>
          <w:szCs w:val="24"/>
        </w:rPr>
        <w:t>100 посещений в смену</w:t>
      </w:r>
      <w:r>
        <w:rPr>
          <w:rFonts w:ascii="Times New Roman" w:hAnsi="Times New Roman" w:cs="Times New Roman"/>
          <w:sz w:val="24"/>
          <w:szCs w:val="24"/>
        </w:rPr>
        <w:t>.</w:t>
      </w:r>
    </w:p>
    <w:p w:rsidR="005802AD" w:rsidRDefault="00382FAE" w:rsidP="00645BC3">
      <w:pPr>
        <w:spacing w:after="0" w:line="240" w:lineRule="auto"/>
        <w:jc w:val="center"/>
        <w:rPr>
          <w:rFonts w:ascii="Times New Roman" w:hAnsi="Times New Roman" w:cs="Times New Roman"/>
          <w:noProof/>
          <w:sz w:val="24"/>
          <w:szCs w:val="24"/>
          <w:lang w:eastAsia="ru-RU"/>
        </w:rPr>
      </w:pPr>
      <w:r w:rsidRPr="00F73B4C">
        <w:rPr>
          <w:rFonts w:ascii="Times New Roman" w:hAnsi="Times New Roman" w:cs="Times New Roman"/>
          <w:noProof/>
          <w:sz w:val="24"/>
          <w:szCs w:val="24"/>
          <w:lang w:eastAsia="ru-RU"/>
        </w:rPr>
        <w:drawing>
          <wp:inline distT="0" distB="0" distL="0" distR="0">
            <wp:extent cx="2432558" cy="1547519"/>
            <wp:effectExtent l="19050" t="0" r="5842" b="0"/>
            <wp:docPr id="1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srcRect/>
                    <a:stretch>
                      <a:fillRect/>
                    </a:stretch>
                  </pic:blipFill>
                  <pic:spPr bwMode="auto">
                    <a:xfrm>
                      <a:off x="0" y="0"/>
                      <a:ext cx="2426654" cy="1543763"/>
                    </a:xfrm>
                    <a:prstGeom prst="rect">
                      <a:avLst/>
                    </a:prstGeom>
                    <a:noFill/>
                    <a:ln w="9525">
                      <a:noFill/>
                      <a:miter lim="800000"/>
                      <a:headEnd/>
                      <a:tailEnd/>
                    </a:ln>
                  </pic:spPr>
                </pic:pic>
              </a:graphicData>
            </a:graphic>
          </wp:inline>
        </w:drawing>
      </w:r>
      <w:r w:rsidRPr="00F73B4C">
        <w:rPr>
          <w:rFonts w:ascii="Times New Roman" w:hAnsi="Times New Roman" w:cs="Times New Roman"/>
          <w:noProof/>
          <w:sz w:val="24"/>
          <w:szCs w:val="24"/>
          <w:lang w:eastAsia="ru-RU"/>
        </w:rPr>
        <w:drawing>
          <wp:inline distT="0" distB="0" distL="0" distR="0">
            <wp:extent cx="2136283" cy="1545336"/>
            <wp:effectExtent l="19050" t="0" r="0" b="0"/>
            <wp:docPr id="1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srcRect/>
                    <a:stretch>
                      <a:fillRect/>
                    </a:stretch>
                  </pic:blipFill>
                  <pic:spPr bwMode="auto">
                    <a:xfrm>
                      <a:off x="0" y="0"/>
                      <a:ext cx="2157095" cy="1560391"/>
                    </a:xfrm>
                    <a:prstGeom prst="rect">
                      <a:avLst/>
                    </a:prstGeom>
                    <a:noFill/>
                    <a:ln w="9525">
                      <a:noFill/>
                      <a:miter lim="800000"/>
                      <a:headEnd/>
                      <a:tailEnd/>
                    </a:ln>
                  </pic:spPr>
                </pic:pic>
              </a:graphicData>
            </a:graphic>
          </wp:inline>
        </w:drawing>
      </w:r>
    </w:p>
    <w:p w:rsidR="00D55AD0" w:rsidRDefault="002A0613" w:rsidP="00645BC3">
      <w:pPr>
        <w:spacing w:after="0" w:line="240" w:lineRule="auto"/>
        <w:jc w:val="center"/>
        <w:rPr>
          <w:rFonts w:ascii="Times New Roman" w:hAnsi="Times New Roman" w:cs="Times New Roman"/>
          <w:sz w:val="24"/>
          <w:szCs w:val="24"/>
        </w:rPr>
      </w:pPr>
      <w:r w:rsidRPr="002A0613">
        <w:rPr>
          <w:rFonts w:ascii="Times New Roman" w:hAnsi="Times New Roman" w:cs="Times New Roman"/>
          <w:noProof/>
          <w:sz w:val="24"/>
          <w:szCs w:val="24"/>
          <w:lang w:eastAsia="ru-RU"/>
        </w:rPr>
        <w:lastRenderedPageBreak/>
        <w:drawing>
          <wp:inline distT="0" distB="0" distL="0" distR="0">
            <wp:extent cx="4032997" cy="1833028"/>
            <wp:effectExtent l="19050" t="0" r="5603"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srcRect/>
                    <a:stretch>
                      <a:fillRect/>
                    </a:stretch>
                  </pic:blipFill>
                  <pic:spPr bwMode="auto">
                    <a:xfrm>
                      <a:off x="0" y="0"/>
                      <a:ext cx="4034476" cy="1833700"/>
                    </a:xfrm>
                    <a:prstGeom prst="rect">
                      <a:avLst/>
                    </a:prstGeom>
                    <a:noFill/>
                    <a:ln w="9525">
                      <a:noFill/>
                      <a:miter lim="800000"/>
                      <a:headEnd/>
                      <a:tailEnd/>
                    </a:ln>
                  </pic:spPr>
                </pic:pic>
              </a:graphicData>
            </a:graphic>
          </wp:inline>
        </w:drawing>
      </w:r>
    </w:p>
    <w:p w:rsidR="002A0613" w:rsidRPr="00F73B4C" w:rsidRDefault="002A0613" w:rsidP="00645BC3">
      <w:pPr>
        <w:spacing w:after="0" w:line="240" w:lineRule="auto"/>
        <w:jc w:val="center"/>
        <w:rPr>
          <w:rFonts w:ascii="Times New Roman" w:hAnsi="Times New Roman" w:cs="Times New Roman"/>
          <w:sz w:val="24"/>
          <w:szCs w:val="24"/>
        </w:rPr>
      </w:pPr>
    </w:p>
    <w:p w:rsidR="00382FAE" w:rsidRPr="00F73B4C" w:rsidRDefault="002A0613" w:rsidP="0024099B">
      <w:pPr>
        <w:spacing w:after="0" w:line="240" w:lineRule="auto"/>
        <w:jc w:val="center"/>
        <w:rPr>
          <w:rFonts w:ascii="Times New Roman" w:hAnsi="Times New Roman" w:cs="Times New Roman"/>
          <w:b/>
          <w:i/>
          <w:sz w:val="24"/>
          <w:szCs w:val="24"/>
        </w:rPr>
      </w:pPr>
      <w:r w:rsidRPr="002A0613">
        <w:rPr>
          <w:rFonts w:ascii="Times New Roman" w:hAnsi="Times New Roman" w:cs="Times New Roman"/>
          <w:b/>
          <w:i/>
          <w:noProof/>
          <w:sz w:val="24"/>
          <w:szCs w:val="24"/>
          <w:lang w:eastAsia="ru-RU"/>
        </w:rPr>
        <w:drawing>
          <wp:inline distT="0" distB="0" distL="0" distR="0">
            <wp:extent cx="5824692" cy="2021305"/>
            <wp:effectExtent l="19050" t="0" r="4608" b="0"/>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srcRect/>
                    <a:stretch>
                      <a:fillRect/>
                    </a:stretch>
                  </pic:blipFill>
                  <pic:spPr bwMode="auto">
                    <a:xfrm>
                      <a:off x="0" y="0"/>
                      <a:ext cx="5834879" cy="2024840"/>
                    </a:xfrm>
                    <a:prstGeom prst="rect">
                      <a:avLst/>
                    </a:prstGeom>
                    <a:noFill/>
                    <a:ln w="9525">
                      <a:noFill/>
                      <a:miter lim="800000"/>
                      <a:headEnd/>
                      <a:tailEnd/>
                    </a:ln>
                  </pic:spPr>
                </pic:pic>
              </a:graphicData>
            </a:graphic>
          </wp:inline>
        </w:drawing>
      </w:r>
    </w:p>
    <w:p w:rsidR="0024099B" w:rsidRDefault="0024099B" w:rsidP="00D55AD0">
      <w:pPr>
        <w:spacing w:after="0" w:line="240" w:lineRule="auto"/>
        <w:ind w:firstLine="567"/>
        <w:jc w:val="both"/>
        <w:rPr>
          <w:rFonts w:ascii="Times New Roman" w:hAnsi="Times New Roman" w:cs="Times New Roman"/>
          <w:b/>
          <w:i/>
          <w:sz w:val="24"/>
          <w:szCs w:val="24"/>
        </w:rPr>
      </w:pPr>
    </w:p>
    <w:p w:rsidR="008A54EF" w:rsidRPr="00F73B4C" w:rsidRDefault="008A54EF" w:rsidP="00D55AD0">
      <w:pPr>
        <w:spacing w:after="0" w:line="240" w:lineRule="auto"/>
        <w:ind w:firstLine="567"/>
        <w:jc w:val="both"/>
        <w:rPr>
          <w:rFonts w:ascii="Times New Roman" w:hAnsi="Times New Roman" w:cs="Times New Roman"/>
          <w:b/>
          <w:i/>
          <w:sz w:val="24"/>
          <w:szCs w:val="24"/>
        </w:rPr>
      </w:pPr>
      <w:r w:rsidRPr="00F73B4C">
        <w:rPr>
          <w:rFonts w:ascii="Times New Roman" w:hAnsi="Times New Roman" w:cs="Times New Roman"/>
          <w:b/>
          <w:i/>
          <w:sz w:val="24"/>
          <w:szCs w:val="24"/>
        </w:rPr>
        <w:t>Культура.</w:t>
      </w:r>
    </w:p>
    <w:p w:rsidR="00F61635" w:rsidRPr="00F73B4C"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Организация управления и финансирование культуры в </w:t>
      </w:r>
      <w:r w:rsidR="00D55AD0" w:rsidRPr="00F73B4C">
        <w:rPr>
          <w:rFonts w:ascii="Times New Roman" w:hAnsi="Times New Roman" w:cs="Times New Roman"/>
          <w:sz w:val="24"/>
          <w:szCs w:val="24"/>
        </w:rPr>
        <w:t>Поселении</w:t>
      </w:r>
      <w:r w:rsidRPr="00F73B4C">
        <w:rPr>
          <w:rFonts w:ascii="Times New Roman" w:hAnsi="Times New Roman" w:cs="Times New Roman"/>
          <w:sz w:val="24"/>
          <w:szCs w:val="24"/>
        </w:rPr>
        <w:t xml:space="preserve"> возложена на администрацию муниципального образования, осуществляющую строительство зданий и сооружений муниципальных организаций культуры, обустройство прилегающих к ним территорий. Финансирование муниципальной сферы культуры осуществляется за счет бюджетных средств и оказания платных услуг. Общественные объединения, предприятия, организации и граждане имеют право самостоятельно или на договорной основе создавать фонды для финансирования культурной деятельности. В качестве соучредителей фондов может выступать также и администрация муниципального образования. </w:t>
      </w:r>
    </w:p>
    <w:p w:rsidR="00D55AD0" w:rsidRPr="00F73B4C"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Органы местного самоуправления, участвуя в осуществлении государственной политики в области культуры, не могут вмешиваться в творческую деятельность граждан и их объединений, за исключением случаев, предусмотренных законом (если эта деятельность ведет к пропаганде войны, насилия, жестокости и т.д.). Культурная деятельность может быть запрещена судом в случае нарушения законодательства. Органы местного самоуправления должны исходить в своей деятельности в этой сфере из признания равного достоинства культур, равенства прав и свобод в области культуры всех проживающих на территории муниципального образования этнических общностей и религиозных </w:t>
      </w:r>
      <w:proofErr w:type="spellStart"/>
      <w:r w:rsidRPr="00F73B4C">
        <w:rPr>
          <w:rFonts w:ascii="Times New Roman" w:hAnsi="Times New Roman" w:cs="Times New Roman"/>
          <w:sz w:val="24"/>
          <w:szCs w:val="24"/>
        </w:rPr>
        <w:t>конфессий</w:t>
      </w:r>
      <w:proofErr w:type="spellEnd"/>
      <w:r w:rsidRPr="00F73B4C">
        <w:rPr>
          <w:rFonts w:ascii="Times New Roman" w:hAnsi="Times New Roman" w:cs="Times New Roman"/>
          <w:sz w:val="24"/>
          <w:szCs w:val="24"/>
        </w:rPr>
        <w:t xml:space="preserve">. Органы местного самоуправления могут передавать национально-культурным автономиям, их некоммерческим учреждениям и организациям муниципальное имущество в собственность или аренду. Они также решают вопросы финансовой поддержки местных национально-культурных автономий в соответствии с действующим законодательством. Деятельность органов местного самоуправления в области культуры должна быть направлена на обеспечение общедоступности культурной деятельности, культурных ценностей для населения. В пределах своей компетенции органам местного самоуправления следует создавать условия для развития сети специальных учреждений и организаций: школ искусств, студий, курсов. Оказывать поддержку этим учреждениям, обеспечивать доступность и бесплатность для населения основных услуг библиотек, расположенных на территории муниципальных образований, других учреждений культуры. Осуществляя </w:t>
      </w:r>
      <w:r w:rsidRPr="00F73B4C">
        <w:rPr>
          <w:rFonts w:ascii="Times New Roman" w:hAnsi="Times New Roman" w:cs="Times New Roman"/>
          <w:sz w:val="24"/>
          <w:szCs w:val="24"/>
        </w:rPr>
        <w:lastRenderedPageBreak/>
        <w:t xml:space="preserve">контрольные функции в сфере культуры, органы местного самоуправления осуществляют охрану памятников природы, культуры, истории, находящихся в их ведении. Учитывая несоответствие структуры и мощностей существующей сети учреждений культуры </w:t>
      </w:r>
      <w:r w:rsidR="00D55AD0"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7171DA" w:rsidRPr="00F73B4C">
        <w:rPr>
          <w:rFonts w:ascii="Times New Roman" w:hAnsi="Times New Roman" w:cs="Times New Roman"/>
          <w:sz w:val="24"/>
          <w:szCs w:val="24"/>
        </w:rPr>
        <w:t xml:space="preserve"> </w:t>
      </w:r>
      <w:r w:rsidR="00D55AD0" w:rsidRPr="00F73B4C">
        <w:rPr>
          <w:rFonts w:ascii="Times New Roman" w:hAnsi="Times New Roman" w:cs="Times New Roman"/>
          <w:sz w:val="24"/>
          <w:szCs w:val="24"/>
        </w:rPr>
        <w:t>сельсовет</w:t>
      </w:r>
      <w:r w:rsidRPr="00F73B4C">
        <w:rPr>
          <w:rFonts w:ascii="Times New Roman" w:hAnsi="Times New Roman" w:cs="Times New Roman"/>
          <w:sz w:val="24"/>
          <w:szCs w:val="24"/>
        </w:rPr>
        <w:t xml:space="preserve">, на перспективу необходимо предусмотреть ее реорганизацию и расширение. </w:t>
      </w:r>
    </w:p>
    <w:p w:rsidR="00F61635" w:rsidRPr="00F73B4C"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Так как в настоящее время учреждения культуры пользуются слабой популярностью, для повышения культурного уровня населения, на расчетную перспективу необходимо провести ряд мероприятий по стабилизации сферы культуры, предполагающие: </w:t>
      </w:r>
    </w:p>
    <w:p w:rsidR="00F61635" w:rsidRPr="00F73B4C"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 использование имеющихся учреждений культуры многофункционально, создавая кружки и клубы по интересам, отвечающие требованиям сегодняшнего дня, а также расширение различных видов </w:t>
      </w:r>
      <w:proofErr w:type="spellStart"/>
      <w:r w:rsidRPr="00F73B4C">
        <w:rPr>
          <w:rFonts w:ascii="Times New Roman" w:hAnsi="Times New Roman" w:cs="Times New Roman"/>
          <w:sz w:val="24"/>
          <w:szCs w:val="24"/>
        </w:rPr>
        <w:t>культурно-досуговых</w:t>
      </w:r>
      <w:proofErr w:type="spellEnd"/>
      <w:r w:rsidRPr="00F73B4C">
        <w:rPr>
          <w:rFonts w:ascii="Times New Roman" w:hAnsi="Times New Roman" w:cs="Times New Roman"/>
          <w:sz w:val="24"/>
          <w:szCs w:val="24"/>
        </w:rPr>
        <w:t xml:space="preserve"> и просветительных услуг;</w:t>
      </w:r>
    </w:p>
    <w:p w:rsidR="00D55AD0" w:rsidRPr="00F73B4C"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 - совершенствование формы и методов работы с населением, особенно детьми, подростками и молодежью. </w:t>
      </w:r>
    </w:p>
    <w:p w:rsidR="0049516E" w:rsidRPr="00F73B4C" w:rsidRDefault="0049516E" w:rsidP="00D55AD0">
      <w:pPr>
        <w:spacing w:after="0" w:line="240" w:lineRule="auto"/>
        <w:ind w:firstLine="567"/>
        <w:jc w:val="both"/>
        <w:rPr>
          <w:rFonts w:ascii="Times New Roman" w:hAnsi="Times New Roman" w:cs="Times New Roman"/>
          <w:sz w:val="24"/>
          <w:szCs w:val="24"/>
        </w:rPr>
      </w:pPr>
    </w:p>
    <w:p w:rsidR="0049516E"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Мероприятия в части развития культуры в </w:t>
      </w:r>
      <w:r w:rsidR="00D55AD0" w:rsidRPr="00F73B4C">
        <w:rPr>
          <w:rFonts w:ascii="Times New Roman" w:hAnsi="Times New Roman" w:cs="Times New Roman"/>
          <w:sz w:val="24"/>
          <w:szCs w:val="24"/>
        </w:rPr>
        <w:t xml:space="preserve">сельском поселении </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49516E" w:rsidRPr="00F73B4C">
        <w:rPr>
          <w:rFonts w:ascii="Times New Roman" w:hAnsi="Times New Roman" w:cs="Times New Roman"/>
          <w:sz w:val="24"/>
          <w:szCs w:val="24"/>
        </w:rPr>
        <w:t xml:space="preserve"> сельсовет: </w:t>
      </w:r>
    </w:p>
    <w:p w:rsidR="00645BC3" w:rsidRPr="00F73B4C" w:rsidRDefault="00645BC3" w:rsidP="00D55AD0">
      <w:pPr>
        <w:spacing w:after="0" w:line="240" w:lineRule="auto"/>
        <w:ind w:firstLine="567"/>
        <w:jc w:val="both"/>
        <w:rPr>
          <w:rFonts w:ascii="Times New Roman" w:hAnsi="Times New Roman" w:cs="Times New Roman"/>
          <w:sz w:val="24"/>
          <w:szCs w:val="24"/>
        </w:rPr>
      </w:pPr>
    </w:p>
    <w:p w:rsidR="005C079F" w:rsidRDefault="009E5935" w:rsidP="008D2DB5">
      <w:pPr>
        <w:pStyle w:val="ac"/>
        <w:numPr>
          <w:ilvl w:val="0"/>
          <w:numId w:val="20"/>
        </w:numPr>
        <w:tabs>
          <w:tab w:val="left" w:pos="993"/>
        </w:tabs>
        <w:spacing w:after="0" w:line="240" w:lineRule="auto"/>
        <w:ind w:left="709"/>
        <w:jc w:val="both"/>
        <w:rPr>
          <w:rFonts w:ascii="Times New Roman" w:hAnsi="Times New Roman" w:cs="Times New Roman"/>
          <w:sz w:val="24"/>
          <w:szCs w:val="24"/>
        </w:rPr>
      </w:pPr>
      <w:r w:rsidRPr="00F73B4C">
        <w:rPr>
          <w:rFonts w:ascii="Times New Roman" w:hAnsi="Times New Roman" w:cs="Times New Roman"/>
          <w:sz w:val="24"/>
          <w:szCs w:val="24"/>
        </w:rPr>
        <w:t>Развитие материально – технической базы учреждений культуры</w:t>
      </w:r>
      <w:r w:rsidR="005C079F">
        <w:rPr>
          <w:rFonts w:ascii="Times New Roman" w:hAnsi="Times New Roman" w:cs="Times New Roman"/>
          <w:sz w:val="24"/>
          <w:szCs w:val="24"/>
        </w:rPr>
        <w:t>.</w:t>
      </w:r>
    </w:p>
    <w:p w:rsidR="005C079F" w:rsidRDefault="0062357E" w:rsidP="008D2DB5">
      <w:pPr>
        <w:pStyle w:val="ac"/>
        <w:numPr>
          <w:ilvl w:val="0"/>
          <w:numId w:val="20"/>
        </w:numPr>
        <w:tabs>
          <w:tab w:val="left" w:pos="993"/>
        </w:tabs>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Р</w:t>
      </w:r>
      <w:r w:rsidR="005C079F">
        <w:rPr>
          <w:rFonts w:ascii="Times New Roman" w:hAnsi="Times New Roman" w:cs="Times New Roman"/>
          <w:sz w:val="24"/>
          <w:szCs w:val="24"/>
        </w:rPr>
        <w:t>емонт</w:t>
      </w:r>
      <w:r>
        <w:rPr>
          <w:rFonts w:ascii="Times New Roman" w:hAnsi="Times New Roman" w:cs="Times New Roman"/>
          <w:sz w:val="24"/>
          <w:szCs w:val="24"/>
        </w:rPr>
        <w:t xml:space="preserve"> здания</w:t>
      </w:r>
      <w:r w:rsidR="005C079F">
        <w:rPr>
          <w:rFonts w:ascii="Times New Roman" w:hAnsi="Times New Roman" w:cs="Times New Roman"/>
          <w:sz w:val="24"/>
          <w:szCs w:val="24"/>
        </w:rPr>
        <w:t xml:space="preserve"> </w:t>
      </w:r>
      <w:r>
        <w:rPr>
          <w:rFonts w:ascii="Times New Roman" w:hAnsi="Times New Roman" w:cs="Times New Roman"/>
          <w:sz w:val="24"/>
          <w:szCs w:val="24"/>
        </w:rPr>
        <w:t xml:space="preserve"> и реконструкция с увеличением мест </w:t>
      </w:r>
      <w:r w:rsidR="005C079F">
        <w:rPr>
          <w:rFonts w:ascii="Times New Roman" w:hAnsi="Times New Roman" w:cs="Times New Roman"/>
          <w:sz w:val="24"/>
          <w:szCs w:val="24"/>
        </w:rPr>
        <w:t xml:space="preserve"> СДК в </w:t>
      </w:r>
      <w:proofErr w:type="gramStart"/>
      <w:r w:rsidR="005C079F">
        <w:rPr>
          <w:rFonts w:ascii="Times New Roman" w:hAnsi="Times New Roman" w:cs="Times New Roman"/>
          <w:sz w:val="24"/>
          <w:szCs w:val="24"/>
        </w:rPr>
        <w:t>с</w:t>
      </w:r>
      <w:proofErr w:type="gramEnd"/>
      <w:r w:rsidR="005C079F">
        <w:rPr>
          <w:rFonts w:ascii="Times New Roman" w:hAnsi="Times New Roman" w:cs="Times New Roman"/>
          <w:sz w:val="24"/>
          <w:szCs w:val="24"/>
        </w:rPr>
        <w:t xml:space="preserve">. </w:t>
      </w:r>
      <w:r>
        <w:rPr>
          <w:rFonts w:ascii="Times New Roman" w:hAnsi="Times New Roman" w:cs="Times New Roman"/>
          <w:sz w:val="24"/>
          <w:szCs w:val="24"/>
        </w:rPr>
        <w:t>Старые Туймазы</w:t>
      </w:r>
      <w:r w:rsidR="005C079F">
        <w:rPr>
          <w:rFonts w:ascii="Times New Roman" w:hAnsi="Times New Roman" w:cs="Times New Roman"/>
          <w:sz w:val="24"/>
          <w:szCs w:val="24"/>
        </w:rPr>
        <w:t>.</w:t>
      </w:r>
    </w:p>
    <w:p w:rsidR="005C079F" w:rsidRDefault="005C079F" w:rsidP="008D2DB5">
      <w:pPr>
        <w:pStyle w:val="ac"/>
        <w:numPr>
          <w:ilvl w:val="0"/>
          <w:numId w:val="20"/>
        </w:numPr>
        <w:tabs>
          <w:tab w:val="left" w:pos="993"/>
        </w:tabs>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Строительство нового СДК на 50 мест в д. </w:t>
      </w:r>
      <w:proofErr w:type="spellStart"/>
      <w:r w:rsidR="0062357E">
        <w:rPr>
          <w:rFonts w:ascii="Times New Roman" w:hAnsi="Times New Roman" w:cs="Times New Roman"/>
          <w:sz w:val="24"/>
          <w:szCs w:val="24"/>
        </w:rPr>
        <w:t>Кызыл-Буляк</w:t>
      </w:r>
      <w:proofErr w:type="spellEnd"/>
      <w:r>
        <w:rPr>
          <w:rFonts w:ascii="Times New Roman" w:hAnsi="Times New Roman" w:cs="Times New Roman"/>
          <w:sz w:val="24"/>
          <w:szCs w:val="24"/>
        </w:rPr>
        <w:t>.</w:t>
      </w:r>
    </w:p>
    <w:p w:rsidR="00062042" w:rsidRDefault="00062042" w:rsidP="00062042">
      <w:pPr>
        <w:pStyle w:val="ac"/>
        <w:tabs>
          <w:tab w:val="left" w:pos="993"/>
        </w:tabs>
        <w:spacing w:after="0" w:line="240" w:lineRule="auto"/>
        <w:ind w:left="709"/>
        <w:jc w:val="both"/>
        <w:rPr>
          <w:rFonts w:ascii="Times New Roman" w:hAnsi="Times New Roman" w:cs="Times New Roman"/>
          <w:sz w:val="24"/>
          <w:szCs w:val="24"/>
        </w:rPr>
      </w:pPr>
    </w:p>
    <w:p w:rsidR="00D551E9" w:rsidRDefault="00062042" w:rsidP="00D551E9">
      <w:pPr>
        <w:tabs>
          <w:tab w:val="left" w:pos="993"/>
        </w:tabs>
        <w:spacing w:after="0" w:line="240" w:lineRule="auto"/>
        <w:ind w:firstLine="709"/>
        <w:jc w:val="both"/>
        <w:rPr>
          <w:rFonts w:ascii="Times New Roman" w:hAnsi="Times New Roman" w:cs="Times New Roman"/>
          <w:sz w:val="24"/>
          <w:szCs w:val="24"/>
        </w:rPr>
      </w:pPr>
      <w:r w:rsidRPr="00062042">
        <w:rPr>
          <w:rFonts w:ascii="Times New Roman" w:hAnsi="Times New Roman" w:cs="Times New Roman"/>
          <w:noProof/>
          <w:sz w:val="24"/>
          <w:szCs w:val="24"/>
          <w:lang w:eastAsia="ru-RU"/>
        </w:rPr>
        <w:drawing>
          <wp:inline distT="0" distB="0" distL="0" distR="0">
            <wp:extent cx="1940067" cy="1455089"/>
            <wp:effectExtent l="19050" t="0" r="3033" b="0"/>
            <wp:docPr id="10" name="Рисунок 1" descr="C:\Users\6703~1\AppData\Local\Temp\Rar$DI01.844\DSCN6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703~1\AppData\Local\Temp\Rar$DI01.844\DSCN6608.JPG"/>
                    <pic:cNvPicPr>
                      <a:picLocks noChangeAspect="1" noChangeArrowheads="1"/>
                    </pic:cNvPicPr>
                  </pic:nvPicPr>
                  <pic:blipFill>
                    <a:blip r:embed="rId45" cstate="print"/>
                    <a:srcRect/>
                    <a:stretch>
                      <a:fillRect/>
                    </a:stretch>
                  </pic:blipFill>
                  <pic:spPr bwMode="auto">
                    <a:xfrm>
                      <a:off x="0" y="0"/>
                      <a:ext cx="1951560" cy="1463709"/>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006F1363">
        <w:rPr>
          <w:rFonts w:ascii="Times New Roman" w:hAnsi="Times New Roman" w:cs="Times New Roman"/>
          <w:noProof/>
          <w:sz w:val="24"/>
          <w:szCs w:val="24"/>
          <w:lang w:eastAsia="ru-RU"/>
        </w:rPr>
        <w:t xml:space="preserve">  </w:t>
      </w:r>
      <w:r w:rsidRPr="00062042">
        <w:rPr>
          <w:rFonts w:ascii="Times New Roman" w:hAnsi="Times New Roman" w:cs="Times New Roman"/>
          <w:noProof/>
          <w:sz w:val="24"/>
          <w:szCs w:val="24"/>
          <w:lang w:eastAsia="ru-RU"/>
        </w:rPr>
        <w:drawing>
          <wp:inline distT="0" distB="0" distL="0" distR="0">
            <wp:extent cx="2939940" cy="1463040"/>
            <wp:effectExtent l="19050" t="0" r="0" b="0"/>
            <wp:docPr id="3" name="Рисунок 1" descr="D:\Загрузки\фото новые бишинд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грузки\фото новые бишинды.jpg"/>
                    <pic:cNvPicPr>
                      <a:picLocks noChangeAspect="1" noChangeArrowheads="1"/>
                    </pic:cNvPicPr>
                  </pic:nvPicPr>
                  <pic:blipFill>
                    <a:blip r:embed="rId46" cstate="print"/>
                    <a:srcRect t="7794" r="4521" b="20889"/>
                    <a:stretch>
                      <a:fillRect/>
                    </a:stretch>
                  </pic:blipFill>
                  <pic:spPr bwMode="auto">
                    <a:xfrm>
                      <a:off x="0" y="0"/>
                      <a:ext cx="2947115" cy="1466611"/>
                    </a:xfrm>
                    <a:prstGeom prst="rect">
                      <a:avLst/>
                    </a:prstGeom>
                    <a:noFill/>
                    <a:ln w="9525">
                      <a:noFill/>
                      <a:miter lim="800000"/>
                      <a:headEnd/>
                      <a:tailEnd/>
                    </a:ln>
                  </pic:spPr>
                </pic:pic>
              </a:graphicData>
            </a:graphic>
          </wp:inline>
        </w:drawing>
      </w:r>
    </w:p>
    <w:p w:rsidR="00062042" w:rsidRDefault="00062042" w:rsidP="00D551E9">
      <w:pPr>
        <w:tabs>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на 100 мест                                              на 50 мест</w:t>
      </w:r>
    </w:p>
    <w:p w:rsidR="00062042" w:rsidRDefault="00062042" w:rsidP="00D551E9">
      <w:pPr>
        <w:tabs>
          <w:tab w:val="left" w:pos="993"/>
        </w:tabs>
        <w:spacing w:after="0" w:line="240" w:lineRule="auto"/>
        <w:ind w:firstLine="709"/>
        <w:jc w:val="both"/>
        <w:rPr>
          <w:rFonts w:ascii="Times New Roman" w:hAnsi="Times New Roman" w:cs="Times New Roman"/>
          <w:sz w:val="24"/>
          <w:szCs w:val="24"/>
        </w:rPr>
      </w:pPr>
    </w:p>
    <w:p w:rsidR="00062042" w:rsidRDefault="00062042" w:rsidP="00062042">
      <w:pPr>
        <w:tabs>
          <w:tab w:val="left" w:pos="993"/>
        </w:tabs>
        <w:spacing w:after="0" w:line="240" w:lineRule="auto"/>
        <w:ind w:firstLine="709"/>
        <w:jc w:val="center"/>
        <w:rPr>
          <w:rFonts w:ascii="Times New Roman" w:hAnsi="Times New Roman" w:cs="Times New Roman"/>
          <w:sz w:val="24"/>
          <w:szCs w:val="24"/>
        </w:rPr>
      </w:pPr>
    </w:p>
    <w:p w:rsidR="00645BC3" w:rsidRDefault="00645BC3" w:rsidP="00062042">
      <w:pPr>
        <w:spacing w:after="0" w:line="240" w:lineRule="auto"/>
        <w:ind w:firstLine="709"/>
        <w:jc w:val="both"/>
        <w:rPr>
          <w:rFonts w:ascii="Times New Roman" w:hAnsi="Times New Roman" w:cs="Times New Roman"/>
          <w:b/>
          <w:i/>
          <w:sz w:val="24"/>
          <w:szCs w:val="24"/>
        </w:rPr>
      </w:pPr>
    </w:p>
    <w:p w:rsidR="00062042" w:rsidRPr="00F73B4C" w:rsidRDefault="00062042" w:rsidP="00062042">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b/>
          <w:i/>
          <w:sz w:val="24"/>
          <w:szCs w:val="24"/>
        </w:rPr>
        <w:t>Система коммунально-бытового обслуживания</w:t>
      </w:r>
      <w:r w:rsidRPr="00F73B4C">
        <w:rPr>
          <w:rFonts w:ascii="Times New Roman" w:hAnsi="Times New Roman" w:cs="Times New Roman"/>
          <w:sz w:val="24"/>
          <w:szCs w:val="24"/>
        </w:rPr>
        <w:t xml:space="preserve">. </w:t>
      </w:r>
    </w:p>
    <w:p w:rsidR="00D551E9" w:rsidRDefault="00F7345A" w:rsidP="00D551E9">
      <w:pPr>
        <w:tabs>
          <w:tab w:val="left" w:pos="993"/>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551E9" w:rsidRPr="00804342">
        <w:rPr>
          <w:rFonts w:ascii="Times New Roman" w:hAnsi="Times New Roman" w:cs="Times New Roman"/>
          <w:sz w:val="24"/>
          <w:szCs w:val="24"/>
        </w:rPr>
        <w:t>Для организации место торговли, а также развитие малого бизнеса, предприятия общественного питания, бытового обслуживания</w:t>
      </w:r>
      <w:r w:rsidR="00D551E9">
        <w:rPr>
          <w:rFonts w:ascii="Times New Roman" w:hAnsi="Times New Roman" w:cs="Times New Roman"/>
          <w:sz w:val="24"/>
          <w:szCs w:val="24"/>
        </w:rPr>
        <w:t xml:space="preserve"> (количество рабочих место от 4 до 8).</w:t>
      </w:r>
    </w:p>
    <w:p w:rsidR="00062042" w:rsidRDefault="00062042" w:rsidP="00D551E9">
      <w:pPr>
        <w:tabs>
          <w:tab w:val="left" w:pos="993"/>
        </w:tabs>
        <w:spacing w:after="0" w:line="240" w:lineRule="auto"/>
        <w:ind w:firstLine="709"/>
        <w:jc w:val="both"/>
        <w:rPr>
          <w:rFonts w:ascii="Times New Roman" w:hAnsi="Times New Roman" w:cs="Times New Roman"/>
          <w:sz w:val="24"/>
          <w:szCs w:val="24"/>
        </w:rPr>
      </w:pPr>
    </w:p>
    <w:p w:rsidR="00062042" w:rsidRPr="00062042" w:rsidRDefault="00062042" w:rsidP="00062042">
      <w:pPr>
        <w:pStyle w:val="ac"/>
        <w:numPr>
          <w:ilvl w:val="0"/>
          <w:numId w:val="21"/>
        </w:numPr>
        <w:tabs>
          <w:tab w:val="left" w:pos="993"/>
        </w:tabs>
        <w:spacing w:after="0" w:line="240" w:lineRule="auto"/>
        <w:ind w:left="709"/>
        <w:jc w:val="both"/>
        <w:rPr>
          <w:rFonts w:ascii="Times New Roman" w:hAnsi="Times New Roman" w:cs="Times New Roman"/>
          <w:sz w:val="24"/>
          <w:szCs w:val="24"/>
        </w:rPr>
      </w:pPr>
      <w:r w:rsidRPr="00062042">
        <w:rPr>
          <w:rFonts w:ascii="Times New Roman" w:hAnsi="Times New Roman" w:cs="Times New Roman"/>
          <w:sz w:val="24"/>
          <w:szCs w:val="24"/>
        </w:rPr>
        <w:t xml:space="preserve">Строительство ТБК , </w:t>
      </w:r>
      <w:r w:rsidRPr="00062042">
        <w:rPr>
          <w:rFonts w:ascii="Times New Roman" w:hAnsi="Times New Roman" w:cs="Times New Roman"/>
          <w:sz w:val="24"/>
          <w:szCs w:val="24"/>
          <w:lang w:val="en-US"/>
        </w:rPr>
        <w:t>S</w:t>
      </w:r>
      <w:r w:rsidRPr="00062042">
        <w:rPr>
          <w:rFonts w:ascii="Times New Roman" w:hAnsi="Times New Roman" w:cs="Times New Roman"/>
          <w:sz w:val="24"/>
          <w:szCs w:val="24"/>
        </w:rPr>
        <w:t xml:space="preserve"> =144м2  </w:t>
      </w:r>
      <w:proofErr w:type="gramStart"/>
      <w:r w:rsidRPr="00062042">
        <w:rPr>
          <w:rFonts w:ascii="Times New Roman" w:hAnsi="Times New Roman" w:cs="Times New Roman"/>
          <w:sz w:val="24"/>
          <w:szCs w:val="24"/>
        </w:rPr>
        <w:t>с</w:t>
      </w:r>
      <w:proofErr w:type="gramEnd"/>
      <w:r w:rsidRPr="00062042">
        <w:rPr>
          <w:rFonts w:ascii="Times New Roman" w:hAnsi="Times New Roman" w:cs="Times New Roman"/>
          <w:sz w:val="24"/>
          <w:szCs w:val="24"/>
        </w:rPr>
        <w:t xml:space="preserve">. </w:t>
      </w:r>
      <w:r w:rsidR="00A526D3">
        <w:rPr>
          <w:rFonts w:ascii="Times New Roman" w:hAnsi="Times New Roman" w:cs="Times New Roman"/>
          <w:sz w:val="24"/>
          <w:szCs w:val="24"/>
        </w:rPr>
        <w:t>Старые Туймазы</w:t>
      </w:r>
      <w:r w:rsidRPr="00062042">
        <w:rPr>
          <w:rFonts w:ascii="Times New Roman" w:hAnsi="Times New Roman" w:cs="Times New Roman"/>
          <w:sz w:val="24"/>
          <w:szCs w:val="24"/>
        </w:rPr>
        <w:t xml:space="preserve">. </w:t>
      </w:r>
    </w:p>
    <w:p w:rsidR="00062042" w:rsidRPr="00062042" w:rsidRDefault="00062042" w:rsidP="00062042">
      <w:pPr>
        <w:pStyle w:val="ac"/>
        <w:numPr>
          <w:ilvl w:val="0"/>
          <w:numId w:val="21"/>
        </w:numPr>
        <w:tabs>
          <w:tab w:val="left" w:pos="993"/>
        </w:tabs>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Строительство ТБК, </w:t>
      </w:r>
      <w:r>
        <w:rPr>
          <w:rFonts w:ascii="Times New Roman" w:hAnsi="Times New Roman" w:cs="Times New Roman"/>
          <w:sz w:val="24"/>
          <w:szCs w:val="24"/>
          <w:lang w:val="en-US"/>
        </w:rPr>
        <w:t>S</w:t>
      </w:r>
      <w:r w:rsidRPr="00D551E9">
        <w:rPr>
          <w:rFonts w:ascii="Times New Roman" w:hAnsi="Times New Roman" w:cs="Times New Roman"/>
          <w:sz w:val="24"/>
          <w:szCs w:val="24"/>
        </w:rPr>
        <w:t>=</w:t>
      </w:r>
      <w:r>
        <w:rPr>
          <w:rFonts w:ascii="Times New Roman" w:hAnsi="Times New Roman" w:cs="Times New Roman"/>
          <w:sz w:val="24"/>
          <w:szCs w:val="24"/>
        </w:rPr>
        <w:t>53 м</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xml:space="preserve"> д. </w:t>
      </w:r>
      <w:proofErr w:type="spellStart"/>
      <w:r w:rsidR="0062357E">
        <w:rPr>
          <w:rFonts w:ascii="Times New Roman" w:hAnsi="Times New Roman" w:cs="Times New Roman"/>
          <w:sz w:val="24"/>
          <w:szCs w:val="24"/>
        </w:rPr>
        <w:t>Кызыл-Буляк</w:t>
      </w:r>
      <w:proofErr w:type="spellEnd"/>
      <w:r>
        <w:rPr>
          <w:rFonts w:ascii="Times New Roman" w:hAnsi="Times New Roman" w:cs="Times New Roman"/>
          <w:sz w:val="24"/>
          <w:szCs w:val="24"/>
        </w:rPr>
        <w:t>.</w:t>
      </w:r>
    </w:p>
    <w:p w:rsidR="00062042" w:rsidRDefault="00062042" w:rsidP="00D551E9">
      <w:pPr>
        <w:tabs>
          <w:tab w:val="left" w:pos="993"/>
        </w:tabs>
        <w:spacing w:after="0" w:line="240" w:lineRule="auto"/>
        <w:ind w:firstLine="709"/>
        <w:jc w:val="both"/>
        <w:rPr>
          <w:rFonts w:ascii="Times New Roman" w:hAnsi="Times New Roman" w:cs="Times New Roman"/>
          <w:sz w:val="24"/>
          <w:szCs w:val="24"/>
        </w:rPr>
      </w:pPr>
    </w:p>
    <w:p w:rsidR="00340DCF" w:rsidRDefault="00340DCF" w:rsidP="00340DCF">
      <w:pPr>
        <w:pStyle w:val="ac"/>
        <w:tabs>
          <w:tab w:val="left" w:pos="993"/>
        </w:tabs>
        <w:spacing w:after="0" w:line="240" w:lineRule="auto"/>
        <w:ind w:left="709"/>
        <w:jc w:val="both"/>
        <w:rPr>
          <w:rFonts w:ascii="Times New Roman" w:hAnsi="Times New Roman" w:cs="Times New Roman"/>
          <w:sz w:val="24"/>
          <w:szCs w:val="24"/>
        </w:rPr>
      </w:pPr>
    </w:p>
    <w:p w:rsidR="00F7345A" w:rsidRPr="00F73B4C" w:rsidRDefault="00F7345A" w:rsidP="00062042">
      <w:pPr>
        <w:pStyle w:val="ac"/>
        <w:tabs>
          <w:tab w:val="left" w:pos="993"/>
        </w:tabs>
        <w:spacing w:after="0" w:line="240" w:lineRule="auto"/>
        <w:ind w:left="0"/>
        <w:jc w:val="both"/>
        <w:rPr>
          <w:rFonts w:ascii="Times New Roman" w:hAnsi="Times New Roman" w:cs="Times New Roman"/>
          <w:sz w:val="24"/>
          <w:szCs w:val="24"/>
        </w:rPr>
      </w:pPr>
      <w:r w:rsidRPr="00F7345A">
        <w:rPr>
          <w:rFonts w:ascii="Times New Roman" w:hAnsi="Times New Roman" w:cs="Times New Roman"/>
          <w:noProof/>
          <w:sz w:val="24"/>
          <w:szCs w:val="24"/>
          <w:lang w:eastAsia="ru-RU"/>
        </w:rPr>
        <w:drawing>
          <wp:inline distT="0" distB="0" distL="0" distR="0">
            <wp:extent cx="2710227" cy="1810871"/>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srcRect/>
                    <a:stretch>
                      <a:fillRect/>
                    </a:stretch>
                  </pic:blipFill>
                  <pic:spPr bwMode="auto">
                    <a:xfrm>
                      <a:off x="0" y="0"/>
                      <a:ext cx="2720799" cy="1817935"/>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F7345A">
        <w:rPr>
          <w:rFonts w:ascii="Times New Roman" w:hAnsi="Times New Roman" w:cs="Times New Roman"/>
          <w:noProof/>
          <w:sz w:val="24"/>
          <w:szCs w:val="24"/>
          <w:lang w:eastAsia="ru-RU"/>
        </w:rPr>
        <w:drawing>
          <wp:inline distT="0" distB="0" distL="0" distR="0">
            <wp:extent cx="2625538" cy="1818018"/>
            <wp:effectExtent l="19050" t="0" r="3362" b="0"/>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srcRect l="22926" t="12601" r="17447" b="14134"/>
                    <a:stretch>
                      <a:fillRect/>
                    </a:stretch>
                  </pic:blipFill>
                  <pic:spPr bwMode="auto">
                    <a:xfrm>
                      <a:off x="0" y="0"/>
                      <a:ext cx="2628584" cy="1820127"/>
                    </a:xfrm>
                    <a:prstGeom prst="rect">
                      <a:avLst/>
                    </a:prstGeom>
                    <a:noFill/>
                    <a:ln w="9525">
                      <a:noFill/>
                      <a:miter lim="800000"/>
                      <a:headEnd/>
                      <a:tailEnd/>
                    </a:ln>
                  </pic:spPr>
                </pic:pic>
              </a:graphicData>
            </a:graphic>
          </wp:inline>
        </w:drawing>
      </w:r>
    </w:p>
    <w:p w:rsidR="00C238F6" w:rsidRDefault="00C238F6" w:rsidP="00340DCF">
      <w:pPr>
        <w:tabs>
          <w:tab w:val="left" w:pos="993"/>
        </w:tabs>
        <w:spacing w:after="0" w:line="240" w:lineRule="auto"/>
        <w:jc w:val="both"/>
        <w:rPr>
          <w:rFonts w:ascii="Times New Roman" w:hAnsi="Times New Roman" w:cs="Times New Roman"/>
          <w:color w:val="FF0000"/>
          <w:sz w:val="24"/>
          <w:szCs w:val="24"/>
        </w:rPr>
      </w:pPr>
    </w:p>
    <w:p w:rsidR="00062042" w:rsidRPr="00062042" w:rsidRDefault="00062042" w:rsidP="00062042">
      <w:pPr>
        <w:spacing w:after="0" w:line="240" w:lineRule="auto"/>
        <w:jc w:val="center"/>
        <w:rPr>
          <w:rFonts w:ascii="Times New Roman" w:hAnsi="Times New Roman" w:cs="Times New Roman"/>
          <w:sz w:val="24"/>
          <w:szCs w:val="24"/>
        </w:rPr>
      </w:pPr>
      <w:r w:rsidRPr="00062042">
        <w:rPr>
          <w:rFonts w:ascii="Times New Roman" w:hAnsi="Times New Roman" w:cs="Times New Roman"/>
          <w:noProof/>
          <w:sz w:val="24"/>
          <w:szCs w:val="24"/>
          <w:lang w:eastAsia="ru-RU"/>
        </w:rPr>
        <w:drawing>
          <wp:inline distT="0" distB="0" distL="0" distR="0">
            <wp:extent cx="2670048" cy="1928831"/>
            <wp:effectExtent l="19050" t="0" r="0" b="0"/>
            <wp:docPr id="1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srcRect t="12876" r="77810" b="4292"/>
                    <a:stretch>
                      <a:fillRect/>
                    </a:stretch>
                  </pic:blipFill>
                  <pic:spPr bwMode="auto">
                    <a:xfrm>
                      <a:off x="0" y="0"/>
                      <a:ext cx="2675871" cy="1933037"/>
                    </a:xfrm>
                    <a:prstGeom prst="rect">
                      <a:avLst/>
                    </a:prstGeom>
                    <a:noFill/>
                    <a:ln w="9525">
                      <a:noFill/>
                      <a:miter lim="800000"/>
                      <a:headEnd/>
                      <a:tailEnd/>
                    </a:ln>
                  </pic:spPr>
                </pic:pic>
              </a:graphicData>
            </a:graphic>
          </wp:inline>
        </w:drawing>
      </w:r>
    </w:p>
    <w:p w:rsidR="00804342" w:rsidRDefault="00804342" w:rsidP="00340DCF">
      <w:pPr>
        <w:tabs>
          <w:tab w:val="left" w:pos="993"/>
        </w:tabs>
        <w:spacing w:after="0" w:line="240" w:lineRule="auto"/>
        <w:jc w:val="both"/>
        <w:rPr>
          <w:rFonts w:ascii="Times New Roman" w:hAnsi="Times New Roman" w:cs="Times New Roman"/>
          <w:sz w:val="24"/>
          <w:szCs w:val="24"/>
        </w:rPr>
      </w:pPr>
    </w:p>
    <w:p w:rsidR="00804342" w:rsidRPr="00804342" w:rsidRDefault="00062042" w:rsidP="00340DCF">
      <w:pPr>
        <w:tabs>
          <w:tab w:val="left" w:pos="993"/>
        </w:tabs>
        <w:spacing w:after="0" w:line="240" w:lineRule="auto"/>
        <w:jc w:val="both"/>
        <w:rPr>
          <w:rFonts w:ascii="Times New Roman" w:hAnsi="Times New Roman" w:cs="Times New Roman"/>
          <w:sz w:val="24"/>
          <w:szCs w:val="24"/>
        </w:rPr>
      </w:pPr>
      <w:r w:rsidRPr="00062042">
        <w:rPr>
          <w:rFonts w:ascii="Times New Roman" w:hAnsi="Times New Roman" w:cs="Times New Roman"/>
          <w:noProof/>
          <w:sz w:val="24"/>
          <w:szCs w:val="24"/>
          <w:lang w:eastAsia="ru-RU"/>
        </w:rPr>
        <w:drawing>
          <wp:inline distT="0" distB="0" distL="0" distR="0">
            <wp:extent cx="5933589" cy="1353729"/>
            <wp:effectExtent l="19050" t="0" r="0" b="0"/>
            <wp:docPr id="1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b="9577"/>
                    <a:stretch>
                      <a:fillRect/>
                    </a:stretch>
                  </pic:blipFill>
                  <pic:spPr bwMode="auto">
                    <a:xfrm>
                      <a:off x="0" y="0"/>
                      <a:ext cx="5933589" cy="1353729"/>
                    </a:xfrm>
                    <a:prstGeom prst="rect">
                      <a:avLst/>
                    </a:prstGeom>
                    <a:noFill/>
                    <a:ln w="9525">
                      <a:noFill/>
                      <a:miter lim="800000"/>
                      <a:headEnd/>
                      <a:tailEnd/>
                    </a:ln>
                  </pic:spPr>
                </pic:pic>
              </a:graphicData>
            </a:graphic>
          </wp:inline>
        </w:drawing>
      </w:r>
    </w:p>
    <w:p w:rsidR="00062042" w:rsidRDefault="00062042" w:rsidP="00382FAE">
      <w:pPr>
        <w:spacing w:after="0" w:line="240" w:lineRule="auto"/>
        <w:ind w:firstLine="567"/>
        <w:jc w:val="both"/>
        <w:rPr>
          <w:rFonts w:ascii="Times New Roman" w:hAnsi="Times New Roman" w:cs="Times New Roman"/>
          <w:b/>
          <w:i/>
          <w:sz w:val="24"/>
          <w:szCs w:val="24"/>
        </w:rPr>
      </w:pPr>
    </w:p>
    <w:p w:rsidR="00382FAE" w:rsidRPr="00F73B4C" w:rsidRDefault="00382FAE" w:rsidP="00382FAE">
      <w:pPr>
        <w:spacing w:after="0" w:line="240" w:lineRule="auto"/>
        <w:ind w:firstLine="567"/>
        <w:jc w:val="both"/>
        <w:rPr>
          <w:rFonts w:ascii="Times New Roman" w:hAnsi="Times New Roman" w:cs="Times New Roman"/>
          <w:b/>
          <w:i/>
          <w:sz w:val="24"/>
          <w:szCs w:val="24"/>
        </w:rPr>
      </w:pPr>
      <w:r w:rsidRPr="00F73B4C">
        <w:rPr>
          <w:rFonts w:ascii="Times New Roman" w:hAnsi="Times New Roman" w:cs="Times New Roman"/>
          <w:b/>
          <w:i/>
          <w:sz w:val="24"/>
          <w:szCs w:val="24"/>
        </w:rPr>
        <w:t xml:space="preserve">Физическая культура и спорт. </w:t>
      </w:r>
    </w:p>
    <w:p w:rsidR="00F61635" w:rsidRPr="00F73B4C"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К объектам социальной инфраструктуры относятся и объекты спорта. Развитие физической культуры и спорта служит важным фактором укрепления здоровья населения, увеличивая продолжительности жизни. Объекты спорта - объекты недвижимого имущества или комплексы недвижимого имущества, специально предназначенные для проведения физкультурных мероприятий и (или) спортивных мероприятий, в том числе спортивные сооружения. Развитие физической культуры и спорта по месту жительства и в местах массового отдыха может осуществляться органами местного самоуправления в соответствии с муниципальными программами развития физической культуры и спорта. Важнейшее направление политики органов местного самоуправления в области физической культуры и спорта составляет физическое воспитание детей дошкольного возраста, а также обучающихся в образовательных учреждениях. При участии физкультурно-спортивных, профсоюзных, молодежных и иных организаций органы местного самоуправления реализуют программы. Органы местного самоуправления совместно с </w:t>
      </w:r>
      <w:proofErr w:type="spellStart"/>
      <w:r w:rsidRPr="00F73B4C">
        <w:rPr>
          <w:rFonts w:ascii="Times New Roman" w:hAnsi="Times New Roman" w:cs="Times New Roman"/>
          <w:sz w:val="24"/>
          <w:szCs w:val="24"/>
        </w:rPr>
        <w:t>физкультурн</w:t>
      </w:r>
      <w:proofErr w:type="gramStart"/>
      <w:r w:rsidRPr="00F73B4C">
        <w:rPr>
          <w:rFonts w:ascii="Times New Roman" w:hAnsi="Times New Roman" w:cs="Times New Roman"/>
          <w:sz w:val="24"/>
          <w:szCs w:val="24"/>
        </w:rPr>
        <w:t>о</w:t>
      </w:r>
      <w:proofErr w:type="spellEnd"/>
      <w:r w:rsidRPr="00F73B4C">
        <w:rPr>
          <w:rFonts w:ascii="Times New Roman" w:hAnsi="Times New Roman" w:cs="Times New Roman"/>
          <w:sz w:val="24"/>
          <w:szCs w:val="24"/>
        </w:rPr>
        <w:t>-</w:t>
      </w:r>
      <w:proofErr w:type="gramEnd"/>
      <w:r w:rsidRPr="00F73B4C">
        <w:rPr>
          <w:rFonts w:ascii="Times New Roman" w:hAnsi="Times New Roman" w:cs="Times New Roman"/>
          <w:sz w:val="24"/>
          <w:szCs w:val="24"/>
        </w:rPr>
        <w:t xml:space="preserve"> спортивными объединениями инвалидов участвуют в организации оздоровительной работы с инвалидами, проведении с ними физкультурно-оздоровительных и спортивных мероприятий, подготовке спортсменов-инвалидов и обеспечении направления их на всероссийские и международные соревнования. Всестороннее развитие человеческого потенциала предусматривает активную пропаганду и формирование здорового образа жизни. Целью муниципальной политики в этой сфере будет являться вовлечение населения в систематические занятия физической культурой, спортом и туризмом. Реализация этой цели потребует развития неформального взаимодействия органов местного самоуправления поселения с общественными организациями и спонсорами в части привлечения внебюджетных финансовых ресурсов. Необходимы разработка и реализация новых подходов для расширения возможностей граждан для занятия спортом и туризмом, независимо от уровня их доходов. </w:t>
      </w:r>
    </w:p>
    <w:p w:rsidR="00F61635" w:rsidRPr="00F73B4C"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Развитие физической культуры и спорта невозможно без наличия соответствующей материально-технической базы и основной ее составляющей - физкультурно-спортивных сооружений, отвечающих требованиям и нормативам, обеспечивающих потребность всех слоев населения в различных видах физкультурно-оздоровительных и спортивных занятий. </w:t>
      </w:r>
    </w:p>
    <w:p w:rsidR="00F61635" w:rsidRPr="00F73B4C"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lastRenderedPageBreak/>
        <w:t xml:space="preserve">В целях соблюдения норм обеспеченности детей объектами </w:t>
      </w:r>
      <w:proofErr w:type="spellStart"/>
      <w:r w:rsidRPr="00F73B4C">
        <w:rPr>
          <w:rFonts w:ascii="Times New Roman" w:hAnsi="Times New Roman" w:cs="Times New Roman"/>
          <w:sz w:val="24"/>
          <w:szCs w:val="24"/>
        </w:rPr>
        <w:t>физкультурн</w:t>
      </w:r>
      <w:proofErr w:type="gramStart"/>
      <w:r w:rsidRPr="00F73B4C">
        <w:rPr>
          <w:rFonts w:ascii="Times New Roman" w:hAnsi="Times New Roman" w:cs="Times New Roman"/>
          <w:sz w:val="24"/>
          <w:szCs w:val="24"/>
        </w:rPr>
        <w:t>о</w:t>
      </w:r>
      <w:proofErr w:type="spellEnd"/>
      <w:r w:rsidRPr="00F73B4C">
        <w:rPr>
          <w:rFonts w:ascii="Times New Roman" w:hAnsi="Times New Roman" w:cs="Times New Roman"/>
          <w:sz w:val="24"/>
          <w:szCs w:val="24"/>
        </w:rPr>
        <w:t>-</w:t>
      </w:r>
      <w:proofErr w:type="gramEnd"/>
      <w:r w:rsidRPr="00F73B4C">
        <w:rPr>
          <w:rFonts w:ascii="Times New Roman" w:hAnsi="Times New Roman" w:cs="Times New Roman"/>
          <w:sz w:val="24"/>
          <w:szCs w:val="24"/>
        </w:rPr>
        <w:t xml:space="preserve"> спортивной направленности для детей дошкольного возр</w:t>
      </w:r>
      <w:r w:rsidR="0049516E" w:rsidRPr="00F73B4C">
        <w:rPr>
          <w:rFonts w:ascii="Times New Roman" w:hAnsi="Times New Roman" w:cs="Times New Roman"/>
          <w:sz w:val="24"/>
          <w:szCs w:val="24"/>
        </w:rPr>
        <w:t>аста необходимо предусмотреть</w:t>
      </w:r>
      <w:r w:rsidR="00F61635" w:rsidRPr="00F73B4C">
        <w:rPr>
          <w:rFonts w:ascii="Times New Roman" w:hAnsi="Times New Roman" w:cs="Times New Roman"/>
          <w:sz w:val="24"/>
          <w:szCs w:val="24"/>
        </w:rPr>
        <w:t>:</w:t>
      </w:r>
      <w:r w:rsidR="0049516E"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 </w:t>
      </w:r>
    </w:p>
    <w:p w:rsidR="0049516E" w:rsidRPr="00F73B4C" w:rsidRDefault="009E5935" w:rsidP="00F61635">
      <w:pPr>
        <w:pStyle w:val="ac"/>
        <w:numPr>
          <w:ilvl w:val="0"/>
          <w:numId w:val="2"/>
        </w:numPr>
        <w:spacing w:after="0" w:line="240" w:lineRule="auto"/>
        <w:ind w:left="567"/>
        <w:jc w:val="both"/>
        <w:rPr>
          <w:rFonts w:ascii="Times New Roman" w:hAnsi="Times New Roman" w:cs="Times New Roman"/>
          <w:sz w:val="24"/>
          <w:szCs w:val="24"/>
        </w:rPr>
      </w:pPr>
      <w:r w:rsidRPr="00F73B4C">
        <w:rPr>
          <w:rFonts w:ascii="Times New Roman" w:hAnsi="Times New Roman" w:cs="Times New Roman"/>
          <w:sz w:val="24"/>
          <w:szCs w:val="24"/>
        </w:rPr>
        <w:t xml:space="preserve">строительство стадиона с беговой дорожкой и многофункциональными спортивными площадками (баскетбол, волейбол и пр.). </w:t>
      </w:r>
    </w:p>
    <w:p w:rsidR="00340DCF" w:rsidRPr="00F73B4C" w:rsidRDefault="00340DCF" w:rsidP="00D55AD0">
      <w:pPr>
        <w:spacing w:after="0" w:line="240" w:lineRule="auto"/>
        <w:ind w:firstLine="567"/>
        <w:jc w:val="both"/>
        <w:rPr>
          <w:rFonts w:ascii="Times New Roman" w:hAnsi="Times New Roman" w:cs="Times New Roman"/>
          <w:sz w:val="24"/>
          <w:szCs w:val="24"/>
        </w:rPr>
      </w:pPr>
    </w:p>
    <w:p w:rsidR="0049516E" w:rsidRPr="00F73B4C" w:rsidRDefault="009E5935" w:rsidP="00D55AD0">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Мероприятия в части развития физкультуры и спорта в </w:t>
      </w:r>
      <w:r w:rsidR="007171DA" w:rsidRPr="00F73B4C">
        <w:rPr>
          <w:rFonts w:ascii="Times New Roman" w:hAnsi="Times New Roman" w:cs="Times New Roman"/>
          <w:sz w:val="24"/>
          <w:szCs w:val="24"/>
        </w:rPr>
        <w:t>сельском поселении</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7171DA" w:rsidRPr="00F73B4C">
        <w:rPr>
          <w:rFonts w:ascii="Times New Roman" w:hAnsi="Times New Roman" w:cs="Times New Roman"/>
          <w:sz w:val="24"/>
          <w:szCs w:val="24"/>
        </w:rPr>
        <w:t xml:space="preserve"> </w:t>
      </w:r>
      <w:r w:rsidRPr="00F73B4C">
        <w:rPr>
          <w:rFonts w:ascii="Times New Roman" w:hAnsi="Times New Roman" w:cs="Times New Roman"/>
          <w:sz w:val="24"/>
          <w:szCs w:val="24"/>
        </w:rPr>
        <w:t xml:space="preserve">сельсовет: </w:t>
      </w:r>
    </w:p>
    <w:p w:rsidR="0049516E" w:rsidRPr="006B2081" w:rsidRDefault="009E5935" w:rsidP="006B2081">
      <w:pPr>
        <w:pStyle w:val="ac"/>
        <w:numPr>
          <w:ilvl w:val="0"/>
          <w:numId w:val="15"/>
        </w:numPr>
        <w:spacing w:after="0" w:line="240" w:lineRule="auto"/>
        <w:ind w:left="567"/>
        <w:jc w:val="both"/>
        <w:rPr>
          <w:rFonts w:ascii="Times New Roman" w:hAnsi="Times New Roman" w:cs="Times New Roman"/>
          <w:sz w:val="24"/>
          <w:szCs w:val="24"/>
        </w:rPr>
      </w:pPr>
      <w:r w:rsidRPr="006B2081">
        <w:rPr>
          <w:rFonts w:ascii="Times New Roman" w:hAnsi="Times New Roman" w:cs="Times New Roman"/>
          <w:sz w:val="24"/>
          <w:szCs w:val="24"/>
        </w:rPr>
        <w:t xml:space="preserve">Резервирование земельных участков для размещения многофункциональных спортивных площадок </w:t>
      </w:r>
    </w:p>
    <w:p w:rsidR="009E5935" w:rsidRPr="006B2081" w:rsidRDefault="009E5935" w:rsidP="006B2081">
      <w:pPr>
        <w:pStyle w:val="ac"/>
        <w:numPr>
          <w:ilvl w:val="0"/>
          <w:numId w:val="15"/>
        </w:numPr>
        <w:spacing w:after="0" w:line="240" w:lineRule="auto"/>
        <w:ind w:left="567"/>
        <w:jc w:val="both"/>
        <w:rPr>
          <w:rFonts w:ascii="Times New Roman" w:hAnsi="Times New Roman" w:cs="Times New Roman"/>
          <w:sz w:val="24"/>
          <w:szCs w:val="24"/>
        </w:rPr>
      </w:pPr>
      <w:r w:rsidRPr="006B2081">
        <w:rPr>
          <w:rFonts w:ascii="Times New Roman" w:hAnsi="Times New Roman" w:cs="Times New Roman"/>
          <w:sz w:val="24"/>
          <w:szCs w:val="24"/>
        </w:rPr>
        <w:t>Строительство многофун</w:t>
      </w:r>
      <w:r w:rsidR="00340DCF" w:rsidRPr="006B2081">
        <w:rPr>
          <w:rFonts w:ascii="Times New Roman" w:hAnsi="Times New Roman" w:cs="Times New Roman"/>
          <w:sz w:val="24"/>
          <w:szCs w:val="24"/>
        </w:rPr>
        <w:t xml:space="preserve">кциональной спортивной площадки в </w:t>
      </w:r>
      <w:proofErr w:type="gramStart"/>
      <w:r w:rsidR="00D551E9">
        <w:rPr>
          <w:rFonts w:ascii="Times New Roman" w:hAnsi="Times New Roman" w:cs="Times New Roman"/>
          <w:sz w:val="24"/>
          <w:szCs w:val="24"/>
        </w:rPr>
        <w:t>с</w:t>
      </w:r>
      <w:proofErr w:type="gramEnd"/>
      <w:r w:rsidR="00D551E9">
        <w:rPr>
          <w:rFonts w:ascii="Times New Roman" w:hAnsi="Times New Roman" w:cs="Times New Roman"/>
          <w:sz w:val="24"/>
          <w:szCs w:val="24"/>
        </w:rPr>
        <w:t xml:space="preserve">. </w:t>
      </w:r>
      <w:r w:rsidR="00A526D3">
        <w:rPr>
          <w:rFonts w:ascii="Times New Roman" w:hAnsi="Times New Roman" w:cs="Times New Roman"/>
          <w:sz w:val="24"/>
          <w:szCs w:val="24"/>
        </w:rPr>
        <w:t>Старые Туймазы</w:t>
      </w:r>
      <w:r w:rsidR="00340DCF" w:rsidRPr="006B2081">
        <w:rPr>
          <w:rFonts w:ascii="Times New Roman" w:hAnsi="Times New Roman" w:cs="Times New Roman"/>
          <w:sz w:val="24"/>
          <w:szCs w:val="24"/>
        </w:rPr>
        <w:t>.</w:t>
      </w:r>
    </w:p>
    <w:p w:rsidR="00645BC3" w:rsidRPr="00645BC3" w:rsidRDefault="00645BC3" w:rsidP="00645BC3">
      <w:pPr>
        <w:spacing w:after="0" w:line="240" w:lineRule="auto"/>
        <w:jc w:val="both"/>
        <w:rPr>
          <w:rFonts w:ascii="Times New Roman" w:hAnsi="Times New Roman" w:cs="Times New Roman"/>
          <w:sz w:val="24"/>
          <w:szCs w:val="24"/>
        </w:rPr>
      </w:pPr>
    </w:p>
    <w:p w:rsidR="00340DCF" w:rsidRPr="006B2081" w:rsidRDefault="00340DCF" w:rsidP="006B2081">
      <w:pPr>
        <w:pStyle w:val="ac"/>
        <w:spacing w:after="0" w:line="240" w:lineRule="auto"/>
        <w:ind w:left="567"/>
        <w:jc w:val="both"/>
        <w:rPr>
          <w:rFonts w:ascii="Times New Roman" w:hAnsi="Times New Roman" w:cs="Times New Roman"/>
          <w:sz w:val="24"/>
          <w:szCs w:val="24"/>
        </w:rPr>
      </w:pPr>
    </w:p>
    <w:p w:rsidR="0049516E" w:rsidRPr="00F73B4C" w:rsidRDefault="006B2081" w:rsidP="00645BC3">
      <w:pPr>
        <w:spacing w:after="0" w:line="240" w:lineRule="auto"/>
        <w:jc w:val="center"/>
        <w:rPr>
          <w:rFonts w:ascii="Times New Roman" w:hAnsi="Times New Roman" w:cs="Times New Roman"/>
          <w:sz w:val="24"/>
          <w:szCs w:val="24"/>
        </w:rPr>
      </w:pPr>
      <w:r w:rsidRPr="006B2081">
        <w:rPr>
          <w:rFonts w:ascii="Times New Roman" w:hAnsi="Times New Roman" w:cs="Times New Roman"/>
          <w:noProof/>
          <w:sz w:val="24"/>
          <w:szCs w:val="24"/>
          <w:lang w:eastAsia="ru-RU"/>
        </w:rPr>
        <w:drawing>
          <wp:inline distT="0" distB="0" distL="0" distR="0">
            <wp:extent cx="4713217" cy="1667375"/>
            <wp:effectExtent l="19050" t="0" r="0" b="0"/>
            <wp:docPr id="1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cstate="print"/>
                    <a:srcRect/>
                    <a:stretch>
                      <a:fillRect/>
                    </a:stretch>
                  </pic:blipFill>
                  <pic:spPr bwMode="auto">
                    <a:xfrm>
                      <a:off x="0" y="0"/>
                      <a:ext cx="4708372" cy="1665661"/>
                    </a:xfrm>
                    <a:prstGeom prst="rect">
                      <a:avLst/>
                    </a:prstGeom>
                    <a:noFill/>
                    <a:ln w="9525">
                      <a:noFill/>
                      <a:miter lim="800000"/>
                      <a:headEnd/>
                      <a:tailEnd/>
                    </a:ln>
                  </pic:spPr>
                </pic:pic>
              </a:graphicData>
            </a:graphic>
          </wp:inline>
        </w:drawing>
      </w:r>
    </w:p>
    <w:p w:rsidR="00D551E9" w:rsidRDefault="00D551E9" w:rsidP="005C082D">
      <w:pPr>
        <w:spacing w:after="0" w:line="240" w:lineRule="auto"/>
        <w:jc w:val="center"/>
        <w:rPr>
          <w:rFonts w:ascii="Times New Roman" w:hAnsi="Times New Roman" w:cs="Times New Roman"/>
          <w:b/>
          <w:sz w:val="24"/>
          <w:szCs w:val="24"/>
        </w:rPr>
      </w:pPr>
    </w:p>
    <w:p w:rsidR="0057730E" w:rsidRDefault="0057730E" w:rsidP="005C082D">
      <w:pPr>
        <w:spacing w:after="0" w:line="240" w:lineRule="auto"/>
        <w:jc w:val="center"/>
        <w:rPr>
          <w:rFonts w:ascii="Times New Roman" w:hAnsi="Times New Roman" w:cs="Times New Roman"/>
          <w:b/>
          <w:sz w:val="24"/>
          <w:szCs w:val="24"/>
        </w:rPr>
      </w:pPr>
    </w:p>
    <w:p w:rsidR="0057730E" w:rsidRDefault="0057730E" w:rsidP="005C082D">
      <w:pPr>
        <w:spacing w:after="0" w:line="240" w:lineRule="auto"/>
        <w:jc w:val="center"/>
        <w:rPr>
          <w:rFonts w:ascii="Times New Roman" w:hAnsi="Times New Roman" w:cs="Times New Roman"/>
          <w:b/>
          <w:sz w:val="24"/>
          <w:szCs w:val="24"/>
        </w:rPr>
      </w:pPr>
    </w:p>
    <w:p w:rsidR="0057730E" w:rsidRDefault="0057730E" w:rsidP="005C082D">
      <w:pPr>
        <w:spacing w:after="0" w:line="240" w:lineRule="auto"/>
        <w:jc w:val="center"/>
        <w:rPr>
          <w:rFonts w:ascii="Times New Roman" w:hAnsi="Times New Roman" w:cs="Times New Roman"/>
          <w:b/>
          <w:sz w:val="24"/>
          <w:szCs w:val="24"/>
        </w:rPr>
      </w:pPr>
    </w:p>
    <w:p w:rsidR="0057730E" w:rsidRDefault="0057730E" w:rsidP="005C082D">
      <w:pPr>
        <w:spacing w:after="0" w:line="240" w:lineRule="auto"/>
        <w:jc w:val="center"/>
        <w:rPr>
          <w:rFonts w:ascii="Times New Roman" w:hAnsi="Times New Roman" w:cs="Times New Roman"/>
          <w:b/>
          <w:sz w:val="24"/>
          <w:szCs w:val="24"/>
        </w:rPr>
      </w:pPr>
    </w:p>
    <w:p w:rsidR="005C082D" w:rsidRPr="00F73B4C" w:rsidRDefault="009E5935" w:rsidP="005C082D">
      <w:pPr>
        <w:spacing w:after="0" w:line="240" w:lineRule="auto"/>
        <w:jc w:val="center"/>
        <w:rPr>
          <w:rFonts w:ascii="Times New Roman" w:hAnsi="Times New Roman" w:cs="Times New Roman"/>
          <w:b/>
          <w:sz w:val="24"/>
          <w:szCs w:val="24"/>
        </w:rPr>
      </w:pPr>
      <w:r w:rsidRPr="00F73B4C">
        <w:rPr>
          <w:rFonts w:ascii="Times New Roman" w:hAnsi="Times New Roman" w:cs="Times New Roman"/>
          <w:b/>
          <w:sz w:val="24"/>
          <w:szCs w:val="24"/>
        </w:rPr>
        <w:t>3. Финансовые потребности для реализации программы</w:t>
      </w:r>
    </w:p>
    <w:p w:rsidR="005C082D" w:rsidRPr="00F73B4C" w:rsidRDefault="005C082D" w:rsidP="00B859AE">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        </w:t>
      </w:r>
    </w:p>
    <w:p w:rsidR="0049516E" w:rsidRPr="00F73B4C" w:rsidRDefault="005C082D" w:rsidP="00B859AE">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           </w:t>
      </w:r>
      <w:r w:rsidR="009E5935" w:rsidRPr="00F73B4C">
        <w:rPr>
          <w:rFonts w:ascii="Times New Roman" w:hAnsi="Times New Roman" w:cs="Times New Roman"/>
          <w:sz w:val="24"/>
          <w:szCs w:val="24"/>
        </w:rPr>
        <w:t xml:space="preserve">Раздел включает в себя, с разбивкой по годам, оценку стоимости основных мероприятий по реализации Программы комплексного развития социальной инфраструктуры </w:t>
      </w:r>
      <w:proofErr w:type="spellStart"/>
      <w:r w:rsidR="003713DA">
        <w:rPr>
          <w:rFonts w:ascii="Times New Roman" w:hAnsi="Times New Roman" w:cs="Times New Roman"/>
          <w:sz w:val="24"/>
          <w:szCs w:val="24"/>
        </w:rPr>
        <w:t>Старотуймазинского</w:t>
      </w:r>
      <w:proofErr w:type="spellEnd"/>
      <w:r w:rsidR="00A304B5" w:rsidRPr="00F73B4C">
        <w:rPr>
          <w:rFonts w:ascii="Times New Roman" w:hAnsi="Times New Roman" w:cs="Times New Roman"/>
          <w:sz w:val="24"/>
          <w:szCs w:val="24"/>
        </w:rPr>
        <w:t xml:space="preserve"> </w:t>
      </w:r>
      <w:r w:rsidR="009E5935" w:rsidRPr="00F73B4C">
        <w:rPr>
          <w:rFonts w:ascii="Times New Roman" w:hAnsi="Times New Roman" w:cs="Times New Roman"/>
          <w:sz w:val="24"/>
          <w:szCs w:val="24"/>
        </w:rPr>
        <w:t xml:space="preserve">сельсовета. </w:t>
      </w:r>
    </w:p>
    <w:p w:rsidR="0049516E" w:rsidRPr="00F73B4C" w:rsidRDefault="0049516E" w:rsidP="00B859AE">
      <w:pPr>
        <w:spacing w:after="0" w:line="240" w:lineRule="auto"/>
        <w:jc w:val="both"/>
        <w:rPr>
          <w:rFonts w:ascii="Times New Roman" w:hAnsi="Times New Roman" w:cs="Times New Roman"/>
          <w:sz w:val="24"/>
          <w:szCs w:val="24"/>
        </w:rPr>
      </w:pPr>
    </w:p>
    <w:p w:rsidR="00F61635" w:rsidRPr="00F73B4C" w:rsidRDefault="009E5935" w:rsidP="00F61635">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Специфика финансирования объектов социальной инфраструктуры заключается в ее дифференциации на два типа: </w:t>
      </w:r>
    </w:p>
    <w:p w:rsidR="00F61635" w:rsidRPr="00F73B4C" w:rsidRDefault="009E5935" w:rsidP="00F61635">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 отрасли,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w:t>
      </w:r>
    </w:p>
    <w:p w:rsidR="00F61635" w:rsidRPr="00F73B4C" w:rsidRDefault="009E5935" w:rsidP="00F61635">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 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w:t>
      </w:r>
    </w:p>
    <w:p w:rsidR="00F61635" w:rsidRPr="00F73B4C" w:rsidRDefault="009E5935" w:rsidP="00F61635">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 Самофинансирование социального обслуживания населения в последнее время приобрело широкие масштабы и позволяет сделать вывод, что спрос на социальн</w:t>
      </w:r>
      <w:proofErr w:type="gramStart"/>
      <w:r w:rsidRPr="00F73B4C">
        <w:rPr>
          <w:rFonts w:ascii="Times New Roman" w:hAnsi="Times New Roman" w:cs="Times New Roman"/>
          <w:sz w:val="24"/>
          <w:szCs w:val="24"/>
        </w:rPr>
        <w:t>о-</w:t>
      </w:r>
      <w:proofErr w:type="gramEnd"/>
      <w:r w:rsidRPr="00F73B4C">
        <w:rPr>
          <w:rFonts w:ascii="Times New Roman" w:hAnsi="Times New Roman" w:cs="Times New Roman"/>
          <w:sz w:val="24"/>
          <w:szCs w:val="24"/>
        </w:rPr>
        <w:t xml:space="preserve"> бытовое обслуживание не удовлетворен. Это вызвано сокращением размеров бесплатного и льготного обслуживания населения предприятиями и учреждениями бюджетной сферы при одновременном снижении расходов государства на содержание объектов социальной инфраструктуры. Формой использования финансовых ресурсов бюджета учреждениями и организациями социальной сферы, находящимися на хозрасчете и имеющими самостоятельные доходы, является предоставление им бюджетных субсидий для возмещения ими недостающих доходов для сведения баланса доходов и расходов. Такая потребность в государственных субсидиях обычно бывает вызвана либо стремлением сохранить спрос на </w:t>
      </w:r>
      <w:r w:rsidRPr="00F73B4C">
        <w:rPr>
          <w:rFonts w:ascii="Times New Roman" w:hAnsi="Times New Roman" w:cs="Times New Roman"/>
          <w:sz w:val="24"/>
          <w:szCs w:val="24"/>
        </w:rPr>
        <w:lastRenderedPageBreak/>
        <w:t xml:space="preserve">социальные услуги, либо централизованной политикой ценообразования на платные социально-культурные услуги (кино, театры, концертная деятельность). </w:t>
      </w:r>
    </w:p>
    <w:p w:rsidR="00F61635" w:rsidRPr="00F73B4C" w:rsidRDefault="009E5935" w:rsidP="00F61635">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Традиционно система финансирования социальной инфраструктуры подразделялась на два канала: отраслевой и </w:t>
      </w:r>
      <w:proofErr w:type="gramStart"/>
      <w:r w:rsidRPr="00F73B4C">
        <w:rPr>
          <w:rFonts w:ascii="Times New Roman" w:hAnsi="Times New Roman" w:cs="Times New Roman"/>
          <w:sz w:val="24"/>
          <w:szCs w:val="24"/>
        </w:rPr>
        <w:t>территориальный</w:t>
      </w:r>
      <w:proofErr w:type="gramEnd"/>
      <w:r w:rsidRPr="00F73B4C">
        <w:rPr>
          <w:rFonts w:ascii="Times New Roman" w:hAnsi="Times New Roman" w:cs="Times New Roman"/>
          <w:sz w:val="24"/>
          <w:szCs w:val="24"/>
        </w:rPr>
        <w:t xml:space="preserve">. Развитие и функционирование отраслей социальной инфраструктуры зависят от того, насколько ее отрасли способны обеспечить себя финансовыми ресурсами на текущие цели. Отраслевой принцип функционирования имеет недостатки - </w:t>
      </w:r>
      <w:proofErr w:type="spellStart"/>
      <w:r w:rsidRPr="00F73B4C">
        <w:rPr>
          <w:rFonts w:ascii="Times New Roman" w:hAnsi="Times New Roman" w:cs="Times New Roman"/>
          <w:sz w:val="24"/>
          <w:szCs w:val="24"/>
        </w:rPr>
        <w:t>некомплексное</w:t>
      </w:r>
      <w:proofErr w:type="spellEnd"/>
      <w:r w:rsidRPr="00F73B4C">
        <w:rPr>
          <w:rFonts w:ascii="Times New Roman" w:hAnsi="Times New Roman" w:cs="Times New Roman"/>
          <w:sz w:val="24"/>
          <w:szCs w:val="24"/>
        </w:rPr>
        <w:t xml:space="preserve"> использование ведомственных объектов социальной инфраструктуры ведет к распылению финансовых средств. Подчинение объектов социальной инфраструктуры различным ведомствам затрудняет координацию в решении социальных проблем муниципального образования. Территориальный канал финансирования представлен местным бюджетом, который является основным источником финансирования социальной инфраструктуры муниципального образования. Но бюджет местной власти весьма ограничен, что препятствует этому процессу. Исследование проблемы финансирования социальной инфраструктуры, анализ  современного уровня развития ее подразделений показывают необходимость поиска научно-обоснованных путей ее дальнейшего интенсивного развития и неординарных форм финансирования. На сегодняшний день бюджет не способен взять на себя полностью расходы на содержание социальной сферы. С другой стороны, государство обязано защищать интересы населения (особенно его малоимущих слоев) и обеспечивать ему получение социальных услуг, а потому полностью перейти на самофинансирование объекты социальной инфраструктуры не могут.</w:t>
      </w:r>
    </w:p>
    <w:p w:rsidR="007F2DE1" w:rsidRPr="00F73B4C" w:rsidRDefault="009E5935" w:rsidP="00F61635">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 Поэтому целесообразным представляется сосуществование нескольких форм финансирования, как государственных, так и частных фондов и на федеральном уровне, и на территориальном. Важная роль в решении этой проблемы должна быть отведена предприятиям, которые тоже могли бы взять на себя часть расходов на содержание объектов социальной инфраструктуры. В современных условиях на содержание и развитие государственных и муниципальных объектов социальной сферы финансовые ресурсы направляются из нескольких источников: бюджета, внебюджетных фондов, сре</w:t>
      </w:r>
      <w:proofErr w:type="gramStart"/>
      <w:r w:rsidRPr="00F73B4C">
        <w:rPr>
          <w:rFonts w:ascii="Times New Roman" w:hAnsi="Times New Roman" w:cs="Times New Roman"/>
          <w:sz w:val="24"/>
          <w:szCs w:val="24"/>
        </w:rPr>
        <w:t>дств пр</w:t>
      </w:r>
      <w:proofErr w:type="gramEnd"/>
      <w:r w:rsidRPr="00F73B4C">
        <w:rPr>
          <w:rFonts w:ascii="Times New Roman" w:hAnsi="Times New Roman" w:cs="Times New Roman"/>
          <w:sz w:val="24"/>
          <w:szCs w:val="24"/>
        </w:rPr>
        <w:t xml:space="preserve">едприятий, населения. Одним из источников финансирования социальной сферы являются средства ведомств. В ведении предприятий находилась значительная часть объектов, оказывающих социально-культурные и жилищно-коммунальные услуги. Достаточно отметить, что в ведомственном подчинении находилось более 55% жилищного фонда, более 70% мест в дошкольных учреждениях. Средства, получаемые объектами социальной сферы от населения за оказанные ему услуги, пока занимают небольшой удельный вес. Это </w:t>
      </w:r>
      <w:proofErr w:type="gramStart"/>
      <w:r w:rsidRPr="00F73B4C">
        <w:rPr>
          <w:rFonts w:ascii="Times New Roman" w:hAnsi="Times New Roman" w:cs="Times New Roman"/>
          <w:sz w:val="24"/>
          <w:szCs w:val="24"/>
        </w:rPr>
        <w:t>обусловлено</w:t>
      </w:r>
      <w:proofErr w:type="gramEnd"/>
      <w:r w:rsidRPr="00F73B4C">
        <w:rPr>
          <w:rFonts w:ascii="Times New Roman" w:hAnsi="Times New Roman" w:cs="Times New Roman"/>
          <w:sz w:val="24"/>
          <w:szCs w:val="24"/>
        </w:rPr>
        <w:t xml:space="preserve"> во-первых тем, что в соответствии с Конституцией и действующим законодательством предоставление многих социальных услуг бесплатно, во-вторых развитие платных услуг ограничено низкой платежеспособностью позволяющей массы населения. В этих условиях основным источником финансирования социальной сферы стали средства, мобилизуемые и распределяемые через бюджетную систему, и внебюджетных фондов. Средства бюджета и внебюджетных фондов, направляемые в социальную сферу, образуют общественные фонды потребления, главным назначением которых является социальное развитие общества и социальная защищенность населения, предоставление ему социальных услуг. Средства общественных фондов потребления позволяют предоставлять населению бесплатные или на льготных условиях услуги учреждений просвещения, здравоохранения, социального обеспечения и в значительной мере услуг предприятий жилищно-коммунального хозяйства. </w:t>
      </w:r>
    </w:p>
    <w:p w:rsidR="007F2DE1" w:rsidRPr="00F73B4C" w:rsidRDefault="009E5935" w:rsidP="007F2DE1">
      <w:pPr>
        <w:spacing w:after="0" w:line="240" w:lineRule="auto"/>
        <w:ind w:firstLine="709"/>
        <w:jc w:val="both"/>
        <w:rPr>
          <w:rFonts w:ascii="Times New Roman" w:hAnsi="Times New Roman" w:cs="Times New Roman"/>
          <w:sz w:val="24"/>
          <w:szCs w:val="24"/>
        </w:rPr>
      </w:pPr>
      <w:proofErr w:type="gramStart"/>
      <w:r w:rsidRPr="00F73B4C">
        <w:rPr>
          <w:rFonts w:ascii="Times New Roman" w:hAnsi="Times New Roman" w:cs="Times New Roman"/>
          <w:sz w:val="24"/>
          <w:szCs w:val="24"/>
        </w:rPr>
        <w:t>Передача большинства социальных функций с государственного на региональный и местный уровни сопровождалась резким уменьшением федеральных средств, выделяемых на социальные цели и ослаблением контроля со стороны государства, как за выполнением федеральных законов и постановлений, касающихся социального развития, так и за использованием федеральных средств.</w:t>
      </w:r>
      <w:proofErr w:type="gramEnd"/>
      <w:r w:rsidRPr="00F73B4C">
        <w:rPr>
          <w:rFonts w:ascii="Times New Roman" w:hAnsi="Times New Roman" w:cs="Times New Roman"/>
          <w:sz w:val="24"/>
          <w:szCs w:val="24"/>
        </w:rPr>
        <w:t xml:space="preserve"> При этом средства местного бюджета в силу слабой налогооблагаемой базы оказались весьма ограниченными. Следствием этого является факт </w:t>
      </w:r>
      <w:r w:rsidRPr="00F73B4C">
        <w:rPr>
          <w:rFonts w:ascii="Times New Roman" w:hAnsi="Times New Roman" w:cs="Times New Roman"/>
          <w:sz w:val="24"/>
          <w:szCs w:val="24"/>
        </w:rPr>
        <w:lastRenderedPageBreak/>
        <w:t xml:space="preserve">неудовлетворительного технического состояния ряда учреждений социально-культурной и коммунально-бытовой сферы, а также крайне медленные темпы нового строительства. Отсутствие средств не позволяет провести реконструкцию и ремонт многих существующих учреждений, а также вести широкомасштабное строительство. </w:t>
      </w:r>
    </w:p>
    <w:p w:rsidR="00A075F7" w:rsidRPr="00F73B4C" w:rsidRDefault="009E5935" w:rsidP="007F2DE1">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При составлении плана инвестиционной деятельности по строительству социальных объектов необходимо ориентироваться </w:t>
      </w:r>
      <w:proofErr w:type="gramStart"/>
      <w:r w:rsidRPr="00F73B4C">
        <w:rPr>
          <w:rFonts w:ascii="Times New Roman" w:hAnsi="Times New Roman" w:cs="Times New Roman"/>
          <w:sz w:val="24"/>
          <w:szCs w:val="24"/>
        </w:rPr>
        <w:t>на</w:t>
      </w:r>
      <w:proofErr w:type="gramEnd"/>
      <w:r w:rsidRPr="00F73B4C">
        <w:rPr>
          <w:rFonts w:ascii="Times New Roman" w:hAnsi="Times New Roman" w:cs="Times New Roman"/>
          <w:sz w:val="24"/>
          <w:szCs w:val="24"/>
        </w:rPr>
        <w:t xml:space="preserve">: </w:t>
      </w:r>
    </w:p>
    <w:p w:rsidR="00A075F7" w:rsidRPr="00F73B4C" w:rsidRDefault="009E5935" w:rsidP="007F2DE1">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 структурные изменения, происходящие в отраслях социальной сферы, включая ликвидацию избыточных площадей учреждений этой сферы; </w:t>
      </w:r>
    </w:p>
    <w:p w:rsidR="00A075F7" w:rsidRPr="00F73B4C" w:rsidRDefault="009E5935" w:rsidP="007F2DE1">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 прогнозируемые объемы гарантированных социальных услуг, рассчитанные на основе нормативов потребности населения в этих услугах, с учетом полной профильной загрузки учреждений; </w:t>
      </w:r>
    </w:p>
    <w:p w:rsidR="00A075F7" w:rsidRPr="00F73B4C" w:rsidRDefault="009E5935" w:rsidP="007F2DE1">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 расширение, реконструкцию, техническое перевооружение действующих учреждений, работающих с перегрузкой; </w:t>
      </w:r>
    </w:p>
    <w:p w:rsidR="00A075F7" w:rsidRPr="00F73B4C" w:rsidRDefault="009E5935" w:rsidP="007F2DE1">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sym w:font="Symbol" w:char="F02D"/>
      </w:r>
      <w:r w:rsidRPr="00F73B4C">
        <w:rPr>
          <w:rFonts w:ascii="Times New Roman" w:hAnsi="Times New Roman" w:cs="Times New Roman"/>
          <w:sz w:val="24"/>
          <w:szCs w:val="24"/>
        </w:rPr>
        <w:t xml:space="preserve"> 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этого фонда и необходимости его ликвидации. </w:t>
      </w:r>
    </w:p>
    <w:p w:rsidR="00A075F7" w:rsidRPr="00F73B4C" w:rsidRDefault="009E5935" w:rsidP="007F2DE1">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Таким образом, при разработке модельного комплекса необходимо обязательно учитывать различные источники финансирования социальной инфраструктуры, в том числе финансирование из бюджетов различных уровней и внебюджетных источников финансирования. </w:t>
      </w:r>
    </w:p>
    <w:p w:rsidR="00A075F7" w:rsidRPr="00F73B4C" w:rsidRDefault="009E5935" w:rsidP="007F2DE1">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В настоящее время существует множество методов и подходов к определению стоимости строительства, изменчивость цен и их разнообразие не позволяют на данном этапе работы точно определить необходимые затраты в полном объеме. В связи с этим, на дальнейших стадиях проектирования, требуется детальное уточнение параметров строительства на основании изучения местных условий и конкретных специфических функций строящегося объекта. </w:t>
      </w:r>
    </w:p>
    <w:p w:rsidR="0049516E" w:rsidRPr="00F73B4C" w:rsidRDefault="009E5935" w:rsidP="007F2DE1">
      <w:pPr>
        <w:spacing w:after="0" w:line="240" w:lineRule="auto"/>
        <w:ind w:firstLine="709"/>
        <w:jc w:val="both"/>
        <w:rPr>
          <w:rFonts w:ascii="Times New Roman" w:hAnsi="Times New Roman" w:cs="Times New Roman"/>
          <w:sz w:val="24"/>
          <w:szCs w:val="24"/>
        </w:rPr>
      </w:pPr>
      <w:r w:rsidRPr="00F73B4C">
        <w:rPr>
          <w:rFonts w:ascii="Times New Roman" w:hAnsi="Times New Roman" w:cs="Times New Roman"/>
          <w:sz w:val="24"/>
          <w:szCs w:val="24"/>
        </w:rPr>
        <w:t xml:space="preserve">Стоимость разработки проектной документации объектов капитального строительства определена на основании «Справочников базовых цен на проектные работы для строительства». Базовая цена проектных работ (на 01 января 2001 года) устанавливается в зависимости от основных натуральных показателей проектируемых объектов и приводится к текущему уровню цен умножением на коэффициент, отражающий инфляционные процессы на момент определения цены проектных работ для строительства согласно Письму № 40538-ЕС/05 от 14.12.2015г. Минстроя России. </w:t>
      </w:r>
    </w:p>
    <w:p w:rsidR="007F2DE1" w:rsidRPr="00F73B4C" w:rsidRDefault="009E5935" w:rsidP="0049516E">
      <w:pPr>
        <w:spacing w:after="0" w:line="240" w:lineRule="auto"/>
        <w:ind w:firstLine="567"/>
        <w:jc w:val="both"/>
        <w:rPr>
          <w:rFonts w:ascii="Times New Roman" w:hAnsi="Times New Roman" w:cs="Times New Roman"/>
          <w:sz w:val="24"/>
          <w:szCs w:val="24"/>
        </w:rPr>
      </w:pPr>
      <w:proofErr w:type="gramStart"/>
      <w:r w:rsidRPr="00F73B4C">
        <w:rPr>
          <w:rFonts w:ascii="Times New Roman" w:hAnsi="Times New Roman" w:cs="Times New Roman"/>
          <w:sz w:val="24"/>
          <w:szCs w:val="24"/>
        </w:rPr>
        <w:t xml:space="preserve">Ориентировочная стоимость строительства зданий и сооружений определена по проектам объектов-аналогов, Каталогам проектов повторного применения для строительства объектов социальной и инженерной инфраструктур, Укрупненным нормативам цены строительства для применения в 2012, изданным Министерством 45 регионального развития РФ, по существующим сборникам ФЕР в ценах и нормах 2001 года, а также с использованием сборников УПВС в ценах и нормах 1969 года. </w:t>
      </w:r>
      <w:proofErr w:type="gramEnd"/>
    </w:p>
    <w:p w:rsidR="00A075F7" w:rsidRPr="00F73B4C" w:rsidRDefault="009E5935" w:rsidP="0049516E">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Стоимость работ пересчитана в цены </w:t>
      </w:r>
      <w:r w:rsidR="00F75D65" w:rsidRPr="00F73B4C">
        <w:rPr>
          <w:rFonts w:ascii="Times New Roman" w:hAnsi="Times New Roman" w:cs="Times New Roman"/>
          <w:sz w:val="24"/>
          <w:szCs w:val="24"/>
        </w:rPr>
        <w:t>201</w:t>
      </w:r>
      <w:r w:rsidR="00F44777" w:rsidRPr="00F73B4C">
        <w:rPr>
          <w:rFonts w:ascii="Times New Roman" w:hAnsi="Times New Roman" w:cs="Times New Roman"/>
          <w:sz w:val="24"/>
          <w:szCs w:val="24"/>
        </w:rPr>
        <w:t>9</w:t>
      </w:r>
      <w:r w:rsidRPr="00F73B4C">
        <w:rPr>
          <w:rFonts w:ascii="Times New Roman" w:hAnsi="Times New Roman" w:cs="Times New Roman"/>
          <w:sz w:val="24"/>
          <w:szCs w:val="24"/>
        </w:rPr>
        <w:t xml:space="preserve"> года с коэффициентами согласно: </w:t>
      </w:r>
    </w:p>
    <w:p w:rsidR="00A075F7" w:rsidRPr="00F73B4C" w:rsidRDefault="009E5935" w:rsidP="00F44777">
      <w:pPr>
        <w:pStyle w:val="ac"/>
        <w:numPr>
          <w:ilvl w:val="0"/>
          <w:numId w:val="3"/>
        </w:numPr>
        <w:spacing w:after="0" w:line="240" w:lineRule="auto"/>
        <w:ind w:left="567"/>
        <w:jc w:val="both"/>
        <w:rPr>
          <w:rFonts w:ascii="Times New Roman" w:hAnsi="Times New Roman" w:cs="Times New Roman"/>
          <w:sz w:val="24"/>
          <w:szCs w:val="24"/>
        </w:rPr>
      </w:pPr>
      <w:r w:rsidRPr="00F73B4C">
        <w:rPr>
          <w:rFonts w:ascii="Times New Roman" w:hAnsi="Times New Roman" w:cs="Times New Roman"/>
          <w:sz w:val="24"/>
          <w:szCs w:val="24"/>
        </w:rPr>
        <w:t xml:space="preserve">Постановлению № 94 от 11.05.1983г. Государственного комитета СССР по делам строительства; </w:t>
      </w:r>
    </w:p>
    <w:p w:rsidR="00A075F7" w:rsidRPr="00F73B4C" w:rsidRDefault="009E5935" w:rsidP="00F44777">
      <w:pPr>
        <w:pStyle w:val="ac"/>
        <w:numPr>
          <w:ilvl w:val="0"/>
          <w:numId w:val="3"/>
        </w:numPr>
        <w:spacing w:after="0" w:line="240" w:lineRule="auto"/>
        <w:ind w:left="567"/>
        <w:jc w:val="both"/>
        <w:rPr>
          <w:rFonts w:ascii="Times New Roman" w:hAnsi="Times New Roman" w:cs="Times New Roman"/>
          <w:sz w:val="24"/>
          <w:szCs w:val="24"/>
        </w:rPr>
      </w:pPr>
      <w:r w:rsidRPr="00F73B4C">
        <w:rPr>
          <w:rFonts w:ascii="Times New Roman" w:hAnsi="Times New Roman" w:cs="Times New Roman"/>
          <w:sz w:val="24"/>
          <w:szCs w:val="24"/>
        </w:rPr>
        <w:t xml:space="preserve">Письму № 14-Д от 06.09.1990г. Государственного комитета СССР по делам строительства; </w:t>
      </w:r>
    </w:p>
    <w:p w:rsidR="00A075F7" w:rsidRPr="00F73B4C" w:rsidRDefault="009E5935" w:rsidP="00F44777">
      <w:pPr>
        <w:pStyle w:val="ac"/>
        <w:numPr>
          <w:ilvl w:val="0"/>
          <w:numId w:val="3"/>
        </w:numPr>
        <w:spacing w:after="0" w:line="240" w:lineRule="auto"/>
        <w:ind w:left="567"/>
        <w:jc w:val="both"/>
        <w:rPr>
          <w:rFonts w:ascii="Times New Roman" w:hAnsi="Times New Roman" w:cs="Times New Roman"/>
          <w:sz w:val="24"/>
          <w:szCs w:val="24"/>
        </w:rPr>
      </w:pPr>
      <w:r w:rsidRPr="00F73B4C">
        <w:rPr>
          <w:rFonts w:ascii="Times New Roman" w:hAnsi="Times New Roman" w:cs="Times New Roman"/>
          <w:sz w:val="24"/>
          <w:szCs w:val="24"/>
        </w:rPr>
        <w:t>Письму № 15-149/6 от 24.09.1990г. Государственного комитета РСФСР по делам строительства;</w:t>
      </w:r>
    </w:p>
    <w:p w:rsidR="00A075F7" w:rsidRPr="00F73B4C" w:rsidRDefault="009E5935" w:rsidP="00F44777">
      <w:pPr>
        <w:pStyle w:val="ac"/>
        <w:numPr>
          <w:ilvl w:val="0"/>
          <w:numId w:val="3"/>
        </w:numPr>
        <w:spacing w:after="0" w:line="240" w:lineRule="auto"/>
        <w:ind w:left="567"/>
        <w:jc w:val="both"/>
        <w:rPr>
          <w:rFonts w:ascii="Times New Roman" w:hAnsi="Times New Roman" w:cs="Times New Roman"/>
          <w:sz w:val="24"/>
          <w:szCs w:val="24"/>
        </w:rPr>
      </w:pPr>
      <w:r w:rsidRPr="00F73B4C">
        <w:rPr>
          <w:rFonts w:ascii="Times New Roman" w:hAnsi="Times New Roman" w:cs="Times New Roman"/>
          <w:sz w:val="24"/>
          <w:szCs w:val="24"/>
        </w:rPr>
        <w:t>Письму № 2836-ИП/12/ГС от 03.12.2012г. Министерства регионального развития Российской Федерации;</w:t>
      </w:r>
    </w:p>
    <w:p w:rsidR="00A075F7" w:rsidRPr="00F73B4C" w:rsidRDefault="009E5935" w:rsidP="00F44777">
      <w:pPr>
        <w:pStyle w:val="ac"/>
        <w:numPr>
          <w:ilvl w:val="0"/>
          <w:numId w:val="3"/>
        </w:numPr>
        <w:spacing w:after="0" w:line="240" w:lineRule="auto"/>
        <w:ind w:left="567"/>
        <w:jc w:val="both"/>
        <w:rPr>
          <w:rFonts w:ascii="Times New Roman" w:hAnsi="Times New Roman" w:cs="Times New Roman"/>
          <w:sz w:val="24"/>
          <w:szCs w:val="24"/>
        </w:rPr>
      </w:pPr>
      <w:r w:rsidRPr="00F73B4C">
        <w:rPr>
          <w:rFonts w:ascii="Times New Roman" w:hAnsi="Times New Roman" w:cs="Times New Roman"/>
          <w:sz w:val="24"/>
          <w:szCs w:val="24"/>
        </w:rPr>
        <w:t xml:space="preserve">Письму № 21790-АК/Д03 от 05.10.2011г. Министерства регионального развития Российской Федерации. </w:t>
      </w:r>
    </w:p>
    <w:p w:rsidR="007F2DE1" w:rsidRPr="00F73B4C" w:rsidRDefault="009E5935" w:rsidP="0049516E">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Определение стоимости на разных этапах проектирования должно осуществляться различными методиками.</w:t>
      </w:r>
    </w:p>
    <w:p w:rsidR="00A075F7" w:rsidRPr="00F73B4C" w:rsidRDefault="009E5935" w:rsidP="0049516E">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lastRenderedPageBreak/>
        <w:t xml:space="preserve"> На </w:t>
      </w:r>
      <w:proofErr w:type="spellStart"/>
      <w:r w:rsidRPr="00F73B4C">
        <w:rPr>
          <w:rFonts w:ascii="Times New Roman" w:hAnsi="Times New Roman" w:cs="Times New Roman"/>
          <w:sz w:val="24"/>
          <w:szCs w:val="24"/>
        </w:rPr>
        <w:t>предпроектной</w:t>
      </w:r>
      <w:proofErr w:type="spellEnd"/>
      <w:r w:rsidRPr="00F73B4C">
        <w:rPr>
          <w:rFonts w:ascii="Times New Roman" w:hAnsi="Times New Roman" w:cs="Times New Roman"/>
          <w:sz w:val="24"/>
          <w:szCs w:val="24"/>
        </w:rPr>
        <w:t xml:space="preserve"> стадии при обосновании инвестиций определяется предварительная (расчетная) стоимость строительства. Проекта на этой стадии еще нет, поэтому она составляется по предельно укрупненным показателям. При отсутствии таких показателей могут использоваться данные о стоимости объекто</w:t>
      </w:r>
      <w:proofErr w:type="gramStart"/>
      <w:r w:rsidRPr="00F73B4C">
        <w:rPr>
          <w:rFonts w:ascii="Times New Roman" w:hAnsi="Times New Roman" w:cs="Times New Roman"/>
          <w:sz w:val="24"/>
          <w:szCs w:val="24"/>
        </w:rPr>
        <w:t>в-</w:t>
      </w:r>
      <w:proofErr w:type="gramEnd"/>
      <w:r w:rsidRPr="00F73B4C">
        <w:rPr>
          <w:rFonts w:ascii="Times New Roman" w:hAnsi="Times New Roman" w:cs="Times New Roman"/>
          <w:sz w:val="24"/>
          <w:szCs w:val="24"/>
        </w:rPr>
        <w:t xml:space="preserve"> аналогов. При разработке рабочей документации на объекты капитального строительства необходимо уточнение стоимости путем составления проектно-сметной документации. Стоимость устанавливается на каждой стадии проектирования, в связи, с чем обеспечивается поэтапная ее детализация и уточнение. </w:t>
      </w:r>
    </w:p>
    <w:p w:rsidR="009E5935" w:rsidRPr="00F73B4C" w:rsidRDefault="009E5935" w:rsidP="0049516E">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Таким образом, базовые цены устанавливаются с целью последующего формирования договорных цен на разработку проектной документации и строительства. Результаты расчетов приведены в </w:t>
      </w:r>
      <w:r w:rsidR="0062357E">
        <w:rPr>
          <w:rFonts w:ascii="Times New Roman" w:hAnsi="Times New Roman" w:cs="Times New Roman"/>
          <w:sz w:val="24"/>
          <w:szCs w:val="24"/>
        </w:rPr>
        <w:t>таблице 15</w:t>
      </w:r>
      <w:r w:rsidRPr="006B2081">
        <w:rPr>
          <w:rFonts w:ascii="Times New Roman" w:hAnsi="Times New Roman" w:cs="Times New Roman"/>
          <w:sz w:val="24"/>
          <w:szCs w:val="24"/>
        </w:rPr>
        <w:t>.</w:t>
      </w:r>
    </w:p>
    <w:p w:rsidR="0049516E" w:rsidRDefault="0049516E" w:rsidP="00B859AE">
      <w:pPr>
        <w:spacing w:after="0" w:line="240" w:lineRule="auto"/>
        <w:jc w:val="both"/>
        <w:rPr>
          <w:rFonts w:ascii="Times New Roman" w:hAnsi="Times New Roman" w:cs="Times New Roman"/>
          <w:sz w:val="24"/>
          <w:szCs w:val="24"/>
        </w:rPr>
      </w:pPr>
    </w:p>
    <w:p w:rsidR="006B2081" w:rsidRDefault="006B2081" w:rsidP="00B859AE">
      <w:pPr>
        <w:spacing w:after="0" w:line="240" w:lineRule="auto"/>
        <w:jc w:val="both"/>
        <w:rPr>
          <w:rFonts w:ascii="Times New Roman" w:hAnsi="Times New Roman" w:cs="Times New Roman"/>
          <w:sz w:val="24"/>
          <w:szCs w:val="24"/>
        </w:rPr>
      </w:pPr>
    </w:p>
    <w:p w:rsidR="006B2081" w:rsidRDefault="006B2081" w:rsidP="00B859AE">
      <w:pPr>
        <w:spacing w:after="0" w:line="240" w:lineRule="auto"/>
        <w:jc w:val="both"/>
        <w:rPr>
          <w:rFonts w:ascii="Times New Roman" w:hAnsi="Times New Roman" w:cs="Times New Roman"/>
          <w:sz w:val="24"/>
          <w:szCs w:val="24"/>
        </w:rPr>
      </w:pPr>
    </w:p>
    <w:p w:rsidR="006B2081" w:rsidRDefault="006B2081" w:rsidP="00B859AE">
      <w:pPr>
        <w:spacing w:after="0" w:line="240" w:lineRule="auto"/>
        <w:jc w:val="both"/>
        <w:rPr>
          <w:rFonts w:ascii="Times New Roman" w:hAnsi="Times New Roman" w:cs="Times New Roman"/>
          <w:sz w:val="24"/>
          <w:szCs w:val="24"/>
        </w:rPr>
        <w:sectPr w:rsidR="006B2081" w:rsidSect="00140279">
          <w:pgSz w:w="11906" w:h="16838"/>
          <w:pgMar w:top="1134" w:right="849" w:bottom="851" w:left="1418" w:header="708" w:footer="708" w:gutter="0"/>
          <w:cols w:space="708"/>
          <w:titlePg/>
          <w:docGrid w:linePitch="360"/>
        </w:sectPr>
      </w:pPr>
    </w:p>
    <w:tbl>
      <w:tblPr>
        <w:tblW w:w="15598" w:type="dxa"/>
        <w:tblInd w:w="-318" w:type="dxa"/>
        <w:tblLook w:val="04A0"/>
      </w:tblPr>
      <w:tblGrid>
        <w:gridCol w:w="7230"/>
        <w:gridCol w:w="1134"/>
        <w:gridCol w:w="1256"/>
        <w:gridCol w:w="1154"/>
        <w:gridCol w:w="1159"/>
        <w:gridCol w:w="1159"/>
        <w:gridCol w:w="1159"/>
        <w:gridCol w:w="1347"/>
      </w:tblGrid>
      <w:tr w:rsidR="0057730E" w:rsidRPr="00B717A4" w:rsidTr="00B43AE6">
        <w:trPr>
          <w:trHeight w:val="276"/>
        </w:trPr>
        <w:tc>
          <w:tcPr>
            <w:tcW w:w="7230" w:type="dxa"/>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b/>
                <w:bCs/>
                <w:color w:val="000000"/>
                <w:sz w:val="20"/>
                <w:szCs w:val="20"/>
                <w:lang w:eastAsia="ru-RU"/>
              </w:rPr>
            </w:pPr>
            <w:r w:rsidRPr="00B717A4">
              <w:rPr>
                <w:rFonts w:ascii="Times New Roman" w:eastAsia="Times New Roman" w:hAnsi="Times New Roman" w:cs="Times New Roman"/>
                <w:b/>
                <w:bCs/>
                <w:color w:val="000000"/>
                <w:sz w:val="20"/>
                <w:szCs w:val="20"/>
                <w:lang w:eastAsia="ru-RU"/>
              </w:rPr>
              <w:lastRenderedPageBreak/>
              <w:t>Наименование мероприятий</w:t>
            </w:r>
          </w:p>
        </w:tc>
        <w:tc>
          <w:tcPr>
            <w:tcW w:w="8368" w:type="dxa"/>
            <w:gridSpan w:val="7"/>
            <w:tcBorders>
              <w:top w:val="single" w:sz="4" w:space="0" w:color="auto"/>
              <w:left w:val="nil"/>
              <w:bottom w:val="single" w:sz="4" w:space="0" w:color="auto"/>
              <w:right w:val="single" w:sz="4" w:space="0" w:color="000000"/>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b/>
                <w:bCs/>
                <w:color w:val="000000"/>
                <w:sz w:val="20"/>
                <w:szCs w:val="20"/>
                <w:lang w:eastAsia="ru-RU"/>
              </w:rPr>
            </w:pPr>
            <w:r w:rsidRPr="00B717A4">
              <w:rPr>
                <w:rFonts w:ascii="Times New Roman" w:eastAsia="Times New Roman" w:hAnsi="Times New Roman" w:cs="Times New Roman"/>
                <w:b/>
                <w:bCs/>
                <w:color w:val="000000"/>
                <w:sz w:val="20"/>
                <w:szCs w:val="20"/>
                <w:lang w:eastAsia="ru-RU"/>
              </w:rPr>
              <w:t>Финансовые потребности, тыс.</w:t>
            </w:r>
            <w:r>
              <w:rPr>
                <w:rFonts w:ascii="Times New Roman" w:eastAsia="Times New Roman" w:hAnsi="Times New Roman" w:cs="Times New Roman"/>
                <w:b/>
                <w:bCs/>
                <w:color w:val="000000"/>
                <w:sz w:val="20"/>
                <w:szCs w:val="20"/>
                <w:lang w:eastAsia="ru-RU"/>
              </w:rPr>
              <w:t xml:space="preserve"> </w:t>
            </w:r>
            <w:r w:rsidRPr="00B717A4">
              <w:rPr>
                <w:rFonts w:ascii="Times New Roman" w:eastAsia="Times New Roman" w:hAnsi="Times New Roman" w:cs="Times New Roman"/>
                <w:b/>
                <w:bCs/>
                <w:color w:val="000000"/>
                <w:sz w:val="20"/>
                <w:szCs w:val="20"/>
                <w:lang w:eastAsia="ru-RU"/>
              </w:rPr>
              <w:t>руб</w:t>
            </w:r>
            <w:r>
              <w:rPr>
                <w:rFonts w:ascii="Times New Roman" w:eastAsia="Times New Roman" w:hAnsi="Times New Roman" w:cs="Times New Roman"/>
                <w:b/>
                <w:bCs/>
                <w:color w:val="000000"/>
                <w:sz w:val="20"/>
                <w:szCs w:val="20"/>
                <w:lang w:eastAsia="ru-RU"/>
              </w:rPr>
              <w:t>.</w:t>
            </w:r>
          </w:p>
        </w:tc>
      </w:tr>
      <w:tr w:rsidR="0057730E" w:rsidRPr="00B717A4" w:rsidTr="00B43AE6">
        <w:trPr>
          <w:trHeight w:val="276"/>
        </w:trPr>
        <w:tc>
          <w:tcPr>
            <w:tcW w:w="7230" w:type="dxa"/>
            <w:vMerge/>
            <w:tcBorders>
              <w:top w:val="single" w:sz="4" w:space="0" w:color="auto"/>
              <w:left w:val="single" w:sz="4" w:space="0" w:color="auto"/>
              <w:bottom w:val="single" w:sz="4" w:space="0" w:color="000000"/>
              <w:right w:val="single" w:sz="4" w:space="0" w:color="000000"/>
            </w:tcBorders>
            <w:vAlign w:val="center"/>
            <w:hideMark/>
          </w:tcPr>
          <w:p w:rsidR="0057730E" w:rsidRPr="00B717A4" w:rsidRDefault="0057730E" w:rsidP="00B43AE6">
            <w:pPr>
              <w:spacing w:after="0" w:line="240" w:lineRule="auto"/>
              <w:rPr>
                <w:rFonts w:ascii="Times New Roman" w:eastAsia="Times New Roman" w:hAnsi="Times New Roman" w:cs="Times New Roman"/>
                <w:b/>
                <w:bCs/>
                <w:color w:val="000000"/>
                <w:sz w:val="20"/>
                <w:szCs w:val="20"/>
                <w:lang w:eastAsia="ru-RU"/>
              </w:rPr>
            </w:pPr>
          </w:p>
        </w:tc>
        <w:tc>
          <w:tcPr>
            <w:tcW w:w="1134" w:type="dxa"/>
            <w:tcBorders>
              <w:top w:val="nil"/>
              <w:left w:val="nil"/>
              <w:bottom w:val="single" w:sz="4" w:space="0" w:color="auto"/>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b/>
                <w:bCs/>
                <w:color w:val="000000"/>
                <w:sz w:val="20"/>
                <w:szCs w:val="20"/>
                <w:lang w:eastAsia="ru-RU"/>
              </w:rPr>
            </w:pPr>
            <w:r w:rsidRPr="00B717A4">
              <w:rPr>
                <w:rFonts w:ascii="Times New Roman" w:eastAsia="Times New Roman" w:hAnsi="Times New Roman" w:cs="Times New Roman"/>
                <w:b/>
                <w:bCs/>
                <w:color w:val="000000"/>
                <w:sz w:val="20"/>
                <w:szCs w:val="20"/>
                <w:lang w:eastAsia="ru-RU"/>
              </w:rPr>
              <w:t>Всего</w:t>
            </w:r>
          </w:p>
        </w:tc>
        <w:tc>
          <w:tcPr>
            <w:tcW w:w="1256" w:type="dxa"/>
            <w:tcBorders>
              <w:top w:val="nil"/>
              <w:left w:val="nil"/>
              <w:bottom w:val="single" w:sz="4" w:space="0" w:color="auto"/>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b/>
                <w:bCs/>
                <w:color w:val="000000"/>
                <w:sz w:val="20"/>
                <w:szCs w:val="20"/>
                <w:lang w:eastAsia="ru-RU"/>
              </w:rPr>
            </w:pPr>
            <w:r w:rsidRPr="00B717A4">
              <w:rPr>
                <w:rFonts w:ascii="Times New Roman" w:eastAsia="Times New Roman" w:hAnsi="Times New Roman" w:cs="Times New Roman"/>
                <w:b/>
                <w:bCs/>
                <w:color w:val="000000"/>
                <w:sz w:val="20"/>
                <w:szCs w:val="20"/>
                <w:lang w:eastAsia="ru-RU"/>
              </w:rPr>
              <w:t>2020 год</w:t>
            </w:r>
          </w:p>
        </w:tc>
        <w:tc>
          <w:tcPr>
            <w:tcW w:w="1154" w:type="dxa"/>
            <w:tcBorders>
              <w:top w:val="nil"/>
              <w:left w:val="nil"/>
              <w:bottom w:val="single" w:sz="4" w:space="0" w:color="auto"/>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b/>
                <w:bCs/>
                <w:color w:val="000000"/>
                <w:sz w:val="20"/>
                <w:szCs w:val="20"/>
                <w:lang w:eastAsia="ru-RU"/>
              </w:rPr>
            </w:pPr>
            <w:r w:rsidRPr="00B717A4">
              <w:rPr>
                <w:rFonts w:ascii="Times New Roman" w:eastAsia="Times New Roman" w:hAnsi="Times New Roman" w:cs="Times New Roman"/>
                <w:b/>
                <w:bCs/>
                <w:color w:val="000000"/>
                <w:sz w:val="20"/>
                <w:szCs w:val="20"/>
                <w:lang w:eastAsia="ru-RU"/>
              </w:rPr>
              <w:t>2021 год</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b/>
                <w:bCs/>
                <w:color w:val="000000"/>
                <w:sz w:val="20"/>
                <w:szCs w:val="20"/>
                <w:lang w:eastAsia="ru-RU"/>
              </w:rPr>
            </w:pPr>
            <w:r w:rsidRPr="00B717A4">
              <w:rPr>
                <w:rFonts w:ascii="Times New Roman" w:eastAsia="Times New Roman" w:hAnsi="Times New Roman" w:cs="Times New Roman"/>
                <w:b/>
                <w:bCs/>
                <w:color w:val="000000"/>
                <w:sz w:val="20"/>
                <w:szCs w:val="20"/>
                <w:lang w:eastAsia="ru-RU"/>
              </w:rPr>
              <w:t>2022 год</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b/>
                <w:bCs/>
                <w:color w:val="000000"/>
                <w:sz w:val="20"/>
                <w:szCs w:val="20"/>
                <w:lang w:eastAsia="ru-RU"/>
              </w:rPr>
            </w:pPr>
            <w:r w:rsidRPr="00B717A4">
              <w:rPr>
                <w:rFonts w:ascii="Times New Roman" w:eastAsia="Times New Roman" w:hAnsi="Times New Roman" w:cs="Times New Roman"/>
                <w:b/>
                <w:bCs/>
                <w:color w:val="000000"/>
                <w:sz w:val="20"/>
                <w:szCs w:val="20"/>
                <w:lang w:eastAsia="ru-RU"/>
              </w:rPr>
              <w:t>2023 год</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b/>
                <w:bCs/>
                <w:color w:val="000000"/>
                <w:sz w:val="20"/>
                <w:szCs w:val="20"/>
                <w:lang w:eastAsia="ru-RU"/>
              </w:rPr>
            </w:pPr>
            <w:r w:rsidRPr="00B717A4">
              <w:rPr>
                <w:rFonts w:ascii="Times New Roman" w:eastAsia="Times New Roman" w:hAnsi="Times New Roman" w:cs="Times New Roman"/>
                <w:b/>
                <w:bCs/>
                <w:color w:val="000000"/>
                <w:sz w:val="20"/>
                <w:szCs w:val="20"/>
                <w:lang w:eastAsia="ru-RU"/>
              </w:rPr>
              <w:t>2024 год</w:t>
            </w:r>
          </w:p>
        </w:tc>
        <w:tc>
          <w:tcPr>
            <w:tcW w:w="1347" w:type="dxa"/>
            <w:tcBorders>
              <w:top w:val="nil"/>
              <w:left w:val="nil"/>
              <w:bottom w:val="single" w:sz="4" w:space="0" w:color="auto"/>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b/>
                <w:bCs/>
                <w:color w:val="000000"/>
                <w:sz w:val="20"/>
                <w:szCs w:val="20"/>
                <w:lang w:eastAsia="ru-RU"/>
              </w:rPr>
            </w:pPr>
            <w:r w:rsidRPr="00B717A4">
              <w:rPr>
                <w:rFonts w:ascii="Times New Roman" w:eastAsia="Times New Roman" w:hAnsi="Times New Roman" w:cs="Times New Roman"/>
                <w:b/>
                <w:bCs/>
                <w:color w:val="000000"/>
                <w:sz w:val="20"/>
                <w:szCs w:val="20"/>
                <w:lang w:eastAsia="ru-RU"/>
              </w:rPr>
              <w:t>2025-2035</w:t>
            </w:r>
          </w:p>
        </w:tc>
      </w:tr>
      <w:tr w:rsidR="0057730E" w:rsidRPr="00B717A4" w:rsidTr="00B43AE6">
        <w:trPr>
          <w:trHeight w:val="276"/>
        </w:trPr>
        <w:tc>
          <w:tcPr>
            <w:tcW w:w="15598" w:type="dxa"/>
            <w:gridSpan w:val="8"/>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b/>
                <w:bCs/>
                <w:color w:val="000000"/>
                <w:lang w:eastAsia="ru-RU"/>
              </w:rPr>
            </w:pPr>
            <w:r w:rsidRPr="00B717A4">
              <w:rPr>
                <w:rFonts w:ascii="Times New Roman" w:eastAsia="Times New Roman" w:hAnsi="Times New Roman" w:cs="Times New Roman"/>
                <w:b/>
                <w:bCs/>
                <w:color w:val="000000"/>
                <w:lang w:eastAsia="ru-RU"/>
              </w:rPr>
              <w:t>Образование</w:t>
            </w:r>
          </w:p>
        </w:tc>
      </w:tr>
      <w:tr w:rsidR="0057730E" w:rsidRPr="00B717A4" w:rsidTr="00B43AE6">
        <w:trPr>
          <w:trHeight w:val="1267"/>
        </w:trPr>
        <w:tc>
          <w:tcPr>
            <w:tcW w:w="72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Проведение модернизации учебного,</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учебно-производственного оборудования</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 xml:space="preserve">и материально-технической базы </w:t>
            </w:r>
            <w:proofErr w:type="gramStart"/>
            <w:r w:rsidRPr="00B717A4">
              <w:rPr>
                <w:rFonts w:ascii="Times New Roman" w:eastAsia="Times New Roman" w:hAnsi="Times New Roman" w:cs="Times New Roman"/>
                <w:color w:val="000000"/>
                <w:lang w:eastAsia="ru-RU"/>
              </w:rPr>
              <w:t>образовательных</w:t>
            </w:r>
            <w:proofErr w:type="gramEnd"/>
          </w:p>
          <w:p w:rsidR="0057730E" w:rsidRPr="00B717A4" w:rsidRDefault="0057730E" w:rsidP="00B43AE6">
            <w:pPr>
              <w:spacing w:after="0" w:line="240" w:lineRule="auto"/>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учреждений, включая закупки компьютерной техники, школьных автобусов, спортивного</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инвентаря и оборудования, учебного и</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лабораторного оборудования,</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мебели, медицинского оборудования и др.</w:t>
            </w:r>
          </w:p>
        </w:tc>
        <w:tc>
          <w:tcPr>
            <w:tcW w:w="1134" w:type="dxa"/>
            <w:tcBorders>
              <w:top w:val="nil"/>
              <w:left w:val="single" w:sz="4" w:space="0" w:color="auto"/>
              <w:bottom w:val="single" w:sz="4" w:space="0" w:color="auto"/>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256"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4"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9"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9"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9"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347"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r>
      <w:tr w:rsidR="0057730E" w:rsidRPr="00B717A4" w:rsidTr="00B43AE6">
        <w:trPr>
          <w:trHeight w:val="264"/>
        </w:trPr>
        <w:tc>
          <w:tcPr>
            <w:tcW w:w="7230"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Открытие дополнительных групп для детей раннего</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возраста</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256"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4"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9"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9"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9"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347"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r>
      <w:tr w:rsidR="0057730E" w:rsidRPr="00B717A4" w:rsidTr="00B43AE6">
        <w:trPr>
          <w:trHeight w:val="542"/>
        </w:trPr>
        <w:tc>
          <w:tcPr>
            <w:tcW w:w="72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Обновление содержания, форм, методов и технологий образования с целью повышения</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его качества</w:t>
            </w:r>
          </w:p>
        </w:tc>
        <w:tc>
          <w:tcPr>
            <w:tcW w:w="1134" w:type="dxa"/>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256" w:type="dxa"/>
            <w:tcBorders>
              <w:top w:val="nil"/>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4" w:type="dxa"/>
            <w:tcBorders>
              <w:top w:val="nil"/>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9" w:type="dxa"/>
            <w:tcBorders>
              <w:top w:val="nil"/>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9" w:type="dxa"/>
            <w:tcBorders>
              <w:top w:val="nil"/>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159" w:type="dxa"/>
            <w:tcBorders>
              <w:top w:val="nil"/>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c>
          <w:tcPr>
            <w:tcW w:w="1347" w:type="dxa"/>
            <w:tcBorders>
              <w:top w:val="nil"/>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0</w:t>
            </w:r>
          </w:p>
        </w:tc>
      </w:tr>
      <w:tr w:rsidR="0057730E" w:rsidRPr="00B717A4" w:rsidTr="00B43AE6">
        <w:trPr>
          <w:trHeight w:val="562"/>
        </w:trPr>
        <w:tc>
          <w:tcPr>
            <w:tcW w:w="7230" w:type="dxa"/>
            <w:tcBorders>
              <w:top w:val="single" w:sz="4" w:space="0" w:color="auto"/>
              <w:left w:val="single" w:sz="4" w:space="0" w:color="auto"/>
              <w:right w:val="single" w:sz="4" w:space="0" w:color="auto"/>
            </w:tcBorders>
            <w:shd w:val="clear" w:color="000000" w:fill="FFFFFF"/>
            <w:noWrap/>
            <w:vAlign w:val="bottom"/>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Повышение охвата детей всеми видами</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образования, развитие профильного обучения</w:t>
            </w:r>
          </w:p>
        </w:tc>
        <w:tc>
          <w:tcPr>
            <w:tcW w:w="1134"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256" w:type="dxa"/>
            <w:tcBorders>
              <w:top w:val="nil"/>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без затрат</w:t>
            </w:r>
          </w:p>
        </w:tc>
        <w:tc>
          <w:tcPr>
            <w:tcW w:w="1154"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347"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r>
      <w:tr w:rsidR="0057730E" w:rsidRPr="00B717A4" w:rsidTr="00B43AE6">
        <w:trPr>
          <w:trHeight w:val="567"/>
        </w:trPr>
        <w:tc>
          <w:tcPr>
            <w:tcW w:w="7230" w:type="dxa"/>
            <w:tcBorders>
              <w:top w:val="single" w:sz="4" w:space="0" w:color="auto"/>
              <w:left w:val="single" w:sz="4" w:space="0" w:color="auto"/>
              <w:right w:val="single" w:sz="4" w:space="0" w:color="000000"/>
            </w:tcBorders>
            <w:shd w:val="clear" w:color="000000" w:fill="FFFFFF"/>
            <w:noWrap/>
            <w:vAlign w:val="bottom"/>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Приведение системы образования в</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соответствие с запросами современной и</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перспективной системы хозяйства</w:t>
            </w:r>
          </w:p>
        </w:tc>
        <w:tc>
          <w:tcPr>
            <w:tcW w:w="1134" w:type="dxa"/>
            <w:tcBorders>
              <w:top w:val="single" w:sz="4" w:space="0" w:color="auto"/>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256" w:type="dxa"/>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без затрат</w:t>
            </w:r>
          </w:p>
        </w:tc>
        <w:tc>
          <w:tcPr>
            <w:tcW w:w="1154" w:type="dxa"/>
            <w:tcBorders>
              <w:top w:val="single" w:sz="4" w:space="0" w:color="auto"/>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tcBorders>
              <w:top w:val="single" w:sz="4" w:space="0" w:color="auto"/>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tcBorders>
              <w:top w:val="single" w:sz="4" w:space="0" w:color="auto"/>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tcBorders>
              <w:top w:val="single" w:sz="4" w:space="0" w:color="auto"/>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347" w:type="dxa"/>
            <w:tcBorders>
              <w:top w:val="single" w:sz="4" w:space="0" w:color="auto"/>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r>
      <w:tr w:rsidR="0057730E" w:rsidRPr="00B717A4" w:rsidTr="00B43AE6">
        <w:trPr>
          <w:trHeight w:val="278"/>
        </w:trPr>
        <w:tc>
          <w:tcPr>
            <w:tcW w:w="7230" w:type="dxa"/>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57730E" w:rsidRPr="0038106A" w:rsidRDefault="0057730E" w:rsidP="00B43AE6">
            <w:pPr>
              <w:spacing w:after="0" w:line="240" w:lineRule="auto"/>
              <w:rPr>
                <w:rFonts w:ascii="Times New Roman" w:hAnsi="Times New Roman" w:cs="Times New Roman"/>
                <w:b/>
                <w:bCs/>
                <w:i/>
                <w:iCs/>
                <w:color w:val="000000"/>
              </w:rPr>
            </w:pPr>
            <w:r w:rsidRPr="0038106A">
              <w:rPr>
                <w:rFonts w:ascii="Times New Roman" w:hAnsi="Times New Roman" w:cs="Times New Roman"/>
                <w:b/>
                <w:bCs/>
                <w:i/>
                <w:iCs/>
                <w:color w:val="000000"/>
              </w:rPr>
              <w:t>Ремонт здания школы и дет</w:t>
            </w:r>
            <w:proofErr w:type="gramStart"/>
            <w:r w:rsidRPr="0038106A">
              <w:rPr>
                <w:rFonts w:ascii="Times New Roman" w:hAnsi="Times New Roman" w:cs="Times New Roman"/>
                <w:b/>
                <w:bCs/>
                <w:i/>
                <w:iCs/>
                <w:color w:val="000000"/>
              </w:rPr>
              <w:t>.с</w:t>
            </w:r>
            <w:proofErr w:type="gramEnd"/>
            <w:r w:rsidRPr="0038106A">
              <w:rPr>
                <w:rFonts w:ascii="Times New Roman" w:hAnsi="Times New Roman" w:cs="Times New Roman"/>
                <w:b/>
                <w:bCs/>
                <w:i/>
                <w:iCs/>
                <w:color w:val="000000"/>
              </w:rPr>
              <w:t>ада</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1500</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100</w:t>
            </w:r>
          </w:p>
        </w:tc>
        <w:tc>
          <w:tcPr>
            <w:tcW w:w="1154" w:type="dxa"/>
            <w:tcBorders>
              <w:top w:val="single" w:sz="4" w:space="0" w:color="auto"/>
              <w:left w:val="nil"/>
              <w:bottom w:val="single" w:sz="4" w:space="0" w:color="auto"/>
              <w:right w:val="single" w:sz="4" w:space="0" w:color="auto"/>
            </w:tcBorders>
            <w:shd w:val="clear" w:color="000000" w:fill="FFFFFF"/>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100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100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100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100</w:t>
            </w:r>
          </w:p>
        </w:tc>
        <w:tc>
          <w:tcPr>
            <w:tcW w:w="1347"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1000</w:t>
            </w:r>
          </w:p>
        </w:tc>
      </w:tr>
      <w:tr w:rsidR="0057730E" w:rsidRPr="00B717A4" w:rsidTr="00B43AE6">
        <w:trPr>
          <w:trHeight w:val="278"/>
        </w:trPr>
        <w:tc>
          <w:tcPr>
            <w:tcW w:w="7230" w:type="dxa"/>
            <w:tcBorders>
              <w:top w:val="single" w:sz="4" w:space="0" w:color="auto"/>
              <w:left w:val="single" w:sz="4" w:space="0" w:color="auto"/>
              <w:bottom w:val="single" w:sz="4" w:space="0" w:color="auto"/>
              <w:right w:val="single" w:sz="4" w:space="0" w:color="000000"/>
            </w:tcBorders>
            <w:shd w:val="clear" w:color="auto" w:fill="FFFFFF" w:themeFill="background1"/>
            <w:vAlign w:val="bottom"/>
            <w:hideMark/>
          </w:tcPr>
          <w:p w:rsidR="0057730E" w:rsidRPr="0038106A" w:rsidRDefault="0057730E" w:rsidP="00B43AE6">
            <w:pPr>
              <w:spacing w:after="0" w:line="240" w:lineRule="auto"/>
              <w:rPr>
                <w:rFonts w:ascii="Times New Roman" w:hAnsi="Times New Roman" w:cs="Times New Roman"/>
                <w:b/>
                <w:bCs/>
                <w:i/>
                <w:iCs/>
                <w:color w:val="000000"/>
              </w:rPr>
            </w:pPr>
            <w:r>
              <w:rPr>
                <w:rFonts w:ascii="Times New Roman" w:hAnsi="Times New Roman" w:cs="Times New Roman"/>
                <w:b/>
                <w:bCs/>
                <w:i/>
                <w:iCs/>
                <w:color w:val="000000"/>
              </w:rPr>
              <w:t>Реконструкция школы с увел</w:t>
            </w:r>
            <w:r w:rsidRPr="0038106A">
              <w:rPr>
                <w:rFonts w:ascii="Times New Roman" w:hAnsi="Times New Roman" w:cs="Times New Roman"/>
                <w:b/>
                <w:bCs/>
                <w:i/>
                <w:iCs/>
                <w:color w:val="000000"/>
              </w:rPr>
              <w:t>ичением мест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5000</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4" w:type="dxa"/>
            <w:tcBorders>
              <w:top w:val="single" w:sz="4" w:space="0" w:color="auto"/>
              <w:left w:val="nil"/>
              <w:bottom w:val="single" w:sz="4" w:space="0" w:color="auto"/>
              <w:right w:val="single" w:sz="4" w:space="0" w:color="auto"/>
            </w:tcBorders>
            <w:shd w:val="clear" w:color="000000" w:fill="FFFFFF"/>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347"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5000</w:t>
            </w:r>
          </w:p>
        </w:tc>
      </w:tr>
      <w:tr w:rsidR="0057730E" w:rsidRPr="00B717A4" w:rsidTr="00B43AE6">
        <w:trPr>
          <w:trHeight w:val="276"/>
        </w:trPr>
        <w:tc>
          <w:tcPr>
            <w:tcW w:w="15598" w:type="dxa"/>
            <w:gridSpan w:val="8"/>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b/>
                <w:bCs/>
                <w:color w:val="000000"/>
                <w:lang w:eastAsia="ru-RU"/>
              </w:rPr>
            </w:pPr>
            <w:r w:rsidRPr="00B717A4">
              <w:rPr>
                <w:rFonts w:ascii="Times New Roman" w:eastAsia="Times New Roman" w:hAnsi="Times New Roman" w:cs="Times New Roman"/>
                <w:b/>
                <w:bCs/>
                <w:color w:val="000000"/>
                <w:lang w:eastAsia="ru-RU"/>
              </w:rPr>
              <w:t>Здравоохранение</w:t>
            </w:r>
          </w:p>
        </w:tc>
      </w:tr>
      <w:tr w:rsidR="0057730E" w:rsidRPr="00B717A4" w:rsidTr="00B43AE6">
        <w:trPr>
          <w:trHeight w:val="276"/>
        </w:trPr>
        <w:tc>
          <w:tcPr>
            <w:tcW w:w="7230" w:type="dxa"/>
            <w:tcBorders>
              <w:top w:val="single" w:sz="4" w:space="0" w:color="auto"/>
              <w:left w:val="single" w:sz="4" w:space="0" w:color="auto"/>
              <w:bottom w:val="nil"/>
              <w:right w:val="single" w:sz="4" w:space="0" w:color="000000"/>
            </w:tcBorders>
            <w:shd w:val="clear" w:color="000000" w:fill="FFFFFF"/>
            <w:noWrap/>
            <w:vAlign w:val="bottom"/>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Совершенствование методов диагностики,</w:t>
            </w:r>
          </w:p>
        </w:tc>
        <w:tc>
          <w:tcPr>
            <w:tcW w:w="1134" w:type="dxa"/>
            <w:vMerge w:val="restart"/>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25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без затрат</w:t>
            </w:r>
          </w:p>
        </w:tc>
        <w:tc>
          <w:tcPr>
            <w:tcW w:w="1154" w:type="dxa"/>
            <w:vMerge w:val="restart"/>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vMerge w:val="restart"/>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vMerge w:val="restart"/>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vMerge w:val="restart"/>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347" w:type="dxa"/>
            <w:vMerge w:val="restart"/>
            <w:tcBorders>
              <w:top w:val="nil"/>
              <w:left w:val="single" w:sz="4" w:space="0" w:color="auto"/>
              <w:bottom w:val="nil"/>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r>
      <w:tr w:rsidR="0057730E" w:rsidRPr="00B717A4" w:rsidTr="00B43AE6">
        <w:trPr>
          <w:trHeight w:val="276"/>
        </w:trPr>
        <w:tc>
          <w:tcPr>
            <w:tcW w:w="7230" w:type="dxa"/>
            <w:tcBorders>
              <w:top w:val="nil"/>
              <w:left w:val="single" w:sz="4" w:space="0" w:color="auto"/>
              <w:bottom w:val="single" w:sz="4" w:space="0" w:color="auto"/>
              <w:right w:val="single" w:sz="4" w:space="0" w:color="000000"/>
            </w:tcBorders>
            <w:shd w:val="clear" w:color="000000" w:fill="FFFFFF"/>
            <w:noWrap/>
            <w:vAlign w:val="bottom"/>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лечения и реабилитации больных</w:t>
            </w:r>
          </w:p>
        </w:tc>
        <w:tc>
          <w:tcPr>
            <w:tcW w:w="1134" w:type="dxa"/>
            <w:vMerge/>
            <w:tcBorders>
              <w:top w:val="nil"/>
              <w:left w:val="single" w:sz="4" w:space="0" w:color="auto"/>
              <w:bottom w:val="single" w:sz="4" w:space="0" w:color="auto"/>
              <w:right w:val="single" w:sz="4" w:space="0" w:color="auto"/>
            </w:tcBorders>
            <w:vAlign w:val="center"/>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p>
        </w:tc>
        <w:tc>
          <w:tcPr>
            <w:tcW w:w="1256" w:type="dxa"/>
            <w:vMerge/>
            <w:tcBorders>
              <w:top w:val="nil"/>
              <w:left w:val="single" w:sz="4" w:space="0" w:color="auto"/>
              <w:bottom w:val="single" w:sz="4" w:space="0" w:color="auto"/>
              <w:right w:val="single" w:sz="4" w:space="0" w:color="auto"/>
            </w:tcBorders>
            <w:vAlign w:val="center"/>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p>
        </w:tc>
        <w:tc>
          <w:tcPr>
            <w:tcW w:w="1154" w:type="dxa"/>
            <w:vMerge/>
            <w:tcBorders>
              <w:top w:val="nil"/>
              <w:left w:val="single" w:sz="4" w:space="0" w:color="auto"/>
              <w:bottom w:val="single" w:sz="4" w:space="0" w:color="auto"/>
              <w:right w:val="single" w:sz="4" w:space="0" w:color="auto"/>
            </w:tcBorders>
            <w:vAlign w:val="center"/>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p>
        </w:tc>
        <w:tc>
          <w:tcPr>
            <w:tcW w:w="1159" w:type="dxa"/>
            <w:vMerge/>
            <w:tcBorders>
              <w:top w:val="nil"/>
              <w:left w:val="single" w:sz="4" w:space="0" w:color="auto"/>
              <w:bottom w:val="single" w:sz="4" w:space="0" w:color="auto"/>
              <w:right w:val="single" w:sz="4" w:space="0" w:color="auto"/>
            </w:tcBorders>
            <w:vAlign w:val="center"/>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p>
        </w:tc>
        <w:tc>
          <w:tcPr>
            <w:tcW w:w="1159" w:type="dxa"/>
            <w:vMerge/>
            <w:tcBorders>
              <w:top w:val="nil"/>
              <w:left w:val="single" w:sz="4" w:space="0" w:color="auto"/>
              <w:bottom w:val="single" w:sz="4" w:space="0" w:color="auto"/>
              <w:right w:val="single" w:sz="4" w:space="0" w:color="auto"/>
            </w:tcBorders>
            <w:vAlign w:val="center"/>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p>
        </w:tc>
        <w:tc>
          <w:tcPr>
            <w:tcW w:w="1159" w:type="dxa"/>
            <w:vMerge/>
            <w:tcBorders>
              <w:top w:val="nil"/>
              <w:left w:val="single" w:sz="4" w:space="0" w:color="auto"/>
              <w:bottom w:val="single" w:sz="4" w:space="0" w:color="auto"/>
              <w:right w:val="single" w:sz="4" w:space="0" w:color="auto"/>
            </w:tcBorders>
            <w:vAlign w:val="center"/>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p>
        </w:tc>
        <w:tc>
          <w:tcPr>
            <w:tcW w:w="1347" w:type="dxa"/>
            <w:vMerge/>
            <w:tcBorders>
              <w:top w:val="nil"/>
              <w:left w:val="single" w:sz="4" w:space="0" w:color="auto"/>
              <w:bottom w:val="single" w:sz="4" w:space="0" w:color="auto"/>
              <w:right w:val="single" w:sz="4" w:space="0" w:color="auto"/>
            </w:tcBorders>
            <w:vAlign w:val="center"/>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p>
        </w:tc>
      </w:tr>
      <w:tr w:rsidR="0057730E" w:rsidRPr="00B717A4" w:rsidTr="00B43AE6">
        <w:trPr>
          <w:trHeight w:val="276"/>
        </w:trPr>
        <w:tc>
          <w:tcPr>
            <w:tcW w:w="72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730E" w:rsidRPr="00725B2D" w:rsidRDefault="0057730E" w:rsidP="00B43AE6">
            <w:pPr>
              <w:spacing w:after="0" w:line="240" w:lineRule="auto"/>
              <w:jc w:val="center"/>
              <w:rPr>
                <w:rFonts w:ascii="Times New Roman" w:hAnsi="Times New Roman" w:cs="Times New Roman"/>
                <w:b/>
                <w:bCs/>
                <w:i/>
                <w:iCs/>
                <w:color w:val="000000"/>
              </w:rPr>
            </w:pPr>
            <w:r w:rsidRPr="00725B2D">
              <w:rPr>
                <w:rFonts w:ascii="Times New Roman" w:hAnsi="Times New Roman" w:cs="Times New Roman"/>
                <w:b/>
                <w:bCs/>
                <w:i/>
                <w:iCs/>
                <w:color w:val="000000"/>
              </w:rPr>
              <w:t xml:space="preserve">Строительство сельской амбулатории на  100 </w:t>
            </w:r>
            <w:proofErr w:type="spellStart"/>
            <w:r w:rsidRPr="00725B2D">
              <w:rPr>
                <w:rFonts w:ascii="Times New Roman" w:hAnsi="Times New Roman" w:cs="Times New Roman"/>
                <w:b/>
                <w:bCs/>
                <w:i/>
                <w:iCs/>
                <w:color w:val="000000"/>
              </w:rPr>
              <w:t>посещ</w:t>
            </w:r>
            <w:proofErr w:type="spellEnd"/>
            <w:r w:rsidRPr="00725B2D">
              <w:rPr>
                <w:rFonts w:ascii="Times New Roman" w:hAnsi="Times New Roman" w:cs="Times New Roman"/>
                <w:b/>
                <w:bCs/>
                <w:i/>
                <w:iCs/>
                <w:color w:val="000000"/>
              </w:rPr>
              <w:t>. в смену</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90250</w:t>
            </w:r>
          </w:p>
        </w:tc>
        <w:tc>
          <w:tcPr>
            <w:tcW w:w="1256" w:type="dxa"/>
            <w:tcBorders>
              <w:top w:val="single" w:sz="4" w:space="0" w:color="auto"/>
              <w:left w:val="single" w:sz="4" w:space="0" w:color="auto"/>
              <w:bottom w:val="single" w:sz="4" w:space="0" w:color="auto"/>
              <w:right w:val="single" w:sz="4" w:space="0" w:color="auto"/>
            </w:tcBorders>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250</w:t>
            </w:r>
          </w:p>
        </w:tc>
        <w:tc>
          <w:tcPr>
            <w:tcW w:w="1154" w:type="dxa"/>
            <w:tcBorders>
              <w:top w:val="single" w:sz="4" w:space="0" w:color="auto"/>
              <w:left w:val="single" w:sz="4" w:space="0" w:color="auto"/>
              <w:bottom w:val="single" w:sz="4" w:space="0" w:color="auto"/>
              <w:right w:val="single" w:sz="4" w:space="0" w:color="auto"/>
            </w:tcBorders>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90000</w:t>
            </w:r>
          </w:p>
        </w:tc>
        <w:tc>
          <w:tcPr>
            <w:tcW w:w="1159" w:type="dxa"/>
            <w:tcBorders>
              <w:top w:val="single" w:sz="4" w:space="0" w:color="auto"/>
              <w:left w:val="single" w:sz="4" w:space="0" w:color="auto"/>
              <w:bottom w:val="single" w:sz="4" w:space="0" w:color="auto"/>
              <w:right w:val="single" w:sz="4" w:space="0" w:color="auto"/>
            </w:tcBorders>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0</w:t>
            </w:r>
          </w:p>
        </w:tc>
        <w:tc>
          <w:tcPr>
            <w:tcW w:w="1159" w:type="dxa"/>
            <w:tcBorders>
              <w:top w:val="single" w:sz="4" w:space="0" w:color="auto"/>
              <w:left w:val="single" w:sz="4" w:space="0" w:color="auto"/>
              <w:bottom w:val="single" w:sz="4" w:space="0" w:color="auto"/>
              <w:right w:val="single" w:sz="4" w:space="0" w:color="auto"/>
            </w:tcBorders>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0</w:t>
            </w:r>
          </w:p>
        </w:tc>
        <w:tc>
          <w:tcPr>
            <w:tcW w:w="1159" w:type="dxa"/>
            <w:tcBorders>
              <w:top w:val="single" w:sz="4" w:space="0" w:color="auto"/>
              <w:left w:val="single" w:sz="4" w:space="0" w:color="auto"/>
              <w:bottom w:val="single" w:sz="4" w:space="0" w:color="auto"/>
              <w:right w:val="single" w:sz="4" w:space="0" w:color="auto"/>
            </w:tcBorders>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0</w:t>
            </w:r>
          </w:p>
        </w:tc>
        <w:tc>
          <w:tcPr>
            <w:tcW w:w="1347" w:type="dxa"/>
            <w:tcBorders>
              <w:top w:val="single" w:sz="4" w:space="0" w:color="auto"/>
              <w:left w:val="single" w:sz="4" w:space="0" w:color="auto"/>
              <w:bottom w:val="single" w:sz="4" w:space="0" w:color="auto"/>
              <w:right w:val="single" w:sz="4" w:space="0" w:color="auto"/>
            </w:tcBorders>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0</w:t>
            </w:r>
          </w:p>
        </w:tc>
      </w:tr>
      <w:tr w:rsidR="0057730E" w:rsidRPr="00B717A4" w:rsidTr="00B43AE6">
        <w:trPr>
          <w:trHeight w:val="288"/>
        </w:trPr>
        <w:tc>
          <w:tcPr>
            <w:tcW w:w="72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730E" w:rsidRPr="00725B2D" w:rsidRDefault="0057730E" w:rsidP="00B43AE6">
            <w:pPr>
              <w:spacing w:after="0" w:line="240" w:lineRule="auto"/>
              <w:rPr>
                <w:rFonts w:ascii="Times New Roman" w:hAnsi="Times New Roman" w:cs="Times New Roman"/>
                <w:color w:val="000000"/>
              </w:rPr>
            </w:pPr>
            <w:r w:rsidRPr="00725B2D">
              <w:rPr>
                <w:rFonts w:ascii="Times New Roman" w:hAnsi="Times New Roman" w:cs="Times New Roman"/>
                <w:color w:val="000000"/>
              </w:rPr>
              <w:t xml:space="preserve">село </w:t>
            </w:r>
            <w:proofErr w:type="gramStart"/>
            <w:r w:rsidRPr="00725B2D">
              <w:rPr>
                <w:rFonts w:ascii="Times New Roman" w:hAnsi="Times New Roman" w:cs="Times New Roman"/>
                <w:color w:val="000000"/>
              </w:rPr>
              <w:t>Старые</w:t>
            </w:r>
            <w:proofErr w:type="gramEnd"/>
            <w:r w:rsidRPr="00725B2D">
              <w:rPr>
                <w:rFonts w:ascii="Times New Roman" w:hAnsi="Times New Roman" w:cs="Times New Roman"/>
                <w:color w:val="000000"/>
              </w:rPr>
              <w:t xml:space="preserve"> Туймазы</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730E" w:rsidRPr="00725B2D" w:rsidRDefault="0057730E" w:rsidP="00B43AE6">
            <w:pPr>
              <w:spacing w:after="0" w:line="240" w:lineRule="auto"/>
              <w:rPr>
                <w:rFonts w:ascii="Times New Roman" w:hAnsi="Times New Roman" w:cs="Times New Roman"/>
                <w:color w:val="000000"/>
              </w:rPr>
            </w:pPr>
            <w:r w:rsidRPr="00725B2D">
              <w:rPr>
                <w:rFonts w:ascii="Times New Roman" w:hAnsi="Times New Roman" w:cs="Times New Roman"/>
                <w:color w:val="000000"/>
              </w:rPr>
              <w:t> </w:t>
            </w:r>
          </w:p>
        </w:tc>
        <w:tc>
          <w:tcPr>
            <w:tcW w:w="12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color w:val="000000"/>
              </w:rPr>
            </w:pPr>
            <w:r w:rsidRPr="00725B2D">
              <w:rPr>
                <w:rFonts w:ascii="Times New Roman" w:hAnsi="Times New Roman" w:cs="Times New Roman"/>
                <w:color w:val="000000"/>
              </w:rPr>
              <w:t>250</w:t>
            </w:r>
          </w:p>
        </w:tc>
        <w:tc>
          <w:tcPr>
            <w:tcW w:w="11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color w:val="000000"/>
              </w:rPr>
            </w:pPr>
            <w:r w:rsidRPr="00725B2D">
              <w:rPr>
                <w:rFonts w:ascii="Times New Roman" w:hAnsi="Times New Roman" w:cs="Times New Roman"/>
                <w:color w:val="000000"/>
              </w:rPr>
              <w:t>90000</w:t>
            </w:r>
          </w:p>
        </w:tc>
        <w:tc>
          <w:tcPr>
            <w:tcW w:w="11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color w:val="000000"/>
              </w:rPr>
            </w:pPr>
            <w:r w:rsidRPr="00725B2D">
              <w:rPr>
                <w:rFonts w:ascii="Times New Roman" w:hAnsi="Times New Roman" w:cs="Times New Roman"/>
                <w:color w:val="000000"/>
              </w:rPr>
              <w:t> </w:t>
            </w:r>
          </w:p>
        </w:tc>
        <w:tc>
          <w:tcPr>
            <w:tcW w:w="11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color w:val="000000"/>
              </w:rPr>
            </w:pPr>
            <w:r w:rsidRPr="00725B2D">
              <w:rPr>
                <w:rFonts w:ascii="Times New Roman" w:hAnsi="Times New Roman" w:cs="Times New Roman"/>
                <w:color w:val="000000"/>
              </w:rPr>
              <w:t> </w:t>
            </w:r>
          </w:p>
        </w:tc>
        <w:tc>
          <w:tcPr>
            <w:tcW w:w="11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color w:val="000000"/>
              </w:rPr>
            </w:pPr>
            <w:r w:rsidRPr="00725B2D">
              <w:rPr>
                <w:rFonts w:ascii="Times New Roman" w:hAnsi="Times New Roman" w:cs="Times New Roman"/>
                <w:color w:val="000000"/>
              </w:rPr>
              <w:t> </w:t>
            </w:r>
          </w:p>
        </w:tc>
        <w:tc>
          <w:tcPr>
            <w:tcW w:w="13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color w:val="000000"/>
              </w:rPr>
            </w:pPr>
            <w:r w:rsidRPr="00725B2D">
              <w:rPr>
                <w:rFonts w:ascii="Times New Roman" w:hAnsi="Times New Roman" w:cs="Times New Roman"/>
                <w:color w:val="000000"/>
              </w:rPr>
              <w:t> </w:t>
            </w:r>
          </w:p>
        </w:tc>
      </w:tr>
      <w:tr w:rsidR="0057730E" w:rsidRPr="00B717A4" w:rsidTr="00B43AE6">
        <w:trPr>
          <w:trHeight w:val="276"/>
        </w:trPr>
        <w:tc>
          <w:tcPr>
            <w:tcW w:w="72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i/>
                <w:iCs/>
                <w:color w:val="000000"/>
              </w:rPr>
            </w:pPr>
            <w:r w:rsidRPr="0038106A">
              <w:rPr>
                <w:rFonts w:ascii="Times New Roman" w:hAnsi="Times New Roman" w:cs="Times New Roman"/>
                <w:b/>
                <w:bCs/>
                <w:i/>
                <w:iCs/>
                <w:color w:val="000000"/>
              </w:rPr>
              <w:t>Строительство ФАП</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3500</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4"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3500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347"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r>
      <w:tr w:rsidR="0057730E" w:rsidRPr="00B717A4" w:rsidTr="00B43AE6">
        <w:trPr>
          <w:trHeight w:val="276"/>
        </w:trPr>
        <w:tc>
          <w:tcPr>
            <w:tcW w:w="72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730E" w:rsidRPr="0038106A" w:rsidRDefault="0057730E" w:rsidP="00B43AE6">
            <w:pPr>
              <w:spacing w:after="0" w:line="240" w:lineRule="auto"/>
              <w:rPr>
                <w:rFonts w:ascii="Times New Roman" w:hAnsi="Times New Roman" w:cs="Times New Roman"/>
                <w:color w:val="000000"/>
              </w:rPr>
            </w:pPr>
            <w:r w:rsidRPr="0038106A">
              <w:rPr>
                <w:rFonts w:ascii="Times New Roman" w:hAnsi="Times New Roman" w:cs="Times New Roman"/>
                <w:color w:val="000000"/>
              </w:rPr>
              <w:t xml:space="preserve">деревня </w:t>
            </w:r>
            <w:proofErr w:type="spellStart"/>
            <w:r w:rsidRPr="0038106A">
              <w:rPr>
                <w:rFonts w:ascii="Times New Roman" w:hAnsi="Times New Roman" w:cs="Times New Roman"/>
                <w:color w:val="000000"/>
              </w:rPr>
              <w:t>Кызыл-Буляк</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57730E" w:rsidRPr="0038106A" w:rsidRDefault="0057730E" w:rsidP="00B43AE6">
            <w:pPr>
              <w:spacing w:after="0" w:line="240" w:lineRule="auto"/>
              <w:rPr>
                <w:rFonts w:ascii="Times New Roman" w:hAnsi="Times New Roman" w:cs="Times New Roman"/>
                <w:color w:val="000000"/>
              </w:rPr>
            </w:pPr>
            <w:r w:rsidRPr="0038106A">
              <w:rPr>
                <w:rFonts w:ascii="Times New Roman" w:hAnsi="Times New Roman" w:cs="Times New Roman"/>
                <w:color w:val="000000"/>
              </w:rPr>
              <w:t> </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4"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3500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347" w:type="dxa"/>
            <w:tcBorders>
              <w:top w:val="single" w:sz="4" w:space="0" w:color="auto"/>
              <w:left w:val="nil"/>
              <w:bottom w:val="single" w:sz="4" w:space="0" w:color="auto"/>
              <w:right w:val="single" w:sz="4" w:space="0" w:color="auto"/>
            </w:tcBorders>
            <w:shd w:val="clear" w:color="000000" w:fill="FFFFFF"/>
            <w:noWrap/>
            <w:vAlign w:val="bottom"/>
            <w:hideMark/>
          </w:tcPr>
          <w:p w:rsidR="0057730E" w:rsidRPr="0038106A" w:rsidRDefault="0057730E" w:rsidP="00B43AE6">
            <w:pPr>
              <w:spacing w:after="0" w:line="240" w:lineRule="auto"/>
              <w:rPr>
                <w:rFonts w:ascii="Times New Roman" w:hAnsi="Times New Roman" w:cs="Times New Roman"/>
                <w:color w:val="000000"/>
              </w:rPr>
            </w:pPr>
            <w:r w:rsidRPr="0038106A">
              <w:rPr>
                <w:rFonts w:ascii="Times New Roman" w:hAnsi="Times New Roman" w:cs="Times New Roman"/>
                <w:color w:val="000000"/>
              </w:rPr>
              <w:t> </w:t>
            </w:r>
          </w:p>
        </w:tc>
      </w:tr>
      <w:tr w:rsidR="0057730E" w:rsidRPr="00B717A4" w:rsidTr="00B43AE6">
        <w:trPr>
          <w:trHeight w:val="276"/>
        </w:trPr>
        <w:tc>
          <w:tcPr>
            <w:tcW w:w="15598" w:type="dxa"/>
            <w:gridSpan w:val="8"/>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b/>
                <w:bCs/>
                <w:color w:val="000000"/>
                <w:lang w:eastAsia="ru-RU"/>
              </w:rPr>
            </w:pPr>
            <w:r w:rsidRPr="00B717A4">
              <w:rPr>
                <w:rFonts w:ascii="Times New Roman" w:eastAsia="Times New Roman" w:hAnsi="Times New Roman" w:cs="Times New Roman"/>
                <w:b/>
                <w:bCs/>
                <w:color w:val="000000"/>
                <w:lang w:eastAsia="ru-RU"/>
              </w:rPr>
              <w:t>Культура</w:t>
            </w:r>
          </w:p>
        </w:tc>
      </w:tr>
      <w:tr w:rsidR="0057730E" w:rsidRPr="00B717A4" w:rsidTr="00B43AE6">
        <w:trPr>
          <w:trHeight w:val="276"/>
        </w:trPr>
        <w:tc>
          <w:tcPr>
            <w:tcW w:w="7230"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7730E" w:rsidRPr="0038106A" w:rsidRDefault="0057730E" w:rsidP="00B43AE6">
            <w:pPr>
              <w:spacing w:after="0" w:line="240" w:lineRule="auto"/>
              <w:rPr>
                <w:rFonts w:ascii="Times New Roman" w:hAnsi="Times New Roman" w:cs="Times New Roman"/>
                <w:color w:val="000000"/>
              </w:rPr>
            </w:pPr>
            <w:r w:rsidRPr="0038106A">
              <w:rPr>
                <w:rFonts w:ascii="Times New Roman" w:hAnsi="Times New Roman" w:cs="Times New Roman"/>
                <w:color w:val="000000"/>
              </w:rPr>
              <w:t xml:space="preserve">Развитие материально-технической базы </w:t>
            </w:r>
          </w:p>
        </w:tc>
        <w:tc>
          <w:tcPr>
            <w:tcW w:w="113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800</w:t>
            </w:r>
          </w:p>
        </w:tc>
        <w:tc>
          <w:tcPr>
            <w:tcW w:w="1256"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100</w:t>
            </w:r>
          </w:p>
        </w:tc>
        <w:tc>
          <w:tcPr>
            <w:tcW w:w="115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100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100</w:t>
            </w:r>
          </w:p>
        </w:tc>
        <w:tc>
          <w:tcPr>
            <w:tcW w:w="1347"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500</w:t>
            </w:r>
          </w:p>
        </w:tc>
      </w:tr>
      <w:tr w:rsidR="0057730E" w:rsidRPr="00B717A4" w:rsidTr="00B43AE6">
        <w:trPr>
          <w:trHeight w:val="276"/>
        </w:trPr>
        <w:tc>
          <w:tcPr>
            <w:tcW w:w="7230"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7730E" w:rsidRPr="0038106A" w:rsidRDefault="0057730E" w:rsidP="00B43AE6">
            <w:pPr>
              <w:spacing w:after="0" w:line="240" w:lineRule="auto"/>
              <w:rPr>
                <w:rFonts w:ascii="Times New Roman" w:hAnsi="Times New Roman" w:cs="Times New Roman"/>
                <w:b/>
                <w:bCs/>
                <w:i/>
                <w:iCs/>
                <w:color w:val="000000"/>
              </w:rPr>
            </w:pPr>
            <w:r w:rsidRPr="0038106A">
              <w:rPr>
                <w:rFonts w:ascii="Times New Roman" w:hAnsi="Times New Roman" w:cs="Times New Roman"/>
                <w:b/>
                <w:bCs/>
                <w:i/>
                <w:iCs/>
                <w:color w:val="000000"/>
              </w:rPr>
              <w:t xml:space="preserve">Строительство ДК в д. </w:t>
            </w:r>
            <w:proofErr w:type="spellStart"/>
            <w:r w:rsidRPr="0038106A">
              <w:rPr>
                <w:rFonts w:ascii="Times New Roman" w:hAnsi="Times New Roman" w:cs="Times New Roman"/>
                <w:b/>
                <w:bCs/>
                <w:i/>
                <w:iCs/>
                <w:color w:val="000000"/>
              </w:rPr>
              <w:t>Кызыл-Буляк</w:t>
            </w:r>
            <w:proofErr w:type="spellEnd"/>
            <w:r w:rsidRPr="0038106A">
              <w:rPr>
                <w:rFonts w:ascii="Times New Roman" w:hAnsi="Times New Roman" w:cs="Times New Roman"/>
                <w:b/>
                <w:bCs/>
                <w:i/>
                <w:iCs/>
                <w:color w:val="000000"/>
              </w:rPr>
              <w:t xml:space="preserve"> на 50 мест</w:t>
            </w:r>
          </w:p>
        </w:tc>
        <w:tc>
          <w:tcPr>
            <w:tcW w:w="113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3500</w:t>
            </w:r>
          </w:p>
        </w:tc>
        <w:tc>
          <w:tcPr>
            <w:tcW w:w="1256"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 </w:t>
            </w:r>
          </w:p>
        </w:tc>
        <w:tc>
          <w:tcPr>
            <w:tcW w:w="115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 </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 </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3500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347"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r>
      <w:tr w:rsidR="0057730E" w:rsidRPr="00B717A4" w:rsidTr="00B43AE6">
        <w:trPr>
          <w:trHeight w:val="276"/>
        </w:trPr>
        <w:tc>
          <w:tcPr>
            <w:tcW w:w="7230" w:type="dxa"/>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7730E" w:rsidRPr="0038106A" w:rsidRDefault="0057730E" w:rsidP="00B43AE6">
            <w:pPr>
              <w:spacing w:after="0" w:line="240" w:lineRule="auto"/>
              <w:rPr>
                <w:rFonts w:ascii="Times New Roman" w:hAnsi="Times New Roman" w:cs="Times New Roman"/>
                <w:b/>
                <w:bCs/>
                <w:i/>
                <w:iCs/>
                <w:color w:val="000000"/>
              </w:rPr>
            </w:pPr>
            <w:r w:rsidRPr="0038106A">
              <w:rPr>
                <w:rFonts w:ascii="Times New Roman" w:hAnsi="Times New Roman" w:cs="Times New Roman"/>
                <w:b/>
                <w:bCs/>
                <w:i/>
                <w:iCs/>
                <w:color w:val="000000"/>
              </w:rPr>
              <w:t xml:space="preserve">Ремонт и реконструкция СДК в </w:t>
            </w:r>
            <w:proofErr w:type="gramStart"/>
            <w:r w:rsidRPr="0038106A">
              <w:rPr>
                <w:rFonts w:ascii="Times New Roman" w:hAnsi="Times New Roman" w:cs="Times New Roman"/>
                <w:b/>
                <w:bCs/>
                <w:i/>
                <w:iCs/>
                <w:color w:val="000000"/>
              </w:rPr>
              <w:t>с</w:t>
            </w:r>
            <w:proofErr w:type="gramEnd"/>
            <w:r w:rsidRPr="0038106A">
              <w:rPr>
                <w:rFonts w:ascii="Times New Roman" w:hAnsi="Times New Roman" w:cs="Times New Roman"/>
                <w:b/>
                <w:bCs/>
                <w:i/>
                <w:iCs/>
                <w:color w:val="000000"/>
              </w:rPr>
              <w:t>. Старые Туймазы</w:t>
            </w:r>
          </w:p>
        </w:tc>
        <w:tc>
          <w:tcPr>
            <w:tcW w:w="113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6000</w:t>
            </w:r>
          </w:p>
        </w:tc>
        <w:tc>
          <w:tcPr>
            <w:tcW w:w="1256"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200</w:t>
            </w:r>
          </w:p>
        </w:tc>
        <w:tc>
          <w:tcPr>
            <w:tcW w:w="115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200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200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200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200</w:t>
            </w:r>
          </w:p>
        </w:tc>
        <w:tc>
          <w:tcPr>
            <w:tcW w:w="1347"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5000</w:t>
            </w:r>
          </w:p>
        </w:tc>
      </w:tr>
      <w:tr w:rsidR="0057730E" w:rsidRPr="00B717A4" w:rsidTr="00B43AE6">
        <w:trPr>
          <w:trHeight w:val="288"/>
        </w:trPr>
        <w:tc>
          <w:tcPr>
            <w:tcW w:w="15598"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7730E" w:rsidRPr="00A91B23" w:rsidRDefault="0057730E" w:rsidP="00B43AE6">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Коммунально-бытовое обслуживание</w:t>
            </w:r>
          </w:p>
        </w:tc>
      </w:tr>
      <w:tr w:rsidR="0057730E" w:rsidRPr="00B717A4" w:rsidTr="00B43AE6">
        <w:trPr>
          <w:trHeight w:val="276"/>
        </w:trPr>
        <w:tc>
          <w:tcPr>
            <w:tcW w:w="72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7730E" w:rsidRPr="0038106A" w:rsidRDefault="0057730E" w:rsidP="00B43AE6">
            <w:pPr>
              <w:spacing w:after="0" w:line="240" w:lineRule="auto"/>
              <w:jc w:val="center"/>
              <w:rPr>
                <w:rFonts w:ascii="Times New Roman" w:hAnsi="Times New Roman" w:cs="Times New Roman"/>
                <w:b/>
                <w:bCs/>
                <w:i/>
                <w:iCs/>
                <w:color w:val="000000"/>
              </w:rPr>
            </w:pPr>
            <w:r w:rsidRPr="0038106A">
              <w:rPr>
                <w:rFonts w:ascii="Times New Roman" w:hAnsi="Times New Roman" w:cs="Times New Roman"/>
                <w:b/>
                <w:bCs/>
                <w:i/>
                <w:iCs/>
                <w:color w:val="000000"/>
              </w:rPr>
              <w:t>Строительство ТБК (144; 53)</w:t>
            </w:r>
          </w:p>
        </w:tc>
        <w:tc>
          <w:tcPr>
            <w:tcW w:w="113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4100</w:t>
            </w:r>
          </w:p>
        </w:tc>
        <w:tc>
          <w:tcPr>
            <w:tcW w:w="1256"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347"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4100</w:t>
            </w:r>
          </w:p>
        </w:tc>
      </w:tr>
      <w:tr w:rsidR="0057730E" w:rsidRPr="00B717A4" w:rsidTr="00B43AE6">
        <w:trPr>
          <w:trHeight w:val="276"/>
        </w:trPr>
        <w:tc>
          <w:tcPr>
            <w:tcW w:w="723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57730E" w:rsidRPr="0038106A" w:rsidRDefault="0057730E" w:rsidP="00B43AE6">
            <w:pPr>
              <w:spacing w:after="0" w:line="240" w:lineRule="auto"/>
              <w:rPr>
                <w:rFonts w:ascii="Times New Roman" w:hAnsi="Times New Roman" w:cs="Times New Roman"/>
                <w:color w:val="000000"/>
              </w:rPr>
            </w:pPr>
            <w:r w:rsidRPr="0038106A">
              <w:rPr>
                <w:rFonts w:ascii="Times New Roman" w:hAnsi="Times New Roman" w:cs="Times New Roman"/>
                <w:color w:val="000000"/>
              </w:rPr>
              <w:t xml:space="preserve">село </w:t>
            </w:r>
            <w:proofErr w:type="gramStart"/>
            <w:r w:rsidRPr="0038106A">
              <w:rPr>
                <w:rFonts w:ascii="Times New Roman" w:hAnsi="Times New Roman" w:cs="Times New Roman"/>
                <w:color w:val="000000"/>
              </w:rPr>
              <w:t>Старые</w:t>
            </w:r>
            <w:proofErr w:type="gramEnd"/>
            <w:r w:rsidRPr="0038106A">
              <w:rPr>
                <w:rFonts w:ascii="Times New Roman" w:hAnsi="Times New Roman" w:cs="Times New Roman"/>
                <w:color w:val="000000"/>
              </w:rPr>
              <w:t xml:space="preserve"> Туймазы</w:t>
            </w:r>
          </w:p>
        </w:tc>
        <w:tc>
          <w:tcPr>
            <w:tcW w:w="113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256"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347"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2600</w:t>
            </w:r>
          </w:p>
        </w:tc>
      </w:tr>
      <w:tr w:rsidR="0057730E" w:rsidRPr="00B717A4" w:rsidTr="00B43AE6">
        <w:trPr>
          <w:trHeight w:val="276"/>
        </w:trPr>
        <w:tc>
          <w:tcPr>
            <w:tcW w:w="723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57730E" w:rsidRPr="0038106A" w:rsidRDefault="0057730E" w:rsidP="00B43AE6">
            <w:pPr>
              <w:spacing w:after="0" w:line="240" w:lineRule="auto"/>
              <w:rPr>
                <w:rFonts w:ascii="Times New Roman" w:hAnsi="Times New Roman" w:cs="Times New Roman"/>
                <w:color w:val="000000"/>
              </w:rPr>
            </w:pPr>
            <w:r w:rsidRPr="0038106A">
              <w:rPr>
                <w:rFonts w:ascii="Times New Roman" w:hAnsi="Times New Roman" w:cs="Times New Roman"/>
                <w:color w:val="000000"/>
              </w:rPr>
              <w:t xml:space="preserve">деревня </w:t>
            </w:r>
            <w:proofErr w:type="spellStart"/>
            <w:r w:rsidRPr="0038106A">
              <w:rPr>
                <w:rFonts w:ascii="Times New Roman" w:hAnsi="Times New Roman" w:cs="Times New Roman"/>
                <w:color w:val="000000"/>
              </w:rPr>
              <w:t>Кызыл-Буляк</w:t>
            </w:r>
            <w:proofErr w:type="spellEnd"/>
          </w:p>
        </w:tc>
        <w:tc>
          <w:tcPr>
            <w:tcW w:w="113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256"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347"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1500</w:t>
            </w:r>
          </w:p>
        </w:tc>
      </w:tr>
      <w:tr w:rsidR="0057730E" w:rsidRPr="00B717A4" w:rsidTr="00B43AE6">
        <w:trPr>
          <w:trHeight w:val="276"/>
        </w:trPr>
        <w:tc>
          <w:tcPr>
            <w:tcW w:w="15598" w:type="dxa"/>
            <w:gridSpan w:val="8"/>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b/>
                <w:bCs/>
                <w:color w:val="000000"/>
                <w:lang w:eastAsia="ru-RU"/>
              </w:rPr>
            </w:pPr>
            <w:r w:rsidRPr="00B717A4">
              <w:rPr>
                <w:rFonts w:ascii="Times New Roman" w:eastAsia="Times New Roman" w:hAnsi="Times New Roman" w:cs="Times New Roman"/>
                <w:b/>
                <w:bCs/>
                <w:color w:val="000000"/>
                <w:lang w:eastAsia="ru-RU"/>
              </w:rPr>
              <w:lastRenderedPageBreak/>
              <w:t>Спорт</w:t>
            </w:r>
          </w:p>
        </w:tc>
      </w:tr>
      <w:tr w:rsidR="0057730E" w:rsidRPr="00B717A4" w:rsidTr="00B43AE6">
        <w:trPr>
          <w:trHeight w:val="551"/>
        </w:trPr>
        <w:tc>
          <w:tcPr>
            <w:tcW w:w="7230" w:type="dxa"/>
            <w:tcBorders>
              <w:top w:val="single" w:sz="4" w:space="0" w:color="auto"/>
              <w:left w:val="single" w:sz="4" w:space="0" w:color="auto"/>
              <w:right w:val="single" w:sz="4" w:space="0" w:color="000000"/>
            </w:tcBorders>
            <w:shd w:val="clear" w:color="000000" w:fill="FFFFFF"/>
            <w:noWrap/>
            <w:vAlign w:val="bottom"/>
            <w:hideMark/>
          </w:tcPr>
          <w:p w:rsidR="0057730E" w:rsidRPr="00B717A4" w:rsidRDefault="0057730E" w:rsidP="00B43AE6">
            <w:pPr>
              <w:spacing w:after="0" w:line="240" w:lineRule="auto"/>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Резервирование земельных участков для</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размещения многофункциональных спортивных</w:t>
            </w:r>
            <w:r>
              <w:rPr>
                <w:rFonts w:ascii="Times New Roman" w:eastAsia="Times New Roman" w:hAnsi="Times New Roman" w:cs="Times New Roman"/>
                <w:color w:val="000000"/>
                <w:lang w:eastAsia="ru-RU"/>
              </w:rPr>
              <w:t xml:space="preserve"> </w:t>
            </w:r>
            <w:r w:rsidRPr="00B717A4">
              <w:rPr>
                <w:rFonts w:ascii="Times New Roman" w:eastAsia="Times New Roman" w:hAnsi="Times New Roman" w:cs="Times New Roman"/>
                <w:color w:val="000000"/>
                <w:lang w:eastAsia="ru-RU"/>
              </w:rPr>
              <w:t>площадок</w:t>
            </w:r>
          </w:p>
        </w:tc>
        <w:tc>
          <w:tcPr>
            <w:tcW w:w="1134" w:type="dxa"/>
            <w:tcBorders>
              <w:top w:val="nil"/>
              <w:left w:val="single" w:sz="4" w:space="0" w:color="auto"/>
              <w:bottom w:val="single" w:sz="4" w:space="0" w:color="000000"/>
              <w:right w:val="single" w:sz="4" w:space="0" w:color="auto"/>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256" w:type="dxa"/>
            <w:tcBorders>
              <w:top w:val="nil"/>
              <w:left w:val="single" w:sz="4" w:space="0" w:color="auto"/>
              <w:bottom w:val="single" w:sz="4" w:space="0" w:color="000000"/>
              <w:right w:val="single" w:sz="4" w:space="0" w:color="auto"/>
            </w:tcBorders>
            <w:shd w:val="clear" w:color="000000" w:fill="FFFFFF"/>
            <w:noWrap/>
            <w:vAlign w:val="center"/>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без затрат</w:t>
            </w:r>
          </w:p>
        </w:tc>
        <w:tc>
          <w:tcPr>
            <w:tcW w:w="1154" w:type="dxa"/>
            <w:tcBorders>
              <w:top w:val="nil"/>
              <w:left w:val="single" w:sz="4" w:space="0" w:color="auto"/>
              <w:bottom w:val="single" w:sz="4" w:space="0" w:color="000000"/>
              <w:right w:val="single" w:sz="4" w:space="0" w:color="auto"/>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tcBorders>
              <w:top w:val="nil"/>
              <w:left w:val="single" w:sz="4" w:space="0" w:color="auto"/>
              <w:bottom w:val="single" w:sz="4" w:space="0" w:color="000000"/>
              <w:right w:val="single" w:sz="4" w:space="0" w:color="auto"/>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tcBorders>
              <w:top w:val="nil"/>
              <w:left w:val="single" w:sz="4" w:space="0" w:color="auto"/>
              <w:bottom w:val="single" w:sz="4" w:space="0" w:color="000000"/>
              <w:right w:val="single" w:sz="4" w:space="0" w:color="auto"/>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159" w:type="dxa"/>
            <w:tcBorders>
              <w:top w:val="nil"/>
              <w:left w:val="single" w:sz="4" w:space="0" w:color="auto"/>
              <w:bottom w:val="single" w:sz="4" w:space="0" w:color="000000"/>
              <w:right w:val="single" w:sz="4" w:space="0" w:color="auto"/>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c>
          <w:tcPr>
            <w:tcW w:w="1347" w:type="dxa"/>
            <w:tcBorders>
              <w:top w:val="nil"/>
              <w:left w:val="single" w:sz="4" w:space="0" w:color="auto"/>
              <w:bottom w:val="single" w:sz="4" w:space="0" w:color="000000"/>
              <w:right w:val="single" w:sz="4" w:space="0" w:color="auto"/>
            </w:tcBorders>
            <w:shd w:val="clear" w:color="000000" w:fill="FFFFFF"/>
            <w:noWrap/>
            <w:vAlign w:val="bottom"/>
            <w:hideMark/>
          </w:tcPr>
          <w:p w:rsidR="0057730E" w:rsidRPr="00B717A4" w:rsidRDefault="0057730E" w:rsidP="00B43AE6">
            <w:pPr>
              <w:spacing w:after="0" w:line="240" w:lineRule="auto"/>
              <w:jc w:val="center"/>
              <w:rPr>
                <w:rFonts w:ascii="Times New Roman" w:eastAsia="Times New Roman" w:hAnsi="Times New Roman" w:cs="Times New Roman"/>
                <w:color w:val="000000"/>
                <w:lang w:eastAsia="ru-RU"/>
              </w:rPr>
            </w:pPr>
            <w:r w:rsidRPr="00B717A4">
              <w:rPr>
                <w:rFonts w:ascii="Times New Roman" w:eastAsia="Times New Roman" w:hAnsi="Times New Roman" w:cs="Times New Roman"/>
                <w:color w:val="000000"/>
                <w:lang w:eastAsia="ru-RU"/>
              </w:rPr>
              <w:t> </w:t>
            </w:r>
          </w:p>
        </w:tc>
      </w:tr>
      <w:tr w:rsidR="0057730E" w:rsidRPr="005E39C5" w:rsidTr="00B43AE6">
        <w:trPr>
          <w:trHeight w:val="143"/>
        </w:trPr>
        <w:tc>
          <w:tcPr>
            <w:tcW w:w="723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57730E" w:rsidRPr="0038106A" w:rsidRDefault="0057730E" w:rsidP="00B43AE6">
            <w:pPr>
              <w:spacing w:after="0" w:line="240" w:lineRule="auto"/>
              <w:jc w:val="center"/>
              <w:rPr>
                <w:rFonts w:ascii="Times New Roman" w:hAnsi="Times New Roman" w:cs="Times New Roman"/>
                <w:b/>
                <w:bCs/>
                <w:i/>
                <w:iCs/>
                <w:color w:val="000000"/>
              </w:rPr>
            </w:pPr>
            <w:r w:rsidRPr="0038106A">
              <w:rPr>
                <w:rFonts w:ascii="Times New Roman" w:hAnsi="Times New Roman" w:cs="Times New Roman"/>
                <w:b/>
                <w:bCs/>
                <w:i/>
                <w:iCs/>
                <w:color w:val="000000"/>
              </w:rPr>
              <w:t>Строительство многофункциональных спортивных площадок</w:t>
            </w:r>
          </w:p>
        </w:tc>
        <w:tc>
          <w:tcPr>
            <w:tcW w:w="113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2000</w:t>
            </w:r>
          </w:p>
        </w:tc>
        <w:tc>
          <w:tcPr>
            <w:tcW w:w="1256" w:type="dxa"/>
            <w:tcBorders>
              <w:top w:val="nil"/>
              <w:left w:val="nil"/>
              <w:bottom w:val="single" w:sz="4" w:space="0" w:color="auto"/>
              <w:right w:val="single" w:sz="4" w:space="0" w:color="auto"/>
            </w:tcBorders>
            <w:shd w:val="clear" w:color="000000" w:fill="FFFFFF"/>
            <w:noWrap/>
            <w:vAlign w:val="bottom"/>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 </w:t>
            </w:r>
          </w:p>
        </w:tc>
        <w:tc>
          <w:tcPr>
            <w:tcW w:w="1154"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2000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159"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c>
          <w:tcPr>
            <w:tcW w:w="1347" w:type="dxa"/>
            <w:tcBorders>
              <w:top w:val="nil"/>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0</w:t>
            </w:r>
          </w:p>
        </w:tc>
      </w:tr>
      <w:tr w:rsidR="0057730E" w:rsidRPr="005E39C5" w:rsidTr="00B43AE6">
        <w:trPr>
          <w:trHeight w:val="288"/>
        </w:trPr>
        <w:tc>
          <w:tcPr>
            <w:tcW w:w="723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7730E" w:rsidRPr="0038106A" w:rsidRDefault="0057730E" w:rsidP="00B43AE6">
            <w:pPr>
              <w:spacing w:after="0" w:line="240" w:lineRule="auto"/>
              <w:rPr>
                <w:rFonts w:ascii="Times New Roman" w:hAnsi="Times New Roman" w:cs="Times New Roman"/>
                <w:color w:val="000000"/>
              </w:rPr>
            </w:pPr>
            <w:r w:rsidRPr="0038106A">
              <w:rPr>
                <w:rFonts w:ascii="Times New Roman" w:hAnsi="Times New Roman" w:cs="Times New Roman"/>
                <w:color w:val="000000"/>
              </w:rPr>
              <w:t xml:space="preserve">село </w:t>
            </w:r>
            <w:proofErr w:type="gramStart"/>
            <w:r w:rsidRPr="0038106A">
              <w:rPr>
                <w:rFonts w:ascii="Times New Roman" w:hAnsi="Times New Roman" w:cs="Times New Roman"/>
                <w:color w:val="000000"/>
              </w:rPr>
              <w:t>Старые</w:t>
            </w:r>
            <w:proofErr w:type="gramEnd"/>
            <w:r w:rsidRPr="0038106A">
              <w:rPr>
                <w:rFonts w:ascii="Times New Roman" w:hAnsi="Times New Roman" w:cs="Times New Roman"/>
                <w:color w:val="000000"/>
              </w:rPr>
              <w:t xml:space="preserve"> Туймазы</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256" w:type="dxa"/>
            <w:tcBorders>
              <w:top w:val="single" w:sz="4" w:space="0" w:color="auto"/>
              <w:left w:val="nil"/>
              <w:bottom w:val="single" w:sz="4" w:space="0" w:color="auto"/>
              <w:right w:val="single" w:sz="4" w:space="0" w:color="auto"/>
            </w:tcBorders>
            <w:shd w:val="clear" w:color="000000" w:fill="FFFFFF"/>
            <w:noWrap/>
            <w:vAlign w:val="bottom"/>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4"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2000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159" w:type="dxa"/>
            <w:tcBorders>
              <w:top w:val="single" w:sz="4" w:space="0" w:color="auto"/>
              <w:left w:val="nil"/>
              <w:bottom w:val="single" w:sz="4" w:space="0" w:color="auto"/>
              <w:right w:val="single" w:sz="4" w:space="0" w:color="auto"/>
            </w:tcBorders>
            <w:shd w:val="clear" w:color="000000" w:fill="FFFFFF"/>
            <w:noWrap/>
            <w:vAlign w:val="bottom"/>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c>
          <w:tcPr>
            <w:tcW w:w="1347" w:type="dxa"/>
            <w:tcBorders>
              <w:top w:val="single" w:sz="4" w:space="0" w:color="auto"/>
              <w:left w:val="nil"/>
              <w:bottom w:val="single" w:sz="4" w:space="0" w:color="auto"/>
              <w:right w:val="single" w:sz="4" w:space="0" w:color="auto"/>
            </w:tcBorders>
            <w:shd w:val="clear" w:color="000000" w:fill="FFFFFF"/>
            <w:noWrap/>
            <w:vAlign w:val="bottom"/>
            <w:hideMark/>
          </w:tcPr>
          <w:p w:rsidR="0057730E" w:rsidRPr="0038106A" w:rsidRDefault="0057730E" w:rsidP="00B43AE6">
            <w:pPr>
              <w:spacing w:after="0" w:line="240" w:lineRule="auto"/>
              <w:jc w:val="center"/>
              <w:rPr>
                <w:rFonts w:ascii="Times New Roman" w:hAnsi="Times New Roman" w:cs="Times New Roman"/>
                <w:color w:val="000000"/>
              </w:rPr>
            </w:pPr>
            <w:r w:rsidRPr="0038106A">
              <w:rPr>
                <w:rFonts w:ascii="Times New Roman" w:hAnsi="Times New Roman" w:cs="Times New Roman"/>
                <w:color w:val="000000"/>
              </w:rPr>
              <w:t> </w:t>
            </w:r>
          </w:p>
        </w:tc>
      </w:tr>
      <w:tr w:rsidR="0057730E" w:rsidRPr="00725B2D" w:rsidTr="00B43AE6">
        <w:trPr>
          <w:trHeight w:val="276"/>
        </w:trPr>
        <w:tc>
          <w:tcPr>
            <w:tcW w:w="7230" w:type="dxa"/>
            <w:tcBorders>
              <w:top w:val="single" w:sz="4" w:space="0" w:color="auto"/>
              <w:left w:val="single" w:sz="4" w:space="0" w:color="auto"/>
              <w:bottom w:val="single" w:sz="4" w:space="0" w:color="auto"/>
              <w:right w:val="single" w:sz="4" w:space="0" w:color="000000"/>
            </w:tcBorders>
            <w:shd w:val="clear" w:color="000000" w:fill="FFFFFF"/>
            <w:vAlign w:val="bottom"/>
            <w:hideMark/>
          </w:tcPr>
          <w:p w:rsidR="0057730E" w:rsidRPr="0038106A" w:rsidRDefault="0057730E" w:rsidP="00B43AE6">
            <w:pPr>
              <w:spacing w:after="0" w:line="240" w:lineRule="auto"/>
              <w:jc w:val="center"/>
              <w:rPr>
                <w:rFonts w:ascii="Times New Roman" w:hAnsi="Times New Roman" w:cs="Times New Roman"/>
                <w:b/>
                <w:bCs/>
                <w:color w:val="000000"/>
              </w:rPr>
            </w:pPr>
            <w:r w:rsidRPr="0038106A">
              <w:rPr>
                <w:rFonts w:ascii="Times New Roman" w:hAnsi="Times New Roman" w:cs="Times New Roman"/>
                <w:b/>
                <w:bCs/>
                <w:color w:val="000000"/>
              </w:rPr>
              <w:t>Всего</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116650</w:t>
            </w:r>
          </w:p>
        </w:tc>
        <w:tc>
          <w:tcPr>
            <w:tcW w:w="1256"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650</w:t>
            </w:r>
          </w:p>
        </w:tc>
        <w:tc>
          <w:tcPr>
            <w:tcW w:w="1154"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92300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3900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3800</w:t>
            </w:r>
          </w:p>
        </w:tc>
        <w:tc>
          <w:tcPr>
            <w:tcW w:w="1159"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400</w:t>
            </w:r>
          </w:p>
        </w:tc>
        <w:tc>
          <w:tcPr>
            <w:tcW w:w="1347" w:type="dxa"/>
            <w:tcBorders>
              <w:top w:val="single" w:sz="4" w:space="0" w:color="auto"/>
              <w:left w:val="nil"/>
              <w:bottom w:val="single" w:sz="4" w:space="0" w:color="auto"/>
              <w:right w:val="single" w:sz="4" w:space="0" w:color="auto"/>
            </w:tcBorders>
            <w:shd w:val="clear" w:color="000000" w:fill="FFFFFF"/>
            <w:noWrap/>
            <w:vAlign w:val="center"/>
            <w:hideMark/>
          </w:tcPr>
          <w:p w:rsidR="0057730E" w:rsidRPr="00725B2D" w:rsidRDefault="0057730E" w:rsidP="00B43AE6">
            <w:pPr>
              <w:spacing w:after="0" w:line="240" w:lineRule="auto"/>
              <w:jc w:val="center"/>
              <w:rPr>
                <w:rFonts w:ascii="Times New Roman" w:hAnsi="Times New Roman" w:cs="Times New Roman"/>
                <w:b/>
                <w:bCs/>
                <w:color w:val="000000"/>
              </w:rPr>
            </w:pPr>
            <w:r w:rsidRPr="00725B2D">
              <w:rPr>
                <w:rFonts w:ascii="Times New Roman" w:hAnsi="Times New Roman" w:cs="Times New Roman"/>
                <w:b/>
                <w:bCs/>
                <w:color w:val="000000"/>
              </w:rPr>
              <w:t>15600</w:t>
            </w:r>
          </w:p>
        </w:tc>
      </w:tr>
    </w:tbl>
    <w:p w:rsidR="006B2081" w:rsidRDefault="006B2081" w:rsidP="00B859AE">
      <w:pPr>
        <w:spacing w:after="0" w:line="240" w:lineRule="auto"/>
        <w:jc w:val="both"/>
        <w:rPr>
          <w:rFonts w:ascii="Times New Roman" w:hAnsi="Times New Roman" w:cs="Times New Roman"/>
          <w:sz w:val="24"/>
          <w:szCs w:val="24"/>
        </w:rPr>
      </w:pPr>
    </w:p>
    <w:p w:rsidR="006B2081" w:rsidRDefault="006B2081" w:rsidP="00B859AE">
      <w:pPr>
        <w:spacing w:after="0" w:line="240" w:lineRule="auto"/>
        <w:jc w:val="both"/>
        <w:rPr>
          <w:rFonts w:ascii="Times New Roman" w:hAnsi="Times New Roman" w:cs="Times New Roman"/>
          <w:sz w:val="24"/>
          <w:szCs w:val="24"/>
        </w:rPr>
      </w:pPr>
    </w:p>
    <w:p w:rsidR="006B2081" w:rsidRDefault="006B2081" w:rsidP="00B859AE">
      <w:pPr>
        <w:spacing w:after="0" w:line="240" w:lineRule="auto"/>
        <w:jc w:val="both"/>
        <w:rPr>
          <w:rFonts w:ascii="Times New Roman" w:hAnsi="Times New Roman" w:cs="Times New Roman"/>
          <w:sz w:val="24"/>
          <w:szCs w:val="24"/>
        </w:rPr>
      </w:pPr>
    </w:p>
    <w:p w:rsidR="009E5935" w:rsidRPr="00F73B4C" w:rsidRDefault="009E5935" w:rsidP="00B859AE">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Общая потребность в капитальных вложениях по </w:t>
      </w:r>
      <w:r w:rsidR="00C040B6" w:rsidRPr="00F73B4C">
        <w:rPr>
          <w:rFonts w:ascii="Times New Roman" w:hAnsi="Times New Roman" w:cs="Times New Roman"/>
          <w:sz w:val="24"/>
          <w:szCs w:val="24"/>
        </w:rPr>
        <w:t>сельскому поселению</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C040B6" w:rsidRPr="00F73B4C">
        <w:rPr>
          <w:rFonts w:ascii="Times New Roman" w:hAnsi="Times New Roman" w:cs="Times New Roman"/>
          <w:sz w:val="24"/>
          <w:szCs w:val="24"/>
        </w:rPr>
        <w:t xml:space="preserve"> сельсовет</w:t>
      </w:r>
      <w:r w:rsidRPr="00F73B4C">
        <w:rPr>
          <w:rFonts w:ascii="Times New Roman" w:hAnsi="Times New Roman" w:cs="Times New Roman"/>
          <w:sz w:val="24"/>
          <w:szCs w:val="24"/>
        </w:rPr>
        <w:t xml:space="preserve"> составляет </w:t>
      </w:r>
      <w:r w:rsidR="0057730E">
        <w:rPr>
          <w:rFonts w:ascii="Times New Roman" w:hAnsi="Times New Roman" w:cs="Times New Roman"/>
          <w:i/>
          <w:sz w:val="24"/>
          <w:szCs w:val="24"/>
          <w:u w:val="single"/>
        </w:rPr>
        <w:t>116 650</w:t>
      </w:r>
      <w:r w:rsidRPr="00332451">
        <w:rPr>
          <w:rFonts w:ascii="Times New Roman" w:hAnsi="Times New Roman" w:cs="Times New Roman"/>
          <w:i/>
          <w:sz w:val="24"/>
          <w:szCs w:val="24"/>
          <w:u w:val="single"/>
        </w:rPr>
        <w:t xml:space="preserve"> тыс</w:t>
      </w:r>
      <w:proofErr w:type="gramStart"/>
      <w:r w:rsidRPr="00332451">
        <w:rPr>
          <w:rFonts w:ascii="Times New Roman" w:hAnsi="Times New Roman" w:cs="Times New Roman"/>
          <w:i/>
          <w:sz w:val="24"/>
          <w:szCs w:val="24"/>
          <w:u w:val="single"/>
        </w:rPr>
        <w:t>.р</w:t>
      </w:r>
      <w:proofErr w:type="gramEnd"/>
      <w:r w:rsidRPr="00332451">
        <w:rPr>
          <w:rFonts w:ascii="Times New Roman" w:hAnsi="Times New Roman" w:cs="Times New Roman"/>
          <w:i/>
          <w:sz w:val="24"/>
          <w:szCs w:val="24"/>
          <w:u w:val="single"/>
        </w:rPr>
        <w:t>ублей</w:t>
      </w:r>
      <w:r w:rsidRPr="00332451">
        <w:rPr>
          <w:rFonts w:ascii="Times New Roman" w:hAnsi="Times New Roman" w:cs="Times New Roman"/>
          <w:sz w:val="24"/>
          <w:szCs w:val="24"/>
        </w:rPr>
        <w:t>.</w:t>
      </w:r>
      <w:r w:rsidRPr="00F73B4C">
        <w:rPr>
          <w:rFonts w:ascii="Times New Roman" w:hAnsi="Times New Roman" w:cs="Times New Roman"/>
          <w:sz w:val="24"/>
          <w:szCs w:val="24"/>
        </w:rPr>
        <w:t xml:space="preserve"> Конкретные мероприятия Программы и объемы ее финансирования могут уточняться ежегодно при формировании проекта местного бюджета на соответствующий финансовый год.</w:t>
      </w:r>
    </w:p>
    <w:p w:rsidR="006B2081" w:rsidRDefault="006B2081" w:rsidP="00B859AE">
      <w:pPr>
        <w:spacing w:after="0" w:line="240" w:lineRule="auto"/>
        <w:jc w:val="both"/>
        <w:rPr>
          <w:rFonts w:ascii="Times New Roman" w:hAnsi="Times New Roman" w:cs="Times New Roman"/>
          <w:sz w:val="24"/>
          <w:szCs w:val="24"/>
        </w:rPr>
        <w:sectPr w:rsidR="006B2081" w:rsidSect="006B2081">
          <w:pgSz w:w="16838" w:h="11906" w:orient="landscape"/>
          <w:pgMar w:top="1418" w:right="1134" w:bottom="849" w:left="851" w:header="708" w:footer="708" w:gutter="0"/>
          <w:cols w:space="708"/>
          <w:titlePg/>
          <w:docGrid w:linePitch="360"/>
        </w:sectPr>
      </w:pPr>
    </w:p>
    <w:p w:rsidR="00B859AE" w:rsidRPr="00F73B4C" w:rsidRDefault="00B859AE" w:rsidP="00B859AE">
      <w:pPr>
        <w:spacing w:after="0" w:line="240" w:lineRule="auto"/>
        <w:jc w:val="both"/>
        <w:rPr>
          <w:rFonts w:ascii="Times New Roman" w:hAnsi="Times New Roman" w:cs="Times New Roman"/>
          <w:sz w:val="24"/>
          <w:szCs w:val="24"/>
        </w:rPr>
      </w:pPr>
    </w:p>
    <w:p w:rsidR="00B859AE" w:rsidRPr="00F73B4C" w:rsidRDefault="009E5935" w:rsidP="00C040B6">
      <w:pPr>
        <w:spacing w:after="0" w:line="240" w:lineRule="auto"/>
        <w:jc w:val="center"/>
        <w:rPr>
          <w:rFonts w:ascii="Times New Roman" w:hAnsi="Times New Roman" w:cs="Times New Roman"/>
          <w:b/>
          <w:sz w:val="24"/>
          <w:szCs w:val="24"/>
        </w:rPr>
      </w:pPr>
      <w:r w:rsidRPr="00F73B4C">
        <w:rPr>
          <w:rFonts w:ascii="Times New Roman" w:hAnsi="Times New Roman" w:cs="Times New Roman"/>
          <w:b/>
          <w:sz w:val="24"/>
          <w:szCs w:val="24"/>
        </w:rPr>
        <w:t>4. Целевые индикаторы программы и оценка эффективности реализации программы</w:t>
      </w:r>
    </w:p>
    <w:p w:rsidR="00B859AE" w:rsidRPr="00F73B4C" w:rsidRDefault="00B859AE" w:rsidP="00B859AE">
      <w:pPr>
        <w:spacing w:after="0" w:line="240" w:lineRule="auto"/>
        <w:jc w:val="both"/>
        <w:rPr>
          <w:rFonts w:ascii="Times New Roman" w:hAnsi="Times New Roman" w:cs="Times New Roman"/>
          <w:sz w:val="24"/>
          <w:szCs w:val="24"/>
        </w:rPr>
      </w:pPr>
    </w:p>
    <w:p w:rsidR="00A075F7" w:rsidRPr="00F73B4C" w:rsidRDefault="009E5935" w:rsidP="00B859AE">
      <w:p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Основными факторами, определяющими направления</w:t>
      </w:r>
      <w:r w:rsidR="00A075F7" w:rsidRPr="00F73B4C">
        <w:rPr>
          <w:rFonts w:ascii="Times New Roman" w:hAnsi="Times New Roman" w:cs="Times New Roman"/>
          <w:sz w:val="24"/>
          <w:szCs w:val="24"/>
        </w:rPr>
        <w:t>,</w:t>
      </w:r>
      <w:r w:rsidRPr="00F73B4C">
        <w:rPr>
          <w:rFonts w:ascii="Times New Roman" w:hAnsi="Times New Roman" w:cs="Times New Roman"/>
          <w:sz w:val="24"/>
          <w:szCs w:val="24"/>
        </w:rPr>
        <w:t xml:space="preserve"> разработки </w:t>
      </w:r>
      <w:proofErr w:type="gramStart"/>
      <w:r w:rsidRPr="00F73B4C">
        <w:rPr>
          <w:rFonts w:ascii="Times New Roman" w:hAnsi="Times New Roman" w:cs="Times New Roman"/>
          <w:sz w:val="24"/>
          <w:szCs w:val="24"/>
        </w:rPr>
        <w:t xml:space="preserve">Программы комплексного развития системы социальной инфраструктуры </w:t>
      </w:r>
      <w:r w:rsidR="00A075F7" w:rsidRPr="00F73B4C">
        <w:rPr>
          <w:rFonts w:ascii="Times New Roman" w:hAnsi="Times New Roman" w:cs="Times New Roman"/>
          <w:sz w:val="24"/>
          <w:szCs w:val="24"/>
        </w:rPr>
        <w:t>Поселения</w:t>
      </w:r>
      <w:proofErr w:type="gramEnd"/>
      <w:r w:rsidRPr="00F73B4C">
        <w:rPr>
          <w:rFonts w:ascii="Times New Roman" w:hAnsi="Times New Roman" w:cs="Times New Roman"/>
          <w:sz w:val="24"/>
          <w:szCs w:val="24"/>
        </w:rPr>
        <w:t xml:space="preserve"> на </w:t>
      </w:r>
      <w:r w:rsidR="0056215F" w:rsidRPr="00F73B4C">
        <w:rPr>
          <w:rFonts w:ascii="Times New Roman" w:hAnsi="Times New Roman" w:cs="Times New Roman"/>
          <w:sz w:val="24"/>
          <w:szCs w:val="24"/>
        </w:rPr>
        <w:t>2020</w:t>
      </w:r>
      <w:r w:rsidRPr="00F73B4C">
        <w:rPr>
          <w:rFonts w:ascii="Times New Roman" w:hAnsi="Times New Roman" w:cs="Times New Roman"/>
          <w:sz w:val="24"/>
          <w:szCs w:val="24"/>
        </w:rPr>
        <w:t>-</w:t>
      </w:r>
      <w:r w:rsidR="00151C35" w:rsidRPr="00F73B4C">
        <w:rPr>
          <w:rFonts w:ascii="Times New Roman" w:hAnsi="Times New Roman" w:cs="Times New Roman"/>
          <w:sz w:val="24"/>
          <w:szCs w:val="24"/>
        </w:rPr>
        <w:t>2035</w:t>
      </w:r>
      <w:r w:rsidRPr="00F73B4C">
        <w:rPr>
          <w:rFonts w:ascii="Times New Roman" w:hAnsi="Times New Roman" w:cs="Times New Roman"/>
          <w:sz w:val="24"/>
          <w:szCs w:val="24"/>
        </w:rPr>
        <w:t xml:space="preserve"> годы, являются тенденции социально-экономического развития поселения, характеризующиеся увеличением численности населения, развитием рынка жилья, сфер обслуживания. Реализация Программы должна создать предпосылки для устойчивого развития </w:t>
      </w:r>
      <w:r w:rsidR="00A075F7" w:rsidRPr="00F73B4C">
        <w:rPr>
          <w:rFonts w:ascii="Times New Roman" w:hAnsi="Times New Roman" w:cs="Times New Roman"/>
          <w:sz w:val="24"/>
          <w:szCs w:val="24"/>
        </w:rPr>
        <w:t>Поселения</w:t>
      </w:r>
      <w:r w:rsidRPr="00F73B4C">
        <w:rPr>
          <w:rFonts w:ascii="Times New Roman" w:hAnsi="Times New Roman" w:cs="Times New Roman"/>
          <w:sz w:val="24"/>
          <w:szCs w:val="24"/>
        </w:rPr>
        <w:t>. Реализации инвестиционных проектов заложат основы социальных условий для развития способностей каждого человека, они будут обеспечены за счет повышения качества и доступности социальных услуг (образования, здравоохранения, культуры и социального обеспечения) для всех категорий жителей.</w:t>
      </w:r>
    </w:p>
    <w:p w:rsidR="00C040B6" w:rsidRPr="00F73B4C" w:rsidRDefault="009E5935" w:rsidP="00A075F7">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 Основными целевыми индикаторами реализации мероприятий</w:t>
      </w:r>
      <w:r w:rsidR="00A075F7" w:rsidRPr="00F73B4C">
        <w:rPr>
          <w:rFonts w:ascii="Times New Roman" w:hAnsi="Times New Roman" w:cs="Times New Roman"/>
          <w:sz w:val="24"/>
          <w:szCs w:val="24"/>
        </w:rPr>
        <w:t>,</w:t>
      </w:r>
      <w:r w:rsidRPr="00F73B4C">
        <w:rPr>
          <w:rFonts w:ascii="Times New Roman" w:hAnsi="Times New Roman" w:cs="Times New Roman"/>
          <w:sz w:val="24"/>
          <w:szCs w:val="24"/>
        </w:rPr>
        <w:t xml:space="preserve"> программы комплексного развития социальной инфраструктуры поселения являются: </w:t>
      </w:r>
    </w:p>
    <w:p w:rsidR="00C040B6" w:rsidRPr="00F73B4C" w:rsidRDefault="00C040B6" w:rsidP="00B859AE">
      <w:pPr>
        <w:spacing w:after="0" w:line="240" w:lineRule="auto"/>
        <w:jc w:val="both"/>
        <w:rPr>
          <w:rFonts w:ascii="Times New Roman" w:hAnsi="Times New Roman" w:cs="Times New Roman"/>
          <w:sz w:val="24"/>
          <w:szCs w:val="24"/>
        </w:rPr>
      </w:pPr>
    </w:p>
    <w:p w:rsidR="00C040B6" w:rsidRPr="00F73B4C" w:rsidRDefault="009E5935" w:rsidP="00A075F7">
      <w:pPr>
        <w:pStyle w:val="ac"/>
        <w:numPr>
          <w:ilvl w:val="0"/>
          <w:numId w:val="1"/>
        </w:num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рост ожидаемой продолжительности жизни населения </w:t>
      </w:r>
      <w:r w:rsidR="00C040B6"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7F2DE1" w:rsidRPr="00F73B4C">
        <w:rPr>
          <w:rFonts w:ascii="Times New Roman" w:hAnsi="Times New Roman" w:cs="Times New Roman"/>
          <w:sz w:val="24"/>
          <w:szCs w:val="24"/>
        </w:rPr>
        <w:t xml:space="preserve"> сельсовет</w:t>
      </w:r>
      <w:r w:rsidRPr="00F73B4C">
        <w:rPr>
          <w:rFonts w:ascii="Times New Roman" w:hAnsi="Times New Roman" w:cs="Times New Roman"/>
          <w:sz w:val="24"/>
          <w:szCs w:val="24"/>
        </w:rPr>
        <w:t xml:space="preserve">; </w:t>
      </w:r>
    </w:p>
    <w:p w:rsidR="00C040B6" w:rsidRPr="00F73B4C" w:rsidRDefault="009E5935" w:rsidP="00A075F7">
      <w:pPr>
        <w:pStyle w:val="ac"/>
        <w:numPr>
          <w:ilvl w:val="0"/>
          <w:numId w:val="1"/>
        </w:num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увеличение показателя рождаемости; </w:t>
      </w:r>
    </w:p>
    <w:p w:rsidR="00C040B6" w:rsidRPr="00F73B4C" w:rsidRDefault="009E5935" w:rsidP="00A075F7">
      <w:pPr>
        <w:pStyle w:val="ac"/>
        <w:numPr>
          <w:ilvl w:val="0"/>
          <w:numId w:val="1"/>
        </w:num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сокращение уровня безработицы; </w:t>
      </w:r>
    </w:p>
    <w:p w:rsidR="00C040B6" w:rsidRPr="00F73B4C" w:rsidRDefault="009E5935" w:rsidP="00A075F7">
      <w:pPr>
        <w:pStyle w:val="ac"/>
        <w:numPr>
          <w:ilvl w:val="0"/>
          <w:numId w:val="1"/>
        </w:num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увеличение доли детей в возрасте от 3 до 7 лет, охваченных </w:t>
      </w:r>
      <w:proofErr w:type="gramStart"/>
      <w:r w:rsidRPr="00F73B4C">
        <w:rPr>
          <w:rFonts w:ascii="Times New Roman" w:hAnsi="Times New Roman" w:cs="Times New Roman"/>
          <w:sz w:val="24"/>
          <w:szCs w:val="24"/>
        </w:rPr>
        <w:t>дошкольным</w:t>
      </w:r>
      <w:proofErr w:type="gramEnd"/>
      <w:r w:rsidRPr="00F73B4C">
        <w:rPr>
          <w:rFonts w:ascii="Times New Roman" w:hAnsi="Times New Roman" w:cs="Times New Roman"/>
          <w:sz w:val="24"/>
          <w:szCs w:val="24"/>
        </w:rPr>
        <w:t xml:space="preserve">; </w:t>
      </w:r>
    </w:p>
    <w:p w:rsidR="00C040B6" w:rsidRPr="00F73B4C" w:rsidRDefault="009E5935" w:rsidP="00A075F7">
      <w:pPr>
        <w:pStyle w:val="ac"/>
        <w:numPr>
          <w:ilvl w:val="0"/>
          <w:numId w:val="1"/>
        </w:num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увеличение доли детей охваченных школьным образованием; </w:t>
      </w:r>
    </w:p>
    <w:p w:rsidR="00C040B6" w:rsidRPr="00F73B4C" w:rsidRDefault="009E5935" w:rsidP="00A075F7">
      <w:pPr>
        <w:pStyle w:val="ac"/>
        <w:numPr>
          <w:ilvl w:val="0"/>
          <w:numId w:val="1"/>
        </w:num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увеличение уровня обеспеченности населения объектами здравоохранения; </w:t>
      </w:r>
    </w:p>
    <w:p w:rsidR="00C040B6" w:rsidRPr="00F73B4C" w:rsidRDefault="009E5935" w:rsidP="00A075F7">
      <w:pPr>
        <w:pStyle w:val="ac"/>
        <w:numPr>
          <w:ilvl w:val="0"/>
          <w:numId w:val="1"/>
        </w:num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увеличение доли населения обеспеченной объектами культуры в соответствии с нормативными значениями; </w:t>
      </w:r>
    </w:p>
    <w:p w:rsidR="00C040B6" w:rsidRPr="00F73B4C" w:rsidRDefault="009E5935" w:rsidP="00A075F7">
      <w:pPr>
        <w:pStyle w:val="ac"/>
        <w:numPr>
          <w:ilvl w:val="0"/>
          <w:numId w:val="1"/>
        </w:num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увеличение доли населения обеспеченной спортивными объектами в соответствии с нормативными значениями; </w:t>
      </w:r>
    </w:p>
    <w:p w:rsidR="00C040B6" w:rsidRPr="00F73B4C" w:rsidRDefault="009E5935" w:rsidP="00A075F7">
      <w:pPr>
        <w:pStyle w:val="ac"/>
        <w:numPr>
          <w:ilvl w:val="0"/>
          <w:numId w:val="1"/>
        </w:numPr>
        <w:spacing w:after="0" w:line="240" w:lineRule="auto"/>
        <w:jc w:val="both"/>
        <w:rPr>
          <w:rFonts w:ascii="Times New Roman" w:hAnsi="Times New Roman" w:cs="Times New Roman"/>
          <w:sz w:val="24"/>
          <w:szCs w:val="24"/>
        </w:rPr>
      </w:pPr>
      <w:r w:rsidRPr="00F73B4C">
        <w:rPr>
          <w:rFonts w:ascii="Times New Roman" w:hAnsi="Times New Roman" w:cs="Times New Roman"/>
          <w:sz w:val="24"/>
          <w:szCs w:val="24"/>
        </w:rPr>
        <w:t xml:space="preserve">увеличение количества населения, систематически занимающегося физической культурой и спортом. </w:t>
      </w:r>
    </w:p>
    <w:p w:rsidR="00A075F7" w:rsidRPr="00F73B4C" w:rsidRDefault="00A075F7" w:rsidP="00C040B6">
      <w:pPr>
        <w:spacing w:after="0" w:line="240" w:lineRule="auto"/>
        <w:ind w:firstLine="567"/>
        <w:jc w:val="both"/>
        <w:rPr>
          <w:rFonts w:ascii="Times New Roman" w:hAnsi="Times New Roman" w:cs="Times New Roman"/>
          <w:sz w:val="24"/>
          <w:szCs w:val="24"/>
        </w:rPr>
      </w:pPr>
    </w:p>
    <w:p w:rsidR="00A075F7" w:rsidRPr="00F73B4C" w:rsidRDefault="009E5935" w:rsidP="00C040B6">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целевых показателей программы комплексного развития социальной инфраструктуры </w:t>
      </w:r>
      <w:r w:rsidR="00C040B6" w:rsidRPr="00F73B4C">
        <w:rPr>
          <w:rFonts w:ascii="Times New Roman" w:hAnsi="Times New Roman" w:cs="Times New Roman"/>
          <w:sz w:val="24"/>
          <w:szCs w:val="24"/>
        </w:rPr>
        <w:t xml:space="preserve">сельского поселения </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C040B6" w:rsidRPr="00F73B4C">
        <w:rPr>
          <w:rFonts w:ascii="Times New Roman" w:hAnsi="Times New Roman" w:cs="Times New Roman"/>
          <w:sz w:val="24"/>
          <w:szCs w:val="24"/>
        </w:rPr>
        <w:t xml:space="preserve"> сельсовет</w:t>
      </w:r>
      <w:r w:rsidRPr="00F73B4C">
        <w:rPr>
          <w:rFonts w:ascii="Times New Roman" w:hAnsi="Times New Roman" w:cs="Times New Roman"/>
          <w:sz w:val="24"/>
          <w:szCs w:val="24"/>
        </w:rPr>
        <w:t xml:space="preserve"> на расчетный срок. </w:t>
      </w:r>
    </w:p>
    <w:p w:rsidR="00A075F7" w:rsidRPr="00F73B4C" w:rsidRDefault="009E5935" w:rsidP="00C040B6">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Достижение целевых индикаторов в результате реализации программы комплексного развития характеризует будущую модель социальной инфраструктуры поселения. </w:t>
      </w:r>
    </w:p>
    <w:p w:rsidR="009E5935" w:rsidRDefault="009E5935" w:rsidP="00C040B6">
      <w:pPr>
        <w:spacing w:after="0" w:line="240" w:lineRule="auto"/>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Целевые индикаторы и показатели программы представлены в </w:t>
      </w:r>
      <w:r w:rsidR="0062357E">
        <w:rPr>
          <w:rFonts w:ascii="Times New Roman" w:hAnsi="Times New Roman" w:cs="Times New Roman"/>
          <w:sz w:val="24"/>
          <w:szCs w:val="24"/>
        </w:rPr>
        <w:t>таблице 16</w:t>
      </w:r>
      <w:r w:rsidRPr="00332451">
        <w:rPr>
          <w:rFonts w:ascii="Times New Roman" w:hAnsi="Times New Roman" w:cs="Times New Roman"/>
          <w:sz w:val="24"/>
          <w:szCs w:val="24"/>
        </w:rPr>
        <w:t>.</w:t>
      </w:r>
    </w:p>
    <w:p w:rsidR="00332451" w:rsidRPr="00F73B4C" w:rsidRDefault="00332451" w:rsidP="00C040B6">
      <w:pPr>
        <w:spacing w:after="0" w:line="240" w:lineRule="auto"/>
        <w:ind w:firstLine="567"/>
        <w:jc w:val="both"/>
        <w:rPr>
          <w:rFonts w:ascii="Times New Roman" w:hAnsi="Times New Roman" w:cs="Times New Roman"/>
          <w:sz w:val="24"/>
          <w:szCs w:val="24"/>
        </w:rPr>
      </w:pPr>
    </w:p>
    <w:tbl>
      <w:tblPr>
        <w:tblW w:w="10223"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3342"/>
        <w:gridCol w:w="709"/>
        <w:gridCol w:w="992"/>
        <w:gridCol w:w="992"/>
        <w:gridCol w:w="993"/>
        <w:gridCol w:w="992"/>
        <w:gridCol w:w="992"/>
        <w:gridCol w:w="708"/>
      </w:tblGrid>
      <w:tr w:rsidR="00332451" w:rsidRPr="00332451" w:rsidTr="00332451">
        <w:trPr>
          <w:trHeight w:val="276"/>
        </w:trPr>
        <w:tc>
          <w:tcPr>
            <w:tcW w:w="503" w:type="dxa"/>
            <w:vMerge w:val="restart"/>
            <w:shd w:val="clear" w:color="000000" w:fill="FFFFFF"/>
            <w:vAlign w:val="bottom"/>
            <w:hideMark/>
          </w:tcPr>
          <w:p w:rsidR="00332451" w:rsidRPr="00332451" w:rsidRDefault="00332451" w:rsidP="00332451">
            <w:pPr>
              <w:spacing w:after="0" w:line="240" w:lineRule="auto"/>
              <w:jc w:val="center"/>
              <w:rPr>
                <w:rFonts w:ascii="Times New Roman" w:eastAsia="Times New Roman" w:hAnsi="Times New Roman" w:cs="Times New Roman"/>
                <w:b/>
                <w:bCs/>
                <w:color w:val="000000"/>
                <w:sz w:val="20"/>
                <w:szCs w:val="20"/>
                <w:lang w:eastAsia="ru-RU"/>
              </w:rPr>
            </w:pPr>
            <w:r w:rsidRPr="00332451">
              <w:rPr>
                <w:rFonts w:ascii="Times New Roman" w:eastAsia="Times New Roman" w:hAnsi="Times New Roman" w:cs="Times New Roman"/>
                <w:b/>
                <w:bCs/>
                <w:color w:val="000000"/>
                <w:sz w:val="20"/>
                <w:szCs w:val="20"/>
                <w:lang w:eastAsia="ru-RU"/>
              </w:rPr>
              <w:t xml:space="preserve">№ </w:t>
            </w:r>
            <w:proofErr w:type="spellStart"/>
            <w:proofErr w:type="gramStart"/>
            <w:r w:rsidRPr="00332451">
              <w:rPr>
                <w:rFonts w:ascii="Times New Roman" w:eastAsia="Times New Roman" w:hAnsi="Times New Roman" w:cs="Times New Roman"/>
                <w:b/>
                <w:bCs/>
                <w:color w:val="000000"/>
                <w:sz w:val="20"/>
                <w:szCs w:val="20"/>
                <w:lang w:eastAsia="ru-RU"/>
              </w:rPr>
              <w:t>п</w:t>
            </w:r>
            <w:proofErr w:type="spellEnd"/>
            <w:proofErr w:type="gramEnd"/>
            <w:r w:rsidRPr="00332451">
              <w:rPr>
                <w:rFonts w:ascii="Times New Roman" w:eastAsia="Times New Roman" w:hAnsi="Times New Roman" w:cs="Times New Roman"/>
                <w:b/>
                <w:bCs/>
                <w:color w:val="000000"/>
                <w:sz w:val="20"/>
                <w:szCs w:val="20"/>
                <w:lang w:eastAsia="ru-RU"/>
              </w:rPr>
              <w:t>/</w:t>
            </w:r>
            <w:proofErr w:type="spellStart"/>
            <w:r w:rsidRPr="00332451">
              <w:rPr>
                <w:rFonts w:ascii="Times New Roman" w:eastAsia="Times New Roman" w:hAnsi="Times New Roman" w:cs="Times New Roman"/>
                <w:b/>
                <w:bCs/>
                <w:color w:val="000000"/>
                <w:sz w:val="20"/>
                <w:szCs w:val="20"/>
                <w:lang w:eastAsia="ru-RU"/>
              </w:rPr>
              <w:t>п</w:t>
            </w:r>
            <w:proofErr w:type="spellEnd"/>
          </w:p>
        </w:tc>
        <w:tc>
          <w:tcPr>
            <w:tcW w:w="3342" w:type="dxa"/>
            <w:vMerge w:val="restart"/>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b/>
                <w:bCs/>
                <w:color w:val="000000"/>
                <w:sz w:val="20"/>
                <w:szCs w:val="20"/>
                <w:lang w:eastAsia="ru-RU"/>
              </w:rPr>
            </w:pPr>
            <w:r w:rsidRPr="00332451">
              <w:rPr>
                <w:rFonts w:ascii="Times New Roman" w:eastAsia="Times New Roman" w:hAnsi="Times New Roman" w:cs="Times New Roman"/>
                <w:b/>
                <w:bCs/>
                <w:color w:val="000000"/>
                <w:sz w:val="20"/>
                <w:szCs w:val="20"/>
                <w:lang w:eastAsia="ru-RU"/>
              </w:rPr>
              <w:t>Наименование индикатора</w:t>
            </w:r>
          </w:p>
        </w:tc>
        <w:tc>
          <w:tcPr>
            <w:tcW w:w="709" w:type="dxa"/>
            <w:vMerge w:val="restart"/>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b/>
                <w:bCs/>
                <w:color w:val="000000"/>
                <w:sz w:val="20"/>
                <w:szCs w:val="20"/>
                <w:lang w:eastAsia="ru-RU"/>
              </w:rPr>
            </w:pPr>
            <w:r w:rsidRPr="00332451">
              <w:rPr>
                <w:rFonts w:ascii="Times New Roman" w:eastAsia="Times New Roman" w:hAnsi="Times New Roman" w:cs="Times New Roman"/>
                <w:b/>
                <w:bCs/>
                <w:color w:val="000000"/>
                <w:sz w:val="20"/>
                <w:szCs w:val="20"/>
                <w:lang w:eastAsia="ru-RU"/>
              </w:rPr>
              <w:t>Ед.</w:t>
            </w:r>
            <w:r>
              <w:rPr>
                <w:rFonts w:ascii="Times New Roman" w:eastAsia="Times New Roman" w:hAnsi="Times New Roman" w:cs="Times New Roman"/>
                <w:b/>
                <w:bCs/>
                <w:color w:val="000000"/>
                <w:sz w:val="20"/>
                <w:szCs w:val="20"/>
                <w:lang w:eastAsia="ru-RU"/>
              </w:rPr>
              <w:t xml:space="preserve"> </w:t>
            </w:r>
            <w:proofErr w:type="spellStart"/>
            <w:r w:rsidRPr="00332451">
              <w:rPr>
                <w:rFonts w:ascii="Times New Roman" w:eastAsia="Times New Roman" w:hAnsi="Times New Roman" w:cs="Times New Roman"/>
                <w:b/>
                <w:bCs/>
                <w:color w:val="000000"/>
                <w:sz w:val="20"/>
                <w:szCs w:val="20"/>
                <w:lang w:eastAsia="ru-RU"/>
              </w:rPr>
              <w:t>изм</w:t>
            </w:r>
            <w:proofErr w:type="spellEnd"/>
            <w:r w:rsidRPr="00332451">
              <w:rPr>
                <w:rFonts w:ascii="Times New Roman" w:eastAsia="Times New Roman" w:hAnsi="Times New Roman" w:cs="Times New Roman"/>
                <w:b/>
                <w:bCs/>
                <w:color w:val="000000"/>
                <w:sz w:val="20"/>
                <w:szCs w:val="20"/>
                <w:lang w:eastAsia="ru-RU"/>
              </w:rPr>
              <w:t>.</w:t>
            </w:r>
          </w:p>
        </w:tc>
        <w:tc>
          <w:tcPr>
            <w:tcW w:w="5669" w:type="dxa"/>
            <w:gridSpan w:val="6"/>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b/>
                <w:bCs/>
                <w:color w:val="000000"/>
                <w:sz w:val="20"/>
                <w:szCs w:val="20"/>
                <w:lang w:eastAsia="ru-RU"/>
              </w:rPr>
            </w:pPr>
            <w:r w:rsidRPr="00332451">
              <w:rPr>
                <w:rFonts w:ascii="Times New Roman" w:eastAsia="Times New Roman" w:hAnsi="Times New Roman" w:cs="Times New Roman"/>
                <w:b/>
                <w:bCs/>
                <w:color w:val="000000"/>
                <w:sz w:val="20"/>
                <w:szCs w:val="20"/>
                <w:lang w:eastAsia="ru-RU"/>
              </w:rPr>
              <w:t>Показатели по годам</w:t>
            </w:r>
          </w:p>
        </w:tc>
      </w:tr>
      <w:tr w:rsidR="00332451" w:rsidRPr="00332451" w:rsidTr="00332451">
        <w:trPr>
          <w:trHeight w:val="276"/>
        </w:trPr>
        <w:tc>
          <w:tcPr>
            <w:tcW w:w="503" w:type="dxa"/>
            <w:vMerge/>
            <w:vAlign w:val="center"/>
            <w:hideMark/>
          </w:tcPr>
          <w:p w:rsidR="00332451" w:rsidRPr="00332451" w:rsidRDefault="00332451" w:rsidP="00332451">
            <w:pPr>
              <w:spacing w:after="0" w:line="240" w:lineRule="auto"/>
              <w:rPr>
                <w:rFonts w:ascii="Times New Roman" w:eastAsia="Times New Roman" w:hAnsi="Times New Roman" w:cs="Times New Roman"/>
                <w:b/>
                <w:bCs/>
                <w:color w:val="000000"/>
                <w:sz w:val="20"/>
                <w:szCs w:val="20"/>
                <w:lang w:eastAsia="ru-RU"/>
              </w:rPr>
            </w:pPr>
          </w:p>
        </w:tc>
        <w:tc>
          <w:tcPr>
            <w:tcW w:w="3342" w:type="dxa"/>
            <w:vMerge/>
            <w:vAlign w:val="center"/>
            <w:hideMark/>
          </w:tcPr>
          <w:p w:rsidR="00332451" w:rsidRPr="00332451" w:rsidRDefault="00332451" w:rsidP="00332451">
            <w:pPr>
              <w:spacing w:after="0" w:line="240" w:lineRule="auto"/>
              <w:rPr>
                <w:rFonts w:ascii="Times New Roman" w:eastAsia="Times New Roman" w:hAnsi="Times New Roman" w:cs="Times New Roman"/>
                <w:b/>
                <w:bCs/>
                <w:color w:val="000000"/>
                <w:sz w:val="20"/>
                <w:szCs w:val="20"/>
                <w:lang w:eastAsia="ru-RU"/>
              </w:rPr>
            </w:pPr>
          </w:p>
        </w:tc>
        <w:tc>
          <w:tcPr>
            <w:tcW w:w="709" w:type="dxa"/>
            <w:vMerge/>
            <w:vAlign w:val="center"/>
            <w:hideMark/>
          </w:tcPr>
          <w:p w:rsidR="00332451" w:rsidRPr="00332451" w:rsidRDefault="00332451" w:rsidP="00332451">
            <w:pPr>
              <w:spacing w:after="0" w:line="240" w:lineRule="auto"/>
              <w:rPr>
                <w:rFonts w:ascii="Times New Roman" w:eastAsia="Times New Roman" w:hAnsi="Times New Roman" w:cs="Times New Roman"/>
                <w:b/>
                <w:bCs/>
                <w:color w:val="000000"/>
                <w:sz w:val="20"/>
                <w:szCs w:val="20"/>
                <w:lang w:eastAsia="ru-RU"/>
              </w:rPr>
            </w:pP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b/>
                <w:bCs/>
                <w:color w:val="000000"/>
                <w:sz w:val="20"/>
                <w:szCs w:val="20"/>
                <w:lang w:eastAsia="ru-RU"/>
              </w:rPr>
            </w:pPr>
            <w:r w:rsidRPr="00332451">
              <w:rPr>
                <w:rFonts w:ascii="Times New Roman" w:eastAsia="Times New Roman" w:hAnsi="Times New Roman" w:cs="Times New Roman"/>
                <w:b/>
                <w:bCs/>
                <w:color w:val="000000"/>
                <w:sz w:val="20"/>
                <w:szCs w:val="20"/>
                <w:lang w:eastAsia="ru-RU"/>
              </w:rPr>
              <w:t>2020 год</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b/>
                <w:bCs/>
                <w:color w:val="000000"/>
                <w:sz w:val="20"/>
                <w:szCs w:val="20"/>
                <w:lang w:eastAsia="ru-RU"/>
              </w:rPr>
            </w:pPr>
            <w:r w:rsidRPr="00332451">
              <w:rPr>
                <w:rFonts w:ascii="Times New Roman" w:eastAsia="Times New Roman" w:hAnsi="Times New Roman" w:cs="Times New Roman"/>
                <w:b/>
                <w:bCs/>
                <w:color w:val="000000"/>
                <w:sz w:val="20"/>
                <w:szCs w:val="20"/>
                <w:lang w:eastAsia="ru-RU"/>
              </w:rPr>
              <w:t>2021 год</w:t>
            </w:r>
          </w:p>
        </w:tc>
        <w:tc>
          <w:tcPr>
            <w:tcW w:w="99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b/>
                <w:bCs/>
                <w:color w:val="000000"/>
                <w:sz w:val="20"/>
                <w:szCs w:val="20"/>
                <w:lang w:eastAsia="ru-RU"/>
              </w:rPr>
            </w:pPr>
            <w:r w:rsidRPr="00332451">
              <w:rPr>
                <w:rFonts w:ascii="Times New Roman" w:eastAsia="Times New Roman" w:hAnsi="Times New Roman" w:cs="Times New Roman"/>
                <w:b/>
                <w:bCs/>
                <w:color w:val="000000"/>
                <w:sz w:val="20"/>
                <w:szCs w:val="20"/>
                <w:lang w:eastAsia="ru-RU"/>
              </w:rPr>
              <w:t>2022 год</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b/>
                <w:bCs/>
                <w:color w:val="000000"/>
                <w:sz w:val="20"/>
                <w:szCs w:val="20"/>
                <w:lang w:eastAsia="ru-RU"/>
              </w:rPr>
            </w:pPr>
            <w:r w:rsidRPr="00332451">
              <w:rPr>
                <w:rFonts w:ascii="Times New Roman" w:eastAsia="Times New Roman" w:hAnsi="Times New Roman" w:cs="Times New Roman"/>
                <w:b/>
                <w:bCs/>
                <w:color w:val="000000"/>
                <w:sz w:val="20"/>
                <w:szCs w:val="20"/>
                <w:lang w:eastAsia="ru-RU"/>
              </w:rPr>
              <w:t>2023 год</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b/>
                <w:bCs/>
                <w:color w:val="000000"/>
                <w:sz w:val="20"/>
                <w:szCs w:val="20"/>
                <w:lang w:eastAsia="ru-RU"/>
              </w:rPr>
            </w:pPr>
            <w:r w:rsidRPr="00332451">
              <w:rPr>
                <w:rFonts w:ascii="Times New Roman" w:eastAsia="Times New Roman" w:hAnsi="Times New Roman" w:cs="Times New Roman"/>
                <w:b/>
                <w:bCs/>
                <w:color w:val="000000"/>
                <w:sz w:val="20"/>
                <w:szCs w:val="20"/>
                <w:lang w:eastAsia="ru-RU"/>
              </w:rPr>
              <w:t>2024 год</w:t>
            </w:r>
          </w:p>
        </w:tc>
        <w:tc>
          <w:tcPr>
            <w:tcW w:w="708"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b/>
                <w:bCs/>
                <w:color w:val="000000"/>
                <w:sz w:val="20"/>
                <w:szCs w:val="20"/>
                <w:lang w:eastAsia="ru-RU"/>
              </w:rPr>
            </w:pPr>
            <w:r w:rsidRPr="00332451">
              <w:rPr>
                <w:rFonts w:ascii="Times New Roman" w:eastAsia="Times New Roman" w:hAnsi="Times New Roman" w:cs="Times New Roman"/>
                <w:b/>
                <w:bCs/>
                <w:color w:val="000000"/>
                <w:sz w:val="20"/>
                <w:szCs w:val="20"/>
                <w:lang w:eastAsia="ru-RU"/>
              </w:rPr>
              <w:t>2025-2035</w:t>
            </w:r>
          </w:p>
        </w:tc>
      </w:tr>
      <w:tr w:rsidR="00332451" w:rsidRPr="00332451" w:rsidTr="00332451">
        <w:trPr>
          <w:trHeight w:val="288"/>
        </w:trPr>
        <w:tc>
          <w:tcPr>
            <w:tcW w:w="50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w:t>
            </w:r>
          </w:p>
        </w:tc>
        <w:tc>
          <w:tcPr>
            <w:tcW w:w="3342" w:type="dxa"/>
            <w:shd w:val="clear" w:color="000000" w:fill="FFFFFF"/>
            <w:noWrap/>
            <w:vAlign w:val="center"/>
            <w:hideMark/>
          </w:tcPr>
          <w:p w:rsidR="00332451" w:rsidRPr="00332451" w:rsidRDefault="00332451" w:rsidP="00332451">
            <w:pPr>
              <w:spacing w:after="0" w:line="240" w:lineRule="auto"/>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Ожидаемая продолжительность жизни</w:t>
            </w:r>
          </w:p>
        </w:tc>
        <w:tc>
          <w:tcPr>
            <w:tcW w:w="709"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лет</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70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70,5</w:t>
            </w:r>
          </w:p>
        </w:tc>
        <w:tc>
          <w:tcPr>
            <w:tcW w:w="99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71</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72</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72,5</w:t>
            </w:r>
          </w:p>
        </w:tc>
        <w:tc>
          <w:tcPr>
            <w:tcW w:w="708"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73</w:t>
            </w:r>
          </w:p>
        </w:tc>
      </w:tr>
      <w:tr w:rsidR="00332451" w:rsidRPr="00332451" w:rsidTr="00332451">
        <w:trPr>
          <w:trHeight w:val="276"/>
        </w:trPr>
        <w:tc>
          <w:tcPr>
            <w:tcW w:w="50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2</w:t>
            </w:r>
          </w:p>
        </w:tc>
        <w:tc>
          <w:tcPr>
            <w:tcW w:w="3342" w:type="dxa"/>
            <w:shd w:val="clear" w:color="000000" w:fill="FFFFFF"/>
            <w:vAlign w:val="center"/>
            <w:hideMark/>
          </w:tcPr>
          <w:p w:rsidR="00332451" w:rsidRPr="00332451" w:rsidRDefault="00332451" w:rsidP="00332451">
            <w:pPr>
              <w:spacing w:after="0" w:line="240" w:lineRule="auto"/>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Показатель рождаемости (число родившихся на 1000 человек населения)</w:t>
            </w:r>
          </w:p>
        </w:tc>
        <w:tc>
          <w:tcPr>
            <w:tcW w:w="709"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12</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12,5</w:t>
            </w:r>
          </w:p>
        </w:tc>
        <w:tc>
          <w:tcPr>
            <w:tcW w:w="99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13</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13,5</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14</w:t>
            </w:r>
          </w:p>
        </w:tc>
        <w:tc>
          <w:tcPr>
            <w:tcW w:w="708"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16</w:t>
            </w:r>
          </w:p>
        </w:tc>
      </w:tr>
      <w:tr w:rsidR="00332451" w:rsidRPr="00332451" w:rsidTr="00332451">
        <w:trPr>
          <w:trHeight w:val="276"/>
        </w:trPr>
        <w:tc>
          <w:tcPr>
            <w:tcW w:w="50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3</w:t>
            </w:r>
          </w:p>
        </w:tc>
        <w:tc>
          <w:tcPr>
            <w:tcW w:w="3342" w:type="dxa"/>
            <w:shd w:val="clear" w:color="000000" w:fill="FFFFFF"/>
            <w:vAlign w:val="center"/>
            <w:hideMark/>
          </w:tcPr>
          <w:p w:rsidR="00332451" w:rsidRPr="00332451" w:rsidRDefault="00332451" w:rsidP="00332451">
            <w:pPr>
              <w:spacing w:after="0" w:line="240" w:lineRule="auto"/>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Доля детей в возрасте от 3 до 7 лет, охваченных дошкольным образованием</w:t>
            </w:r>
          </w:p>
        </w:tc>
        <w:tc>
          <w:tcPr>
            <w:tcW w:w="709"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708"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r>
      <w:tr w:rsidR="00332451" w:rsidRPr="00332451" w:rsidTr="00332451">
        <w:trPr>
          <w:trHeight w:val="276"/>
        </w:trPr>
        <w:tc>
          <w:tcPr>
            <w:tcW w:w="50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4</w:t>
            </w:r>
          </w:p>
        </w:tc>
        <w:tc>
          <w:tcPr>
            <w:tcW w:w="3342" w:type="dxa"/>
            <w:shd w:val="clear" w:color="000000" w:fill="FFFFFF"/>
            <w:vAlign w:val="center"/>
            <w:hideMark/>
          </w:tcPr>
          <w:p w:rsidR="00332451" w:rsidRPr="00332451" w:rsidRDefault="00332451" w:rsidP="00332451">
            <w:pPr>
              <w:spacing w:after="0" w:line="240" w:lineRule="auto"/>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Доля детей, охваченных школьным образованием</w:t>
            </w:r>
          </w:p>
        </w:tc>
        <w:tc>
          <w:tcPr>
            <w:tcW w:w="709"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708"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r>
      <w:tr w:rsidR="00332451" w:rsidRPr="00332451" w:rsidTr="00332451">
        <w:trPr>
          <w:trHeight w:val="276"/>
        </w:trPr>
        <w:tc>
          <w:tcPr>
            <w:tcW w:w="50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5</w:t>
            </w:r>
          </w:p>
        </w:tc>
        <w:tc>
          <w:tcPr>
            <w:tcW w:w="3342" w:type="dxa"/>
            <w:shd w:val="clear" w:color="000000" w:fill="FFFFFF"/>
            <w:vAlign w:val="center"/>
            <w:hideMark/>
          </w:tcPr>
          <w:p w:rsidR="00332451" w:rsidRPr="00332451" w:rsidRDefault="00332451" w:rsidP="00332451">
            <w:pPr>
              <w:spacing w:after="0" w:line="240" w:lineRule="auto"/>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Уровень обеспеченности населения объектами здравоохранения</w:t>
            </w:r>
          </w:p>
        </w:tc>
        <w:tc>
          <w:tcPr>
            <w:tcW w:w="709"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708"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r>
      <w:tr w:rsidR="00332451" w:rsidRPr="00332451" w:rsidTr="00332451">
        <w:trPr>
          <w:trHeight w:val="276"/>
        </w:trPr>
        <w:tc>
          <w:tcPr>
            <w:tcW w:w="50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lastRenderedPageBreak/>
              <w:t>6</w:t>
            </w:r>
          </w:p>
        </w:tc>
        <w:tc>
          <w:tcPr>
            <w:tcW w:w="3342" w:type="dxa"/>
            <w:shd w:val="clear" w:color="000000" w:fill="FFFFFF"/>
            <w:vAlign w:val="center"/>
            <w:hideMark/>
          </w:tcPr>
          <w:p w:rsidR="00332451" w:rsidRPr="00332451" w:rsidRDefault="00332451" w:rsidP="00332451">
            <w:pPr>
              <w:spacing w:after="0" w:line="240" w:lineRule="auto"/>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Удельный вес населения, занимающегося физической культурой и спортом</w:t>
            </w:r>
          </w:p>
        </w:tc>
        <w:tc>
          <w:tcPr>
            <w:tcW w:w="709"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16</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16</w:t>
            </w:r>
          </w:p>
        </w:tc>
        <w:tc>
          <w:tcPr>
            <w:tcW w:w="99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20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22</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24</w:t>
            </w:r>
          </w:p>
        </w:tc>
        <w:tc>
          <w:tcPr>
            <w:tcW w:w="708"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26</w:t>
            </w:r>
          </w:p>
        </w:tc>
      </w:tr>
      <w:tr w:rsidR="00332451" w:rsidRPr="00332451" w:rsidTr="00332451">
        <w:trPr>
          <w:trHeight w:val="276"/>
        </w:trPr>
        <w:tc>
          <w:tcPr>
            <w:tcW w:w="50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7</w:t>
            </w:r>
          </w:p>
        </w:tc>
        <w:tc>
          <w:tcPr>
            <w:tcW w:w="3342" w:type="dxa"/>
            <w:shd w:val="clear" w:color="000000" w:fill="FFFFFF"/>
            <w:vAlign w:val="center"/>
            <w:hideMark/>
          </w:tcPr>
          <w:p w:rsidR="00332451" w:rsidRPr="00332451" w:rsidRDefault="00332451" w:rsidP="00332451">
            <w:pPr>
              <w:spacing w:after="0" w:line="240" w:lineRule="auto"/>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Уровень безработицы</w:t>
            </w:r>
          </w:p>
        </w:tc>
        <w:tc>
          <w:tcPr>
            <w:tcW w:w="709"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6</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5,5</w:t>
            </w:r>
          </w:p>
        </w:tc>
        <w:tc>
          <w:tcPr>
            <w:tcW w:w="99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5</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4,5</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4</w:t>
            </w:r>
          </w:p>
        </w:tc>
        <w:tc>
          <w:tcPr>
            <w:tcW w:w="708"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3</w:t>
            </w:r>
          </w:p>
        </w:tc>
      </w:tr>
      <w:tr w:rsidR="00332451" w:rsidRPr="00332451" w:rsidTr="00332451">
        <w:trPr>
          <w:trHeight w:val="276"/>
        </w:trPr>
        <w:tc>
          <w:tcPr>
            <w:tcW w:w="50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8</w:t>
            </w:r>
          </w:p>
        </w:tc>
        <w:tc>
          <w:tcPr>
            <w:tcW w:w="3342" w:type="dxa"/>
            <w:shd w:val="clear" w:color="000000" w:fill="FFFFFF"/>
            <w:vAlign w:val="center"/>
            <w:hideMark/>
          </w:tcPr>
          <w:p w:rsidR="00332451" w:rsidRPr="00332451" w:rsidRDefault="00332451" w:rsidP="00332451">
            <w:pPr>
              <w:spacing w:after="0" w:line="240" w:lineRule="auto"/>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Уровень доли населения обеспеченной объектами культуры в соответствии с нормативными значениями</w:t>
            </w:r>
          </w:p>
        </w:tc>
        <w:tc>
          <w:tcPr>
            <w:tcW w:w="709"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80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80</w:t>
            </w:r>
          </w:p>
        </w:tc>
        <w:tc>
          <w:tcPr>
            <w:tcW w:w="99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80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708"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r>
      <w:tr w:rsidR="00332451" w:rsidRPr="00332451" w:rsidTr="00332451">
        <w:trPr>
          <w:trHeight w:val="276"/>
        </w:trPr>
        <w:tc>
          <w:tcPr>
            <w:tcW w:w="50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9</w:t>
            </w:r>
          </w:p>
        </w:tc>
        <w:tc>
          <w:tcPr>
            <w:tcW w:w="3342" w:type="dxa"/>
            <w:shd w:val="clear" w:color="000000" w:fill="FFFFFF"/>
            <w:vAlign w:val="center"/>
            <w:hideMark/>
          </w:tcPr>
          <w:p w:rsidR="00332451" w:rsidRPr="00332451" w:rsidRDefault="00332451" w:rsidP="00332451">
            <w:pPr>
              <w:spacing w:after="0" w:line="240" w:lineRule="auto"/>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Увеличение доли населения обеспеченной спортивными объектами в соответствии с нормативными значениями</w:t>
            </w:r>
          </w:p>
        </w:tc>
        <w:tc>
          <w:tcPr>
            <w:tcW w:w="709"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60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60</w:t>
            </w:r>
          </w:p>
        </w:tc>
        <w:tc>
          <w:tcPr>
            <w:tcW w:w="993"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60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992"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c>
          <w:tcPr>
            <w:tcW w:w="708" w:type="dxa"/>
            <w:shd w:val="clear" w:color="000000" w:fill="FFFFFF"/>
            <w:noWrap/>
            <w:vAlign w:val="center"/>
            <w:hideMark/>
          </w:tcPr>
          <w:p w:rsidR="00332451" w:rsidRPr="00332451" w:rsidRDefault="00332451" w:rsidP="00332451">
            <w:pPr>
              <w:spacing w:after="0" w:line="240" w:lineRule="auto"/>
              <w:jc w:val="center"/>
              <w:rPr>
                <w:rFonts w:ascii="Times New Roman" w:eastAsia="Times New Roman" w:hAnsi="Times New Roman" w:cs="Times New Roman"/>
                <w:color w:val="000000"/>
                <w:lang w:eastAsia="ru-RU"/>
              </w:rPr>
            </w:pPr>
            <w:r w:rsidRPr="00332451">
              <w:rPr>
                <w:rFonts w:ascii="Times New Roman" w:eastAsia="Times New Roman" w:hAnsi="Times New Roman" w:cs="Times New Roman"/>
                <w:color w:val="000000"/>
                <w:lang w:eastAsia="ru-RU"/>
              </w:rPr>
              <w:t>100</w:t>
            </w:r>
          </w:p>
        </w:tc>
      </w:tr>
    </w:tbl>
    <w:p w:rsidR="009E5935" w:rsidRDefault="009E5935"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713DA" w:rsidRDefault="003713DA"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Default="00332451" w:rsidP="00B859AE">
      <w:pPr>
        <w:spacing w:after="0" w:line="240" w:lineRule="auto"/>
        <w:jc w:val="both"/>
        <w:rPr>
          <w:rFonts w:ascii="Times New Roman" w:hAnsi="Times New Roman" w:cs="Times New Roman"/>
          <w:sz w:val="24"/>
          <w:szCs w:val="24"/>
        </w:rPr>
      </w:pPr>
    </w:p>
    <w:p w:rsidR="00332451" w:rsidRPr="00F73B4C" w:rsidRDefault="00332451" w:rsidP="00B859AE">
      <w:pPr>
        <w:spacing w:after="0" w:line="240" w:lineRule="auto"/>
        <w:jc w:val="both"/>
        <w:rPr>
          <w:rFonts w:ascii="Times New Roman" w:hAnsi="Times New Roman" w:cs="Times New Roman"/>
          <w:sz w:val="24"/>
          <w:szCs w:val="24"/>
        </w:rPr>
      </w:pPr>
    </w:p>
    <w:p w:rsidR="0049516E" w:rsidRPr="00F73B4C" w:rsidRDefault="009E5935" w:rsidP="00C040B6">
      <w:pPr>
        <w:jc w:val="center"/>
        <w:rPr>
          <w:rFonts w:ascii="Times New Roman" w:hAnsi="Times New Roman" w:cs="Times New Roman"/>
          <w:b/>
          <w:sz w:val="24"/>
          <w:szCs w:val="24"/>
        </w:rPr>
      </w:pPr>
      <w:r w:rsidRPr="00F73B4C">
        <w:rPr>
          <w:rFonts w:ascii="Times New Roman" w:hAnsi="Times New Roman" w:cs="Times New Roman"/>
          <w:b/>
          <w:sz w:val="24"/>
          <w:szCs w:val="24"/>
        </w:rPr>
        <w:lastRenderedPageBreak/>
        <w:t xml:space="preserve">5. Нормативное обеспечение Программа реализуется на всей территории </w:t>
      </w:r>
      <w:r w:rsidR="0049516E" w:rsidRPr="00F73B4C">
        <w:rPr>
          <w:rFonts w:ascii="Times New Roman" w:hAnsi="Times New Roman" w:cs="Times New Roman"/>
          <w:b/>
          <w:sz w:val="24"/>
          <w:szCs w:val="24"/>
        </w:rPr>
        <w:t>сельского поселения</w:t>
      </w:r>
      <w:r w:rsidRPr="00F73B4C">
        <w:rPr>
          <w:rFonts w:ascii="Times New Roman" w:hAnsi="Times New Roman" w:cs="Times New Roman"/>
          <w:b/>
          <w:sz w:val="24"/>
          <w:szCs w:val="24"/>
        </w:rPr>
        <w:t xml:space="preserve"> </w:t>
      </w:r>
      <w:proofErr w:type="spellStart"/>
      <w:r w:rsidR="00A526D3">
        <w:rPr>
          <w:rFonts w:ascii="Times New Roman" w:hAnsi="Times New Roman" w:cs="Times New Roman"/>
          <w:b/>
          <w:sz w:val="24"/>
          <w:szCs w:val="24"/>
        </w:rPr>
        <w:t>Старотуймазинский</w:t>
      </w:r>
      <w:proofErr w:type="spellEnd"/>
      <w:r w:rsidR="0049516E" w:rsidRPr="00F73B4C">
        <w:rPr>
          <w:rFonts w:ascii="Times New Roman" w:hAnsi="Times New Roman" w:cs="Times New Roman"/>
          <w:b/>
          <w:sz w:val="24"/>
          <w:szCs w:val="24"/>
        </w:rPr>
        <w:t xml:space="preserve"> сельсовет</w:t>
      </w:r>
      <w:r w:rsidRPr="00F73B4C">
        <w:rPr>
          <w:rFonts w:ascii="Times New Roman" w:hAnsi="Times New Roman" w:cs="Times New Roman"/>
          <w:b/>
          <w:sz w:val="24"/>
          <w:szCs w:val="24"/>
        </w:rPr>
        <w:t>.</w:t>
      </w:r>
    </w:p>
    <w:p w:rsidR="0049516E" w:rsidRPr="00F73B4C" w:rsidRDefault="009E5935" w:rsidP="00B859AE">
      <w:pPr>
        <w:jc w:val="both"/>
        <w:rPr>
          <w:rFonts w:ascii="Times New Roman" w:hAnsi="Times New Roman" w:cs="Times New Roman"/>
          <w:sz w:val="24"/>
          <w:szCs w:val="24"/>
        </w:rPr>
      </w:pPr>
      <w:proofErr w:type="gramStart"/>
      <w:r w:rsidRPr="00F73B4C">
        <w:rPr>
          <w:rFonts w:ascii="Times New Roman" w:hAnsi="Times New Roman" w:cs="Times New Roman"/>
          <w:sz w:val="24"/>
          <w:szCs w:val="24"/>
        </w:rPr>
        <w:t>Контроль за</w:t>
      </w:r>
      <w:proofErr w:type="gramEnd"/>
      <w:r w:rsidRPr="00F73B4C">
        <w:rPr>
          <w:rFonts w:ascii="Times New Roman" w:hAnsi="Times New Roman" w:cs="Times New Roman"/>
          <w:sz w:val="24"/>
          <w:szCs w:val="24"/>
        </w:rPr>
        <w:t xml:space="preserve"> исполнением Программы осуществляет Администрация</w:t>
      </w:r>
      <w:r w:rsidR="007F2DE1" w:rsidRPr="00F73B4C">
        <w:rPr>
          <w:rFonts w:ascii="Times New Roman" w:hAnsi="Times New Roman" w:cs="Times New Roman"/>
          <w:sz w:val="24"/>
          <w:szCs w:val="24"/>
        </w:rPr>
        <w:t xml:space="preserve"> СП</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49516E" w:rsidRPr="00F73B4C">
        <w:rPr>
          <w:rFonts w:ascii="Times New Roman" w:hAnsi="Times New Roman" w:cs="Times New Roman"/>
          <w:sz w:val="24"/>
          <w:szCs w:val="24"/>
        </w:rPr>
        <w:t xml:space="preserve"> </w:t>
      </w:r>
      <w:r w:rsidR="007F2DE1" w:rsidRPr="00F73B4C">
        <w:rPr>
          <w:rFonts w:ascii="Times New Roman" w:hAnsi="Times New Roman" w:cs="Times New Roman"/>
          <w:sz w:val="24"/>
          <w:szCs w:val="24"/>
        </w:rPr>
        <w:t>сельсовет</w:t>
      </w:r>
      <w:r w:rsidRPr="00F73B4C">
        <w:rPr>
          <w:rFonts w:ascii="Times New Roman" w:hAnsi="Times New Roman" w:cs="Times New Roman"/>
          <w:sz w:val="24"/>
          <w:szCs w:val="24"/>
        </w:rPr>
        <w:t xml:space="preserve">. Организационная структура управления Программой базируется на существующей системе представительной и исполнительной власти </w:t>
      </w:r>
      <w:r w:rsidR="0049516E"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49516E" w:rsidRPr="00F73B4C">
        <w:rPr>
          <w:rFonts w:ascii="Times New Roman" w:hAnsi="Times New Roman" w:cs="Times New Roman"/>
          <w:sz w:val="24"/>
          <w:szCs w:val="24"/>
        </w:rPr>
        <w:t xml:space="preserve"> сельсовет</w:t>
      </w:r>
      <w:r w:rsidRPr="00F73B4C">
        <w:rPr>
          <w:rFonts w:ascii="Times New Roman" w:hAnsi="Times New Roman" w:cs="Times New Roman"/>
          <w:sz w:val="24"/>
          <w:szCs w:val="24"/>
        </w:rPr>
        <w:t xml:space="preserve">. Выполнение оперативных функций по реализации Программы возлагается на специалистов администрации </w:t>
      </w:r>
      <w:r w:rsidR="0049516E"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 xml:space="preserve"> </w:t>
      </w:r>
      <w:proofErr w:type="spellStart"/>
      <w:r w:rsidR="00A526D3">
        <w:rPr>
          <w:rFonts w:ascii="Times New Roman" w:hAnsi="Times New Roman" w:cs="Times New Roman"/>
          <w:sz w:val="24"/>
          <w:szCs w:val="24"/>
        </w:rPr>
        <w:t>Старотуймазинский</w:t>
      </w:r>
      <w:proofErr w:type="spellEnd"/>
      <w:r w:rsidR="0049516E" w:rsidRPr="00F73B4C">
        <w:rPr>
          <w:rFonts w:ascii="Times New Roman" w:hAnsi="Times New Roman" w:cs="Times New Roman"/>
          <w:sz w:val="24"/>
          <w:szCs w:val="24"/>
        </w:rPr>
        <w:t xml:space="preserve"> сельсовет</w:t>
      </w:r>
      <w:r w:rsidRPr="00F73B4C">
        <w:rPr>
          <w:rFonts w:ascii="Times New Roman" w:hAnsi="Times New Roman" w:cs="Times New Roman"/>
          <w:sz w:val="24"/>
          <w:szCs w:val="24"/>
        </w:rPr>
        <w:t xml:space="preserve">, муниципальные учреждения сельсовета. Исполнители мероприятий Программы ежеквартально до 15 числа месяца, следующего за отчетным периодом, информируют Администрацию муниципального образования о ходе выполнения Программы. </w:t>
      </w:r>
    </w:p>
    <w:p w:rsidR="0049516E" w:rsidRPr="00F73B4C" w:rsidRDefault="009E5935" w:rsidP="00B859AE">
      <w:pPr>
        <w:jc w:val="both"/>
        <w:rPr>
          <w:rFonts w:ascii="Times New Roman" w:hAnsi="Times New Roman" w:cs="Times New Roman"/>
          <w:sz w:val="24"/>
          <w:szCs w:val="24"/>
        </w:rPr>
      </w:pPr>
      <w:r w:rsidRPr="00F73B4C">
        <w:rPr>
          <w:rFonts w:ascii="Times New Roman" w:hAnsi="Times New Roman" w:cs="Times New Roman"/>
          <w:sz w:val="24"/>
          <w:szCs w:val="24"/>
        </w:rPr>
        <w:t xml:space="preserve">Для оценки эффективности реализации Программы Администрацией муниципального образования проводится ежегодный мониторинг. Программа подлежит корректировке или пересмотру при вступлении в силу приказов, распоряжений, методических указаний и других нормативных актов, регламентирующих требования к программам комплексного развития социальной инфраструктуры, документам территориального планирования и сопутствующим схемам и программам. Программа может корректироваться в зависимости от обеспечения финансирования, изменение условий функционирования и потребностей объектов социальной инфраструктуры, повлекшие значительное отклонение фактических показателей (индикаторов мониторинга) эффективности функционирования систем по отношению к показателям, предусмотренных Программой. </w:t>
      </w:r>
    </w:p>
    <w:p w:rsidR="0049516E" w:rsidRPr="00F73B4C" w:rsidRDefault="009E5935" w:rsidP="0049516E">
      <w:pPr>
        <w:ind w:firstLine="567"/>
        <w:jc w:val="both"/>
        <w:rPr>
          <w:rFonts w:ascii="Times New Roman" w:hAnsi="Times New Roman" w:cs="Times New Roman"/>
          <w:sz w:val="24"/>
          <w:szCs w:val="24"/>
        </w:rPr>
      </w:pPr>
      <w:r w:rsidRPr="00F73B4C">
        <w:rPr>
          <w:rFonts w:ascii="Times New Roman" w:hAnsi="Times New Roman" w:cs="Times New Roman"/>
          <w:sz w:val="24"/>
          <w:szCs w:val="24"/>
        </w:rPr>
        <w:t xml:space="preserve">В целях повышения результативности мероприятий Программы требуется разработка ряда муниципальных нормативных правовых документов, в том числе: </w:t>
      </w:r>
    </w:p>
    <w:p w:rsidR="0049516E" w:rsidRPr="00F73B4C" w:rsidRDefault="009E5935" w:rsidP="00F44777">
      <w:pPr>
        <w:pStyle w:val="ac"/>
        <w:numPr>
          <w:ilvl w:val="0"/>
          <w:numId w:val="5"/>
        </w:numPr>
        <w:ind w:left="426"/>
        <w:jc w:val="both"/>
        <w:rPr>
          <w:rFonts w:ascii="Times New Roman" w:hAnsi="Times New Roman" w:cs="Times New Roman"/>
          <w:sz w:val="24"/>
          <w:szCs w:val="24"/>
        </w:rPr>
      </w:pPr>
      <w:r w:rsidRPr="00F73B4C">
        <w:rPr>
          <w:rFonts w:ascii="Times New Roman" w:hAnsi="Times New Roman" w:cs="Times New Roman"/>
          <w:sz w:val="24"/>
          <w:szCs w:val="24"/>
        </w:rPr>
        <w:t xml:space="preserve">система критериев, используемых для определения доступности для потребителей товаров и услуг организаций социального комплекса - муниципальный правовой акт должен содержать перечень критериев, используемых при определении доступности товаров и услуг и их значения; </w:t>
      </w:r>
    </w:p>
    <w:p w:rsidR="0049516E" w:rsidRPr="00F73B4C" w:rsidRDefault="009E5935" w:rsidP="00F44777">
      <w:pPr>
        <w:pStyle w:val="ac"/>
        <w:numPr>
          <w:ilvl w:val="0"/>
          <w:numId w:val="5"/>
        </w:numPr>
        <w:ind w:left="426"/>
        <w:jc w:val="both"/>
        <w:rPr>
          <w:rFonts w:ascii="Times New Roman" w:hAnsi="Times New Roman" w:cs="Times New Roman"/>
          <w:sz w:val="24"/>
          <w:szCs w:val="24"/>
        </w:rPr>
      </w:pPr>
      <w:r w:rsidRPr="00F73B4C">
        <w:rPr>
          <w:rFonts w:ascii="Times New Roman" w:hAnsi="Times New Roman" w:cs="Times New Roman"/>
          <w:sz w:val="24"/>
          <w:szCs w:val="24"/>
        </w:rPr>
        <w:t xml:space="preserve">порядок утверждения технических заданий по разработке инвестиционных программ по развитию систем социальной инфраструктуры </w:t>
      </w:r>
    </w:p>
    <w:p w:rsidR="0049516E" w:rsidRPr="00F73B4C" w:rsidRDefault="009E5935" w:rsidP="00F44777">
      <w:pPr>
        <w:pStyle w:val="ac"/>
        <w:numPr>
          <w:ilvl w:val="0"/>
          <w:numId w:val="5"/>
        </w:numPr>
        <w:ind w:left="426"/>
        <w:jc w:val="both"/>
        <w:rPr>
          <w:rFonts w:ascii="Times New Roman" w:hAnsi="Times New Roman" w:cs="Times New Roman"/>
          <w:sz w:val="24"/>
          <w:szCs w:val="24"/>
        </w:rPr>
      </w:pPr>
      <w:r w:rsidRPr="00F73B4C">
        <w:rPr>
          <w:rFonts w:ascii="Times New Roman" w:hAnsi="Times New Roman" w:cs="Times New Roman"/>
          <w:sz w:val="24"/>
          <w:szCs w:val="24"/>
        </w:rPr>
        <w:t>муниципальный правовой акт должен определять порядок взаимодействия заинтересованных органов местного самоуправления между собой, а также с организациями социального комплекса по вопросам технических заданий по разработке инвестиционных программ. Представляется, что технические задания должны включать основные требования к разработке, содержанию и реализации инвестиционной п</w:t>
      </w:r>
      <w:r w:rsidR="0049516E" w:rsidRPr="00F73B4C">
        <w:rPr>
          <w:rFonts w:ascii="Times New Roman" w:hAnsi="Times New Roman" w:cs="Times New Roman"/>
          <w:sz w:val="24"/>
          <w:szCs w:val="24"/>
        </w:rPr>
        <w:t>рограммы целевой организации;</w:t>
      </w:r>
      <w:r w:rsidRPr="00F73B4C">
        <w:rPr>
          <w:rFonts w:ascii="Times New Roman" w:hAnsi="Times New Roman" w:cs="Times New Roman"/>
          <w:sz w:val="24"/>
          <w:szCs w:val="24"/>
        </w:rPr>
        <w:t xml:space="preserve"> </w:t>
      </w:r>
    </w:p>
    <w:p w:rsidR="0049516E" w:rsidRPr="00F73B4C" w:rsidRDefault="009E5935" w:rsidP="00F44777">
      <w:pPr>
        <w:pStyle w:val="ac"/>
        <w:numPr>
          <w:ilvl w:val="0"/>
          <w:numId w:val="5"/>
        </w:numPr>
        <w:ind w:left="426"/>
        <w:jc w:val="both"/>
        <w:rPr>
          <w:rFonts w:ascii="Times New Roman" w:hAnsi="Times New Roman" w:cs="Times New Roman"/>
          <w:sz w:val="24"/>
          <w:szCs w:val="24"/>
        </w:rPr>
      </w:pPr>
      <w:r w:rsidRPr="00F73B4C">
        <w:rPr>
          <w:rFonts w:ascii="Times New Roman" w:hAnsi="Times New Roman" w:cs="Times New Roman"/>
          <w:sz w:val="24"/>
          <w:szCs w:val="24"/>
        </w:rPr>
        <w:t xml:space="preserve">технические задания по разработке инвестиционных программ организаций социального комплекса по развитию систем социальной инфраструктуры; </w:t>
      </w:r>
    </w:p>
    <w:p w:rsidR="0049516E" w:rsidRPr="00F73B4C" w:rsidRDefault="009E5935" w:rsidP="00F44777">
      <w:pPr>
        <w:pStyle w:val="ac"/>
        <w:numPr>
          <w:ilvl w:val="0"/>
          <w:numId w:val="5"/>
        </w:numPr>
        <w:ind w:left="426"/>
        <w:jc w:val="both"/>
        <w:rPr>
          <w:rFonts w:ascii="Times New Roman" w:hAnsi="Times New Roman" w:cs="Times New Roman"/>
          <w:sz w:val="24"/>
          <w:szCs w:val="24"/>
        </w:rPr>
      </w:pPr>
      <w:r w:rsidRPr="00F73B4C">
        <w:rPr>
          <w:rFonts w:ascii="Times New Roman" w:hAnsi="Times New Roman" w:cs="Times New Roman"/>
          <w:sz w:val="24"/>
          <w:szCs w:val="24"/>
        </w:rPr>
        <w:t xml:space="preserve">инвестиционные программы организаций социального комплекса по развитию систем социальной инфраструктуры; </w:t>
      </w:r>
    </w:p>
    <w:p w:rsidR="0049516E" w:rsidRPr="00F73B4C" w:rsidRDefault="009E5935" w:rsidP="00F44777">
      <w:pPr>
        <w:pStyle w:val="ac"/>
        <w:numPr>
          <w:ilvl w:val="0"/>
          <w:numId w:val="5"/>
        </w:numPr>
        <w:ind w:left="426"/>
        <w:jc w:val="both"/>
        <w:rPr>
          <w:rFonts w:ascii="Times New Roman" w:hAnsi="Times New Roman" w:cs="Times New Roman"/>
          <w:sz w:val="24"/>
          <w:szCs w:val="24"/>
        </w:rPr>
      </w:pPr>
      <w:r w:rsidRPr="00F73B4C">
        <w:rPr>
          <w:rFonts w:ascii="Times New Roman" w:hAnsi="Times New Roman" w:cs="Times New Roman"/>
          <w:sz w:val="24"/>
          <w:szCs w:val="24"/>
        </w:rPr>
        <w:t>порядок запроса информац</w:t>
      </w:r>
      <w:proofErr w:type="gramStart"/>
      <w:r w:rsidRPr="00F73B4C">
        <w:rPr>
          <w:rFonts w:ascii="Times New Roman" w:hAnsi="Times New Roman" w:cs="Times New Roman"/>
          <w:sz w:val="24"/>
          <w:szCs w:val="24"/>
        </w:rPr>
        <w:t>ии у о</w:t>
      </w:r>
      <w:proofErr w:type="gramEnd"/>
      <w:r w:rsidRPr="00F73B4C">
        <w:rPr>
          <w:rFonts w:ascii="Times New Roman" w:hAnsi="Times New Roman" w:cs="Times New Roman"/>
          <w:sz w:val="24"/>
          <w:szCs w:val="24"/>
        </w:rPr>
        <w:t xml:space="preserve">рганизаций социальной инфраструктуры </w:t>
      </w:r>
    </w:p>
    <w:p w:rsidR="0049516E" w:rsidRPr="00F73B4C" w:rsidRDefault="009E5935" w:rsidP="00F44777">
      <w:pPr>
        <w:pStyle w:val="ac"/>
        <w:numPr>
          <w:ilvl w:val="0"/>
          <w:numId w:val="5"/>
        </w:numPr>
        <w:ind w:left="426"/>
        <w:jc w:val="both"/>
        <w:rPr>
          <w:rFonts w:ascii="Times New Roman" w:hAnsi="Times New Roman" w:cs="Times New Roman"/>
          <w:sz w:val="24"/>
          <w:szCs w:val="24"/>
        </w:rPr>
      </w:pPr>
      <w:r w:rsidRPr="00F73B4C">
        <w:rPr>
          <w:rFonts w:ascii="Times New Roman" w:hAnsi="Times New Roman" w:cs="Times New Roman"/>
          <w:sz w:val="24"/>
          <w:szCs w:val="24"/>
        </w:rPr>
        <w:t xml:space="preserve">муниципальный правовой акт должен устанавливать закрытый перечень информации, которую могут запрашивать уполномоченные на то должностные лица Администрации муниципального образования, а также требования к срокам и качеству информации, предоставляемой организацией. </w:t>
      </w:r>
    </w:p>
    <w:p w:rsidR="00C040B6" w:rsidRPr="00F73B4C" w:rsidRDefault="009E5935" w:rsidP="0049516E">
      <w:pPr>
        <w:ind w:firstLine="426"/>
        <w:jc w:val="both"/>
        <w:rPr>
          <w:rFonts w:ascii="Times New Roman" w:hAnsi="Times New Roman" w:cs="Times New Roman"/>
          <w:sz w:val="24"/>
          <w:szCs w:val="24"/>
        </w:rPr>
      </w:pPr>
      <w:r w:rsidRPr="00F73B4C">
        <w:rPr>
          <w:rFonts w:ascii="Times New Roman" w:hAnsi="Times New Roman" w:cs="Times New Roman"/>
          <w:sz w:val="24"/>
          <w:szCs w:val="24"/>
        </w:rPr>
        <w:lastRenderedPageBreak/>
        <w:t xml:space="preserve">Инвестиционная программа утверждается в соответствии с законодательством с учетом соответствия мероприятий и сроков инвестиционной программы Программе комплексного развития социальной инфраструктуры. При этом уточняются необходимые объемы </w:t>
      </w:r>
      <w:proofErr w:type="gramStart"/>
      <w:r w:rsidRPr="00F73B4C">
        <w:rPr>
          <w:rFonts w:ascii="Times New Roman" w:hAnsi="Times New Roman" w:cs="Times New Roman"/>
          <w:sz w:val="24"/>
          <w:szCs w:val="24"/>
        </w:rPr>
        <w:t>финансирования</w:t>
      </w:r>
      <w:proofErr w:type="gramEnd"/>
      <w:r w:rsidRPr="00F73B4C">
        <w:rPr>
          <w:rFonts w:ascii="Times New Roman" w:hAnsi="Times New Roman" w:cs="Times New Roman"/>
          <w:sz w:val="24"/>
          <w:szCs w:val="24"/>
        </w:rPr>
        <w:t xml:space="preserve"> и приводится обоснование по источникам финансирования: собственные средства, привлеченные средства, средства внебюджетных источников, прочие источники. </w:t>
      </w:r>
    </w:p>
    <w:p w:rsidR="00C040B6" w:rsidRPr="00F73B4C" w:rsidRDefault="009E5935" w:rsidP="0049516E">
      <w:pPr>
        <w:ind w:firstLine="426"/>
        <w:jc w:val="both"/>
        <w:rPr>
          <w:rFonts w:ascii="Times New Roman" w:hAnsi="Times New Roman" w:cs="Times New Roman"/>
          <w:sz w:val="24"/>
          <w:szCs w:val="24"/>
        </w:rPr>
      </w:pPr>
      <w:r w:rsidRPr="00F73B4C">
        <w:rPr>
          <w:rFonts w:ascii="Times New Roman" w:hAnsi="Times New Roman" w:cs="Times New Roman"/>
          <w:sz w:val="24"/>
          <w:szCs w:val="24"/>
        </w:rPr>
        <w:t xml:space="preserve">Мониторинг Программы комплексного развития социальной инфраструктуры муниципального образования включает два этапа: </w:t>
      </w:r>
    </w:p>
    <w:p w:rsidR="00C040B6" w:rsidRPr="00F73B4C" w:rsidRDefault="009E5935" w:rsidP="0049516E">
      <w:pPr>
        <w:ind w:firstLine="426"/>
        <w:jc w:val="both"/>
        <w:rPr>
          <w:rFonts w:ascii="Times New Roman" w:hAnsi="Times New Roman" w:cs="Times New Roman"/>
          <w:sz w:val="24"/>
          <w:szCs w:val="24"/>
        </w:rPr>
      </w:pPr>
      <w:r w:rsidRPr="00F73B4C">
        <w:rPr>
          <w:rFonts w:ascii="Times New Roman" w:hAnsi="Times New Roman" w:cs="Times New Roman"/>
          <w:sz w:val="24"/>
          <w:szCs w:val="24"/>
        </w:rPr>
        <w:t xml:space="preserve">1. периодический сбор информации о результатах выполнения мероприятий Программы, а также информации о состоянии и развитии социальной инфраструктуры; </w:t>
      </w:r>
    </w:p>
    <w:p w:rsidR="00C040B6" w:rsidRPr="00F73B4C" w:rsidRDefault="009E5935" w:rsidP="0049516E">
      <w:pPr>
        <w:ind w:firstLine="426"/>
        <w:jc w:val="both"/>
        <w:rPr>
          <w:rFonts w:ascii="Times New Roman" w:hAnsi="Times New Roman" w:cs="Times New Roman"/>
          <w:sz w:val="24"/>
          <w:szCs w:val="24"/>
        </w:rPr>
      </w:pPr>
      <w:r w:rsidRPr="00F73B4C">
        <w:rPr>
          <w:rFonts w:ascii="Times New Roman" w:hAnsi="Times New Roman" w:cs="Times New Roman"/>
          <w:sz w:val="24"/>
          <w:szCs w:val="24"/>
        </w:rPr>
        <w:t>2. анализ данных о результатах проводимых преобразований социальной инфраструктуры. Мониторинг Программы комплексного развития социальной инфраструктуры муниципального образования предусматривает сопоставление и сравнение значений показателей во временном аспекте.</w:t>
      </w:r>
    </w:p>
    <w:p w:rsidR="0049516E" w:rsidRPr="00F73B4C" w:rsidRDefault="009E5935" w:rsidP="0049516E">
      <w:pPr>
        <w:ind w:firstLine="426"/>
        <w:jc w:val="both"/>
        <w:rPr>
          <w:rFonts w:ascii="Times New Roman" w:hAnsi="Times New Roman" w:cs="Times New Roman"/>
          <w:sz w:val="24"/>
          <w:szCs w:val="24"/>
        </w:rPr>
      </w:pPr>
      <w:r w:rsidRPr="00F73B4C">
        <w:rPr>
          <w:rFonts w:ascii="Times New Roman" w:hAnsi="Times New Roman" w:cs="Times New Roman"/>
          <w:sz w:val="24"/>
          <w:szCs w:val="24"/>
        </w:rPr>
        <w:t xml:space="preserve"> По ежегодным результатам мониторинга осуществляется своевременная корректировка Программы. </w:t>
      </w:r>
    </w:p>
    <w:p w:rsidR="009E5935" w:rsidRPr="00F73B4C" w:rsidRDefault="009E5935" w:rsidP="0049516E">
      <w:pPr>
        <w:ind w:firstLine="426"/>
        <w:jc w:val="both"/>
        <w:rPr>
          <w:rFonts w:ascii="Times New Roman" w:hAnsi="Times New Roman" w:cs="Times New Roman"/>
          <w:sz w:val="24"/>
          <w:szCs w:val="24"/>
        </w:rPr>
      </w:pPr>
      <w:r w:rsidRPr="00F73B4C">
        <w:rPr>
          <w:rFonts w:ascii="Times New Roman" w:hAnsi="Times New Roman" w:cs="Times New Roman"/>
          <w:sz w:val="24"/>
          <w:szCs w:val="24"/>
        </w:rPr>
        <w:t xml:space="preserve">Решение о корректировке Программы принимается представительным органом муниципального образования по итогам ежегодного рассмотрения отчета о ходе реализации Программы или по представлению главы </w:t>
      </w:r>
      <w:r w:rsidR="0049516E" w:rsidRPr="00F73B4C">
        <w:rPr>
          <w:rFonts w:ascii="Times New Roman" w:hAnsi="Times New Roman" w:cs="Times New Roman"/>
          <w:sz w:val="24"/>
          <w:szCs w:val="24"/>
        </w:rPr>
        <w:t>сельского поселения</w:t>
      </w:r>
      <w:r w:rsidRPr="00F73B4C">
        <w:rPr>
          <w:rFonts w:ascii="Times New Roman" w:hAnsi="Times New Roman" w:cs="Times New Roman"/>
          <w:sz w:val="24"/>
          <w:szCs w:val="24"/>
        </w:rPr>
        <w:t>.</w:t>
      </w:r>
    </w:p>
    <w:p w:rsidR="0027523D" w:rsidRPr="00F73B4C" w:rsidRDefault="0027523D" w:rsidP="00B859AE">
      <w:pPr>
        <w:jc w:val="both"/>
        <w:rPr>
          <w:rFonts w:ascii="Times New Roman" w:hAnsi="Times New Roman" w:cs="Times New Roman"/>
          <w:sz w:val="24"/>
          <w:szCs w:val="24"/>
        </w:rPr>
      </w:pPr>
    </w:p>
    <w:p w:rsidR="0027523D" w:rsidRPr="00F73B4C" w:rsidRDefault="0027523D" w:rsidP="00B859AE">
      <w:pPr>
        <w:jc w:val="both"/>
        <w:rPr>
          <w:rFonts w:ascii="Times New Roman" w:hAnsi="Times New Roman" w:cs="Times New Roman"/>
          <w:sz w:val="24"/>
          <w:szCs w:val="24"/>
        </w:rPr>
      </w:pPr>
    </w:p>
    <w:p w:rsidR="0027523D" w:rsidRPr="00F73B4C" w:rsidRDefault="0027523D" w:rsidP="00B859AE">
      <w:pPr>
        <w:jc w:val="both"/>
        <w:rPr>
          <w:rFonts w:ascii="Times New Roman" w:hAnsi="Times New Roman" w:cs="Times New Roman"/>
          <w:sz w:val="24"/>
          <w:szCs w:val="24"/>
        </w:rPr>
      </w:pPr>
    </w:p>
    <w:sectPr w:rsidR="0027523D" w:rsidRPr="00F73B4C" w:rsidSect="00332451">
      <w:pgSz w:w="11906" w:h="16838"/>
      <w:pgMar w:top="851" w:right="566" w:bottom="1134" w:left="1276"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613" w:rsidRDefault="002A0613" w:rsidP="001135B9">
      <w:pPr>
        <w:spacing w:after="0" w:line="240" w:lineRule="auto"/>
      </w:pPr>
      <w:r>
        <w:separator/>
      </w:r>
    </w:p>
  </w:endnote>
  <w:endnote w:type="continuationSeparator" w:id="0">
    <w:p w:rsidR="002A0613" w:rsidRDefault="002A0613" w:rsidP="001135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41061"/>
      <w:docPartObj>
        <w:docPartGallery w:val="Page Numbers (Bottom of Page)"/>
        <w:docPartUnique/>
      </w:docPartObj>
    </w:sdtPr>
    <w:sdtContent>
      <w:p w:rsidR="002A0613" w:rsidRDefault="000126DA">
        <w:pPr>
          <w:pStyle w:val="aa"/>
          <w:jc w:val="right"/>
          <w:rPr>
            <w:rFonts w:asciiTheme="majorHAnsi" w:hAnsiTheme="majorHAnsi"/>
            <w:color w:val="4F81BD" w:themeColor="accent1"/>
            <w:sz w:val="40"/>
            <w:szCs w:val="40"/>
          </w:rPr>
        </w:pPr>
        <w:r w:rsidRPr="001135B9">
          <w:rPr>
            <w:sz w:val="20"/>
            <w:szCs w:val="20"/>
          </w:rPr>
          <w:fldChar w:fldCharType="begin"/>
        </w:r>
        <w:r w:rsidR="002A0613" w:rsidRPr="001135B9">
          <w:rPr>
            <w:sz w:val="20"/>
            <w:szCs w:val="20"/>
          </w:rPr>
          <w:instrText xml:space="preserve"> PAGE   \* MERGEFORMAT </w:instrText>
        </w:r>
        <w:r w:rsidRPr="001135B9">
          <w:rPr>
            <w:sz w:val="20"/>
            <w:szCs w:val="20"/>
          </w:rPr>
          <w:fldChar w:fldCharType="separate"/>
        </w:r>
        <w:r w:rsidR="0057730E" w:rsidRPr="0057730E">
          <w:rPr>
            <w:rFonts w:asciiTheme="majorHAnsi" w:hAnsiTheme="majorHAnsi"/>
            <w:noProof/>
            <w:color w:val="4F81BD" w:themeColor="accent1"/>
            <w:sz w:val="20"/>
            <w:szCs w:val="20"/>
          </w:rPr>
          <w:t>7</w:t>
        </w:r>
        <w:r w:rsidRPr="001135B9">
          <w:rPr>
            <w:sz w:val="20"/>
            <w:szCs w:val="20"/>
          </w:rPr>
          <w:fldChar w:fldCharType="end"/>
        </w:r>
      </w:p>
    </w:sdtContent>
  </w:sdt>
  <w:p w:rsidR="002A0613" w:rsidRDefault="002A0613">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41062"/>
      <w:docPartObj>
        <w:docPartGallery w:val="Page Numbers (Bottom of Page)"/>
        <w:docPartUnique/>
      </w:docPartObj>
    </w:sdtPr>
    <w:sdtEndPr>
      <w:rPr>
        <w:color w:val="0070C0"/>
      </w:rPr>
    </w:sdtEndPr>
    <w:sdtContent>
      <w:p w:rsidR="002A0613" w:rsidRDefault="000126DA">
        <w:pPr>
          <w:pStyle w:val="aa"/>
          <w:jc w:val="right"/>
        </w:pPr>
        <w:r w:rsidRPr="00140279">
          <w:rPr>
            <w:color w:val="0070C0"/>
          </w:rPr>
          <w:fldChar w:fldCharType="begin"/>
        </w:r>
        <w:r w:rsidR="002A0613" w:rsidRPr="00140279">
          <w:rPr>
            <w:color w:val="0070C0"/>
          </w:rPr>
          <w:instrText xml:space="preserve"> PAGE   \* MERGEFORMAT </w:instrText>
        </w:r>
        <w:r w:rsidRPr="00140279">
          <w:rPr>
            <w:color w:val="0070C0"/>
          </w:rPr>
          <w:fldChar w:fldCharType="separate"/>
        </w:r>
        <w:r w:rsidR="0057730E">
          <w:rPr>
            <w:noProof/>
            <w:color w:val="0070C0"/>
          </w:rPr>
          <w:t>3</w:t>
        </w:r>
        <w:r w:rsidRPr="00140279">
          <w:rPr>
            <w:color w:val="0070C0"/>
          </w:rPr>
          <w:fldChar w:fldCharType="end"/>
        </w:r>
      </w:p>
    </w:sdtContent>
  </w:sdt>
  <w:p w:rsidR="002A0613" w:rsidRDefault="002A061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613" w:rsidRDefault="002A0613" w:rsidP="001135B9">
      <w:pPr>
        <w:spacing w:after="0" w:line="240" w:lineRule="auto"/>
      </w:pPr>
      <w:r>
        <w:separator/>
      </w:r>
    </w:p>
  </w:footnote>
  <w:footnote w:type="continuationSeparator" w:id="0">
    <w:p w:rsidR="002A0613" w:rsidRDefault="002A0613" w:rsidP="001135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5pt;height:11.35pt" o:bullet="t">
        <v:imagedata r:id="rId1" o:title="msoF300"/>
      </v:shape>
    </w:pict>
  </w:numPicBullet>
  <w:abstractNum w:abstractNumId="0">
    <w:nsid w:val="015D7C47"/>
    <w:multiLevelType w:val="hybridMultilevel"/>
    <w:tmpl w:val="2AD2204E"/>
    <w:lvl w:ilvl="0" w:tplc="CD7C94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A5780D"/>
    <w:multiLevelType w:val="hybridMultilevel"/>
    <w:tmpl w:val="12882C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906955"/>
    <w:multiLevelType w:val="hybridMultilevel"/>
    <w:tmpl w:val="724A20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84D0813"/>
    <w:multiLevelType w:val="hybridMultilevel"/>
    <w:tmpl w:val="E8967160"/>
    <w:lvl w:ilvl="0" w:tplc="CD7C945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89717F8"/>
    <w:multiLevelType w:val="hybridMultilevel"/>
    <w:tmpl w:val="638C5C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DB85E43"/>
    <w:multiLevelType w:val="hybridMultilevel"/>
    <w:tmpl w:val="F5D6D0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E1117C"/>
    <w:multiLevelType w:val="hybridMultilevel"/>
    <w:tmpl w:val="C888A99E"/>
    <w:lvl w:ilvl="0" w:tplc="936E6908">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24980DD3"/>
    <w:multiLevelType w:val="hybridMultilevel"/>
    <w:tmpl w:val="1F9AADCC"/>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03F2654"/>
    <w:multiLevelType w:val="hybridMultilevel"/>
    <w:tmpl w:val="193EA11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135004C"/>
    <w:multiLevelType w:val="hybridMultilevel"/>
    <w:tmpl w:val="22821626"/>
    <w:lvl w:ilvl="0" w:tplc="CD7C94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4530D76"/>
    <w:multiLevelType w:val="hybridMultilevel"/>
    <w:tmpl w:val="12882C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62913C9"/>
    <w:multiLevelType w:val="hybridMultilevel"/>
    <w:tmpl w:val="715C6EE2"/>
    <w:lvl w:ilvl="0" w:tplc="CD7C94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E516E8A"/>
    <w:multiLevelType w:val="hybridMultilevel"/>
    <w:tmpl w:val="08ECC6E4"/>
    <w:lvl w:ilvl="0" w:tplc="CD7C94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26025CE"/>
    <w:multiLevelType w:val="hybridMultilevel"/>
    <w:tmpl w:val="2FC4E3A2"/>
    <w:lvl w:ilvl="0" w:tplc="04190007">
      <w:start w:val="1"/>
      <w:numFmt w:val="bullet"/>
      <w:lvlText w:val=""/>
      <w:lvlPicBulletId w:val="0"/>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nsid w:val="43B82D7B"/>
    <w:multiLevelType w:val="hybridMultilevel"/>
    <w:tmpl w:val="F82066F8"/>
    <w:lvl w:ilvl="0" w:tplc="CD7C94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B2E699F"/>
    <w:multiLevelType w:val="hybridMultilevel"/>
    <w:tmpl w:val="98407540"/>
    <w:lvl w:ilvl="0" w:tplc="CD7C94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5276F64"/>
    <w:multiLevelType w:val="hybridMultilevel"/>
    <w:tmpl w:val="5E7C2562"/>
    <w:lvl w:ilvl="0" w:tplc="CD7C94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87267B3"/>
    <w:multiLevelType w:val="hybridMultilevel"/>
    <w:tmpl w:val="2F44A106"/>
    <w:lvl w:ilvl="0" w:tplc="CD7C94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6AE51B04"/>
    <w:multiLevelType w:val="hybridMultilevel"/>
    <w:tmpl w:val="3C644F48"/>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6F29450A"/>
    <w:multiLevelType w:val="hybridMultilevel"/>
    <w:tmpl w:val="A31AA87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3A30546"/>
    <w:multiLevelType w:val="hybridMultilevel"/>
    <w:tmpl w:val="1822157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5"/>
  </w:num>
  <w:num w:numId="2">
    <w:abstractNumId w:val="17"/>
  </w:num>
  <w:num w:numId="3">
    <w:abstractNumId w:val="7"/>
  </w:num>
  <w:num w:numId="4">
    <w:abstractNumId w:val="18"/>
  </w:num>
  <w:num w:numId="5">
    <w:abstractNumId w:val="4"/>
  </w:num>
  <w:num w:numId="6">
    <w:abstractNumId w:val="19"/>
  </w:num>
  <w:num w:numId="7">
    <w:abstractNumId w:val="5"/>
  </w:num>
  <w:num w:numId="8">
    <w:abstractNumId w:val="13"/>
  </w:num>
  <w:num w:numId="9">
    <w:abstractNumId w:val="11"/>
  </w:num>
  <w:num w:numId="10">
    <w:abstractNumId w:val="0"/>
  </w:num>
  <w:num w:numId="11">
    <w:abstractNumId w:val="9"/>
  </w:num>
  <w:num w:numId="12">
    <w:abstractNumId w:val="16"/>
  </w:num>
  <w:num w:numId="13">
    <w:abstractNumId w:val="14"/>
  </w:num>
  <w:num w:numId="14">
    <w:abstractNumId w:val="10"/>
  </w:num>
  <w:num w:numId="15">
    <w:abstractNumId w:val="2"/>
  </w:num>
  <w:num w:numId="16">
    <w:abstractNumId w:val="1"/>
  </w:num>
  <w:num w:numId="17">
    <w:abstractNumId w:val="12"/>
  </w:num>
  <w:num w:numId="18">
    <w:abstractNumId w:val="3"/>
  </w:num>
  <w:num w:numId="19">
    <w:abstractNumId w:val="20"/>
  </w:num>
  <w:num w:numId="20">
    <w:abstractNumId w:val="8"/>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B5BEA"/>
    <w:rsid w:val="00005D33"/>
    <w:rsid w:val="00011750"/>
    <w:rsid w:val="000126DA"/>
    <w:rsid w:val="00022C34"/>
    <w:rsid w:val="00045457"/>
    <w:rsid w:val="00062042"/>
    <w:rsid w:val="000932FF"/>
    <w:rsid w:val="000964AB"/>
    <w:rsid w:val="000A1DB3"/>
    <w:rsid w:val="000B02D4"/>
    <w:rsid w:val="000B328C"/>
    <w:rsid w:val="000C1542"/>
    <w:rsid w:val="000C4FF2"/>
    <w:rsid w:val="0010098D"/>
    <w:rsid w:val="0010260F"/>
    <w:rsid w:val="00104092"/>
    <w:rsid w:val="001135B9"/>
    <w:rsid w:val="00122606"/>
    <w:rsid w:val="00127177"/>
    <w:rsid w:val="00140279"/>
    <w:rsid w:val="00151C35"/>
    <w:rsid w:val="00156C5C"/>
    <w:rsid w:val="00161947"/>
    <w:rsid w:val="001977DF"/>
    <w:rsid w:val="001A7641"/>
    <w:rsid w:val="001B3AA9"/>
    <w:rsid w:val="001D69DD"/>
    <w:rsid w:val="00201B00"/>
    <w:rsid w:val="00215D58"/>
    <w:rsid w:val="0022335B"/>
    <w:rsid w:val="002331E3"/>
    <w:rsid w:val="00233F12"/>
    <w:rsid w:val="0024099B"/>
    <w:rsid w:val="00251CC4"/>
    <w:rsid w:val="00257F1A"/>
    <w:rsid w:val="00266FC6"/>
    <w:rsid w:val="0027523D"/>
    <w:rsid w:val="002806E8"/>
    <w:rsid w:val="00295C9D"/>
    <w:rsid w:val="00296D6B"/>
    <w:rsid w:val="002A0613"/>
    <w:rsid w:val="002C6F78"/>
    <w:rsid w:val="002C7C4D"/>
    <w:rsid w:val="002E0936"/>
    <w:rsid w:val="00312F6B"/>
    <w:rsid w:val="0032009B"/>
    <w:rsid w:val="00320642"/>
    <w:rsid w:val="00332451"/>
    <w:rsid w:val="00340DCF"/>
    <w:rsid w:val="0034227E"/>
    <w:rsid w:val="00354D4E"/>
    <w:rsid w:val="00362A43"/>
    <w:rsid w:val="003713DA"/>
    <w:rsid w:val="003810DA"/>
    <w:rsid w:val="00382FAE"/>
    <w:rsid w:val="00391DC6"/>
    <w:rsid w:val="003B333A"/>
    <w:rsid w:val="003B7182"/>
    <w:rsid w:val="003B7E27"/>
    <w:rsid w:val="003F1037"/>
    <w:rsid w:val="003F1451"/>
    <w:rsid w:val="003F2207"/>
    <w:rsid w:val="004058C1"/>
    <w:rsid w:val="0043066F"/>
    <w:rsid w:val="00453C36"/>
    <w:rsid w:val="00476B1F"/>
    <w:rsid w:val="0049516E"/>
    <w:rsid w:val="004C79FB"/>
    <w:rsid w:val="004E7235"/>
    <w:rsid w:val="004F3C9A"/>
    <w:rsid w:val="0054552D"/>
    <w:rsid w:val="005609D5"/>
    <w:rsid w:val="0056215F"/>
    <w:rsid w:val="00571FEB"/>
    <w:rsid w:val="0057212E"/>
    <w:rsid w:val="005730CE"/>
    <w:rsid w:val="0057730E"/>
    <w:rsid w:val="0057793E"/>
    <w:rsid w:val="005802AD"/>
    <w:rsid w:val="0058212D"/>
    <w:rsid w:val="005842F4"/>
    <w:rsid w:val="00587E80"/>
    <w:rsid w:val="005B5BEA"/>
    <w:rsid w:val="005B625B"/>
    <w:rsid w:val="005C079F"/>
    <w:rsid w:val="005C082D"/>
    <w:rsid w:val="005D3381"/>
    <w:rsid w:val="005F1810"/>
    <w:rsid w:val="006069FF"/>
    <w:rsid w:val="006155D8"/>
    <w:rsid w:val="0062357E"/>
    <w:rsid w:val="0063255E"/>
    <w:rsid w:val="00635F51"/>
    <w:rsid w:val="00640B91"/>
    <w:rsid w:val="00645BC3"/>
    <w:rsid w:val="00673A84"/>
    <w:rsid w:val="006743BC"/>
    <w:rsid w:val="006B2081"/>
    <w:rsid w:val="006C6D38"/>
    <w:rsid w:val="006F1363"/>
    <w:rsid w:val="006F2E67"/>
    <w:rsid w:val="00700641"/>
    <w:rsid w:val="007171DA"/>
    <w:rsid w:val="00730583"/>
    <w:rsid w:val="00733BC5"/>
    <w:rsid w:val="00734645"/>
    <w:rsid w:val="00734A38"/>
    <w:rsid w:val="00763A3F"/>
    <w:rsid w:val="0076772C"/>
    <w:rsid w:val="00773D53"/>
    <w:rsid w:val="007868DB"/>
    <w:rsid w:val="007A470F"/>
    <w:rsid w:val="007B5F8F"/>
    <w:rsid w:val="007D46E0"/>
    <w:rsid w:val="007E264F"/>
    <w:rsid w:val="007F2DE1"/>
    <w:rsid w:val="0080388F"/>
    <w:rsid w:val="00804342"/>
    <w:rsid w:val="0084795A"/>
    <w:rsid w:val="00851BA0"/>
    <w:rsid w:val="0085724D"/>
    <w:rsid w:val="00891409"/>
    <w:rsid w:val="00894EA7"/>
    <w:rsid w:val="008A27CC"/>
    <w:rsid w:val="008A54EF"/>
    <w:rsid w:val="008B7EB6"/>
    <w:rsid w:val="008D17A1"/>
    <w:rsid w:val="008D2DB5"/>
    <w:rsid w:val="008E54EC"/>
    <w:rsid w:val="00900B4B"/>
    <w:rsid w:val="009020CD"/>
    <w:rsid w:val="00911F4C"/>
    <w:rsid w:val="0091756D"/>
    <w:rsid w:val="00920260"/>
    <w:rsid w:val="00936126"/>
    <w:rsid w:val="00994BD8"/>
    <w:rsid w:val="009976D9"/>
    <w:rsid w:val="009A60A6"/>
    <w:rsid w:val="009B21ED"/>
    <w:rsid w:val="009D527D"/>
    <w:rsid w:val="009E5935"/>
    <w:rsid w:val="009F0309"/>
    <w:rsid w:val="009F0A05"/>
    <w:rsid w:val="009F74D5"/>
    <w:rsid w:val="00A075F7"/>
    <w:rsid w:val="00A10278"/>
    <w:rsid w:val="00A10859"/>
    <w:rsid w:val="00A304B5"/>
    <w:rsid w:val="00A45E7F"/>
    <w:rsid w:val="00A526D3"/>
    <w:rsid w:val="00A568EA"/>
    <w:rsid w:val="00A56B4E"/>
    <w:rsid w:val="00A57322"/>
    <w:rsid w:val="00A579A1"/>
    <w:rsid w:val="00A6126C"/>
    <w:rsid w:val="00A61DDE"/>
    <w:rsid w:val="00A6322F"/>
    <w:rsid w:val="00A82636"/>
    <w:rsid w:val="00A90D58"/>
    <w:rsid w:val="00A9257C"/>
    <w:rsid w:val="00AA46E1"/>
    <w:rsid w:val="00AB3C1D"/>
    <w:rsid w:val="00AC0601"/>
    <w:rsid w:val="00AF5F77"/>
    <w:rsid w:val="00B00B94"/>
    <w:rsid w:val="00B02754"/>
    <w:rsid w:val="00B068D9"/>
    <w:rsid w:val="00B12076"/>
    <w:rsid w:val="00B22DAD"/>
    <w:rsid w:val="00B4645D"/>
    <w:rsid w:val="00B71967"/>
    <w:rsid w:val="00B859AE"/>
    <w:rsid w:val="00BA4CC8"/>
    <w:rsid w:val="00BB0839"/>
    <w:rsid w:val="00BB5723"/>
    <w:rsid w:val="00BB742E"/>
    <w:rsid w:val="00BD777D"/>
    <w:rsid w:val="00BE235E"/>
    <w:rsid w:val="00BF021B"/>
    <w:rsid w:val="00C040B6"/>
    <w:rsid w:val="00C13EB3"/>
    <w:rsid w:val="00C238F6"/>
    <w:rsid w:val="00C34B6C"/>
    <w:rsid w:val="00C528A2"/>
    <w:rsid w:val="00C54739"/>
    <w:rsid w:val="00C75C2D"/>
    <w:rsid w:val="00C85EEF"/>
    <w:rsid w:val="00C90D20"/>
    <w:rsid w:val="00CA08E5"/>
    <w:rsid w:val="00CA684F"/>
    <w:rsid w:val="00CA7BE1"/>
    <w:rsid w:val="00CF1EF9"/>
    <w:rsid w:val="00D239DC"/>
    <w:rsid w:val="00D23B58"/>
    <w:rsid w:val="00D54156"/>
    <w:rsid w:val="00D551E9"/>
    <w:rsid w:val="00D55AD0"/>
    <w:rsid w:val="00D64AE6"/>
    <w:rsid w:val="00D652D3"/>
    <w:rsid w:val="00D817E7"/>
    <w:rsid w:val="00D9133D"/>
    <w:rsid w:val="00D92A9F"/>
    <w:rsid w:val="00D96A70"/>
    <w:rsid w:val="00DA2200"/>
    <w:rsid w:val="00DD5AA6"/>
    <w:rsid w:val="00DE3C58"/>
    <w:rsid w:val="00DE3FA3"/>
    <w:rsid w:val="00DF2143"/>
    <w:rsid w:val="00E016B0"/>
    <w:rsid w:val="00E228D8"/>
    <w:rsid w:val="00E359B7"/>
    <w:rsid w:val="00E57A43"/>
    <w:rsid w:val="00E62F4F"/>
    <w:rsid w:val="00E64FBD"/>
    <w:rsid w:val="00E81B91"/>
    <w:rsid w:val="00E82E9C"/>
    <w:rsid w:val="00E84646"/>
    <w:rsid w:val="00E851D2"/>
    <w:rsid w:val="00E967B6"/>
    <w:rsid w:val="00EA022C"/>
    <w:rsid w:val="00EA4C9A"/>
    <w:rsid w:val="00EA743A"/>
    <w:rsid w:val="00EB61E6"/>
    <w:rsid w:val="00F07402"/>
    <w:rsid w:val="00F21A26"/>
    <w:rsid w:val="00F2390F"/>
    <w:rsid w:val="00F44777"/>
    <w:rsid w:val="00F46161"/>
    <w:rsid w:val="00F462B3"/>
    <w:rsid w:val="00F61635"/>
    <w:rsid w:val="00F716CB"/>
    <w:rsid w:val="00F7345A"/>
    <w:rsid w:val="00F73B4C"/>
    <w:rsid w:val="00F75D65"/>
    <w:rsid w:val="00F80647"/>
    <w:rsid w:val="00F86488"/>
    <w:rsid w:val="00F86687"/>
    <w:rsid w:val="00FB6413"/>
    <w:rsid w:val="00FC40EB"/>
    <w:rsid w:val="00FD54A6"/>
    <w:rsid w:val="00FD7A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5">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40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B5B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uiPriority w:val="1"/>
    <w:qFormat/>
    <w:rsid w:val="00FD54A6"/>
    <w:pPr>
      <w:spacing w:after="0" w:line="240" w:lineRule="auto"/>
    </w:pPr>
    <w:rPr>
      <w:rFonts w:eastAsiaTheme="minorEastAsia"/>
    </w:rPr>
  </w:style>
  <w:style w:type="character" w:customStyle="1" w:styleId="a5">
    <w:name w:val="Без интервала Знак"/>
    <w:basedOn w:val="a0"/>
    <w:link w:val="a4"/>
    <w:uiPriority w:val="1"/>
    <w:rsid w:val="00FD54A6"/>
    <w:rPr>
      <w:rFonts w:eastAsiaTheme="minorEastAsia"/>
    </w:rPr>
  </w:style>
  <w:style w:type="paragraph" w:styleId="a6">
    <w:name w:val="Balloon Text"/>
    <w:basedOn w:val="a"/>
    <w:link w:val="a7"/>
    <w:uiPriority w:val="99"/>
    <w:semiHidden/>
    <w:unhideWhenUsed/>
    <w:rsid w:val="00FD54A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D54A6"/>
    <w:rPr>
      <w:rFonts w:ascii="Tahoma" w:hAnsi="Tahoma" w:cs="Tahoma"/>
      <w:sz w:val="16"/>
      <w:szCs w:val="16"/>
    </w:rPr>
  </w:style>
  <w:style w:type="paragraph" w:styleId="a8">
    <w:name w:val="header"/>
    <w:basedOn w:val="a"/>
    <w:link w:val="a9"/>
    <w:uiPriority w:val="99"/>
    <w:semiHidden/>
    <w:unhideWhenUsed/>
    <w:rsid w:val="001135B9"/>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135B9"/>
  </w:style>
  <w:style w:type="paragraph" w:styleId="aa">
    <w:name w:val="footer"/>
    <w:basedOn w:val="a"/>
    <w:link w:val="ab"/>
    <w:uiPriority w:val="99"/>
    <w:unhideWhenUsed/>
    <w:rsid w:val="001135B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135B9"/>
  </w:style>
  <w:style w:type="paragraph" w:styleId="ac">
    <w:name w:val="List Paragraph"/>
    <w:basedOn w:val="a"/>
    <w:uiPriority w:val="34"/>
    <w:qFormat/>
    <w:rsid w:val="00A075F7"/>
    <w:pPr>
      <w:ind w:left="720"/>
      <w:contextualSpacing/>
    </w:pPr>
  </w:style>
  <w:style w:type="character" w:styleId="ad">
    <w:name w:val="Hyperlink"/>
    <w:basedOn w:val="a0"/>
    <w:uiPriority w:val="99"/>
    <w:semiHidden/>
    <w:unhideWhenUsed/>
    <w:rsid w:val="003B7E27"/>
    <w:rPr>
      <w:color w:val="0000FF"/>
      <w:u w:val="single"/>
    </w:rPr>
  </w:style>
  <w:style w:type="paragraph" w:styleId="ae">
    <w:name w:val="Normal (Web)"/>
    <w:aliases w:val="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f"/>
    <w:unhideWhenUsed/>
    <w:rsid w:val="004C79F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5">
    <w:name w:val="Light Shading Accent 5"/>
    <w:basedOn w:val="a1"/>
    <w:uiPriority w:val="60"/>
    <w:rsid w:val="007D46E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1"/>
    <w:uiPriority w:val="60"/>
    <w:rsid w:val="007D46E0"/>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
    <w:name w:val="Light Shading Accent 2"/>
    <w:basedOn w:val="a1"/>
    <w:uiPriority w:val="60"/>
    <w:rsid w:val="00257F1A"/>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Medium Shading 1 Accent 2"/>
    <w:basedOn w:val="a1"/>
    <w:uiPriority w:val="63"/>
    <w:rsid w:val="00257F1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20">
    <w:name w:val="Light Grid Accent 2"/>
    <w:basedOn w:val="a1"/>
    <w:uiPriority w:val="62"/>
    <w:rsid w:val="00257F1A"/>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af">
    <w:name w:val="Обычный (веб) Знак"/>
    <w:aliases w:val="Обычный (Web) Знак,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basedOn w:val="a0"/>
    <w:link w:val="ae"/>
    <w:rsid w:val="00453C36"/>
    <w:rPr>
      <w:rFonts w:ascii="Times New Roman" w:eastAsia="Times New Roman" w:hAnsi="Times New Roman" w:cs="Times New Roman"/>
      <w:sz w:val="24"/>
      <w:szCs w:val="24"/>
      <w:lang w:eastAsia="ru-RU"/>
    </w:rPr>
  </w:style>
  <w:style w:type="paragraph" w:customStyle="1" w:styleId="2">
    <w:name w:val="Знак2"/>
    <w:basedOn w:val="a"/>
    <w:rsid w:val="00453C36"/>
    <w:pPr>
      <w:spacing w:after="160" w:line="240" w:lineRule="exact"/>
    </w:pPr>
    <w:rPr>
      <w:rFonts w:ascii="Verdana" w:eastAsia="Times New Roman" w:hAnsi="Verdana" w:cs="Times New Roman"/>
      <w:sz w:val="20"/>
      <w:szCs w:val="20"/>
      <w:lang w:val="en-US"/>
    </w:rPr>
  </w:style>
  <w:style w:type="table" w:styleId="-21">
    <w:name w:val="Light List Accent 2"/>
    <w:basedOn w:val="a1"/>
    <w:uiPriority w:val="61"/>
    <w:rsid w:val="00296D6B"/>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20">
    <w:name w:val="Знак2"/>
    <w:basedOn w:val="a"/>
    <w:rsid w:val="00266FC6"/>
    <w:pPr>
      <w:spacing w:after="160" w:line="240" w:lineRule="exact"/>
    </w:pPr>
    <w:rPr>
      <w:rFonts w:ascii="Verdana" w:eastAsia="Times New Roman" w:hAnsi="Verdana" w:cs="Times New Roman"/>
      <w:sz w:val="20"/>
      <w:szCs w:val="20"/>
      <w:lang w:val="en-US"/>
    </w:rPr>
  </w:style>
  <w:style w:type="paragraph" w:customStyle="1" w:styleId="21">
    <w:name w:val="Знак2"/>
    <w:basedOn w:val="a"/>
    <w:rsid w:val="00A526D3"/>
    <w:pPr>
      <w:spacing w:after="160" w:line="240" w:lineRule="exact"/>
    </w:pPr>
    <w:rPr>
      <w:rFonts w:ascii="Verdana" w:eastAsia="Times New Roman" w:hAnsi="Verdana" w:cs="Times New Roman"/>
      <w:sz w:val="20"/>
      <w:szCs w:val="20"/>
      <w:lang w:val="en-US"/>
    </w:rPr>
  </w:style>
  <w:style w:type="paragraph" w:customStyle="1" w:styleId="22">
    <w:name w:val="Знак2"/>
    <w:basedOn w:val="a"/>
    <w:rsid w:val="005B625B"/>
    <w:pPr>
      <w:spacing w:after="160" w:line="240" w:lineRule="exact"/>
    </w:pPr>
    <w:rPr>
      <w:rFonts w:ascii="Verdana" w:eastAsia="Times New Roman" w:hAnsi="Verdana"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2099367">
      <w:bodyDiv w:val="1"/>
      <w:marLeft w:val="0"/>
      <w:marRight w:val="0"/>
      <w:marTop w:val="0"/>
      <w:marBottom w:val="0"/>
      <w:divBdr>
        <w:top w:val="none" w:sz="0" w:space="0" w:color="auto"/>
        <w:left w:val="none" w:sz="0" w:space="0" w:color="auto"/>
        <w:bottom w:val="none" w:sz="0" w:space="0" w:color="auto"/>
        <w:right w:val="none" w:sz="0" w:space="0" w:color="auto"/>
      </w:divBdr>
    </w:div>
    <w:div w:id="3939748">
      <w:bodyDiv w:val="1"/>
      <w:marLeft w:val="0"/>
      <w:marRight w:val="0"/>
      <w:marTop w:val="0"/>
      <w:marBottom w:val="0"/>
      <w:divBdr>
        <w:top w:val="none" w:sz="0" w:space="0" w:color="auto"/>
        <w:left w:val="none" w:sz="0" w:space="0" w:color="auto"/>
        <w:bottom w:val="none" w:sz="0" w:space="0" w:color="auto"/>
        <w:right w:val="none" w:sz="0" w:space="0" w:color="auto"/>
      </w:divBdr>
    </w:div>
    <w:div w:id="12652588">
      <w:bodyDiv w:val="1"/>
      <w:marLeft w:val="0"/>
      <w:marRight w:val="0"/>
      <w:marTop w:val="0"/>
      <w:marBottom w:val="0"/>
      <w:divBdr>
        <w:top w:val="none" w:sz="0" w:space="0" w:color="auto"/>
        <w:left w:val="none" w:sz="0" w:space="0" w:color="auto"/>
        <w:bottom w:val="none" w:sz="0" w:space="0" w:color="auto"/>
        <w:right w:val="none" w:sz="0" w:space="0" w:color="auto"/>
      </w:divBdr>
    </w:div>
    <w:div w:id="47997187">
      <w:bodyDiv w:val="1"/>
      <w:marLeft w:val="0"/>
      <w:marRight w:val="0"/>
      <w:marTop w:val="0"/>
      <w:marBottom w:val="0"/>
      <w:divBdr>
        <w:top w:val="none" w:sz="0" w:space="0" w:color="auto"/>
        <w:left w:val="none" w:sz="0" w:space="0" w:color="auto"/>
        <w:bottom w:val="none" w:sz="0" w:space="0" w:color="auto"/>
        <w:right w:val="none" w:sz="0" w:space="0" w:color="auto"/>
      </w:divBdr>
    </w:div>
    <w:div w:id="120152332">
      <w:bodyDiv w:val="1"/>
      <w:marLeft w:val="0"/>
      <w:marRight w:val="0"/>
      <w:marTop w:val="0"/>
      <w:marBottom w:val="0"/>
      <w:divBdr>
        <w:top w:val="none" w:sz="0" w:space="0" w:color="auto"/>
        <w:left w:val="none" w:sz="0" w:space="0" w:color="auto"/>
        <w:bottom w:val="none" w:sz="0" w:space="0" w:color="auto"/>
        <w:right w:val="none" w:sz="0" w:space="0" w:color="auto"/>
      </w:divBdr>
    </w:div>
    <w:div w:id="143930528">
      <w:bodyDiv w:val="1"/>
      <w:marLeft w:val="0"/>
      <w:marRight w:val="0"/>
      <w:marTop w:val="0"/>
      <w:marBottom w:val="0"/>
      <w:divBdr>
        <w:top w:val="none" w:sz="0" w:space="0" w:color="auto"/>
        <w:left w:val="none" w:sz="0" w:space="0" w:color="auto"/>
        <w:bottom w:val="none" w:sz="0" w:space="0" w:color="auto"/>
        <w:right w:val="none" w:sz="0" w:space="0" w:color="auto"/>
      </w:divBdr>
    </w:div>
    <w:div w:id="239023617">
      <w:bodyDiv w:val="1"/>
      <w:marLeft w:val="0"/>
      <w:marRight w:val="0"/>
      <w:marTop w:val="0"/>
      <w:marBottom w:val="0"/>
      <w:divBdr>
        <w:top w:val="none" w:sz="0" w:space="0" w:color="auto"/>
        <w:left w:val="none" w:sz="0" w:space="0" w:color="auto"/>
        <w:bottom w:val="none" w:sz="0" w:space="0" w:color="auto"/>
        <w:right w:val="none" w:sz="0" w:space="0" w:color="auto"/>
      </w:divBdr>
    </w:div>
    <w:div w:id="252127419">
      <w:bodyDiv w:val="1"/>
      <w:marLeft w:val="0"/>
      <w:marRight w:val="0"/>
      <w:marTop w:val="0"/>
      <w:marBottom w:val="0"/>
      <w:divBdr>
        <w:top w:val="none" w:sz="0" w:space="0" w:color="auto"/>
        <w:left w:val="none" w:sz="0" w:space="0" w:color="auto"/>
        <w:bottom w:val="none" w:sz="0" w:space="0" w:color="auto"/>
        <w:right w:val="none" w:sz="0" w:space="0" w:color="auto"/>
      </w:divBdr>
    </w:div>
    <w:div w:id="301234180">
      <w:bodyDiv w:val="1"/>
      <w:marLeft w:val="0"/>
      <w:marRight w:val="0"/>
      <w:marTop w:val="0"/>
      <w:marBottom w:val="0"/>
      <w:divBdr>
        <w:top w:val="none" w:sz="0" w:space="0" w:color="auto"/>
        <w:left w:val="none" w:sz="0" w:space="0" w:color="auto"/>
        <w:bottom w:val="none" w:sz="0" w:space="0" w:color="auto"/>
        <w:right w:val="none" w:sz="0" w:space="0" w:color="auto"/>
      </w:divBdr>
    </w:div>
    <w:div w:id="310990559">
      <w:bodyDiv w:val="1"/>
      <w:marLeft w:val="0"/>
      <w:marRight w:val="0"/>
      <w:marTop w:val="0"/>
      <w:marBottom w:val="0"/>
      <w:divBdr>
        <w:top w:val="none" w:sz="0" w:space="0" w:color="auto"/>
        <w:left w:val="none" w:sz="0" w:space="0" w:color="auto"/>
        <w:bottom w:val="none" w:sz="0" w:space="0" w:color="auto"/>
        <w:right w:val="none" w:sz="0" w:space="0" w:color="auto"/>
      </w:divBdr>
    </w:div>
    <w:div w:id="369452614">
      <w:bodyDiv w:val="1"/>
      <w:marLeft w:val="0"/>
      <w:marRight w:val="0"/>
      <w:marTop w:val="0"/>
      <w:marBottom w:val="0"/>
      <w:divBdr>
        <w:top w:val="none" w:sz="0" w:space="0" w:color="auto"/>
        <w:left w:val="none" w:sz="0" w:space="0" w:color="auto"/>
        <w:bottom w:val="none" w:sz="0" w:space="0" w:color="auto"/>
        <w:right w:val="none" w:sz="0" w:space="0" w:color="auto"/>
      </w:divBdr>
    </w:div>
    <w:div w:id="372535442">
      <w:bodyDiv w:val="1"/>
      <w:marLeft w:val="0"/>
      <w:marRight w:val="0"/>
      <w:marTop w:val="0"/>
      <w:marBottom w:val="0"/>
      <w:divBdr>
        <w:top w:val="none" w:sz="0" w:space="0" w:color="auto"/>
        <w:left w:val="none" w:sz="0" w:space="0" w:color="auto"/>
        <w:bottom w:val="none" w:sz="0" w:space="0" w:color="auto"/>
        <w:right w:val="none" w:sz="0" w:space="0" w:color="auto"/>
      </w:divBdr>
    </w:div>
    <w:div w:id="379863972">
      <w:bodyDiv w:val="1"/>
      <w:marLeft w:val="0"/>
      <w:marRight w:val="0"/>
      <w:marTop w:val="0"/>
      <w:marBottom w:val="0"/>
      <w:divBdr>
        <w:top w:val="none" w:sz="0" w:space="0" w:color="auto"/>
        <w:left w:val="none" w:sz="0" w:space="0" w:color="auto"/>
        <w:bottom w:val="none" w:sz="0" w:space="0" w:color="auto"/>
        <w:right w:val="none" w:sz="0" w:space="0" w:color="auto"/>
      </w:divBdr>
    </w:div>
    <w:div w:id="397634070">
      <w:bodyDiv w:val="1"/>
      <w:marLeft w:val="0"/>
      <w:marRight w:val="0"/>
      <w:marTop w:val="0"/>
      <w:marBottom w:val="0"/>
      <w:divBdr>
        <w:top w:val="none" w:sz="0" w:space="0" w:color="auto"/>
        <w:left w:val="none" w:sz="0" w:space="0" w:color="auto"/>
        <w:bottom w:val="none" w:sz="0" w:space="0" w:color="auto"/>
        <w:right w:val="none" w:sz="0" w:space="0" w:color="auto"/>
      </w:divBdr>
    </w:div>
    <w:div w:id="405811042">
      <w:bodyDiv w:val="1"/>
      <w:marLeft w:val="0"/>
      <w:marRight w:val="0"/>
      <w:marTop w:val="0"/>
      <w:marBottom w:val="0"/>
      <w:divBdr>
        <w:top w:val="none" w:sz="0" w:space="0" w:color="auto"/>
        <w:left w:val="none" w:sz="0" w:space="0" w:color="auto"/>
        <w:bottom w:val="none" w:sz="0" w:space="0" w:color="auto"/>
        <w:right w:val="none" w:sz="0" w:space="0" w:color="auto"/>
      </w:divBdr>
    </w:div>
    <w:div w:id="426968779">
      <w:bodyDiv w:val="1"/>
      <w:marLeft w:val="0"/>
      <w:marRight w:val="0"/>
      <w:marTop w:val="0"/>
      <w:marBottom w:val="0"/>
      <w:divBdr>
        <w:top w:val="none" w:sz="0" w:space="0" w:color="auto"/>
        <w:left w:val="none" w:sz="0" w:space="0" w:color="auto"/>
        <w:bottom w:val="none" w:sz="0" w:space="0" w:color="auto"/>
        <w:right w:val="none" w:sz="0" w:space="0" w:color="auto"/>
      </w:divBdr>
    </w:div>
    <w:div w:id="561185236">
      <w:bodyDiv w:val="1"/>
      <w:marLeft w:val="0"/>
      <w:marRight w:val="0"/>
      <w:marTop w:val="0"/>
      <w:marBottom w:val="0"/>
      <w:divBdr>
        <w:top w:val="none" w:sz="0" w:space="0" w:color="auto"/>
        <w:left w:val="none" w:sz="0" w:space="0" w:color="auto"/>
        <w:bottom w:val="none" w:sz="0" w:space="0" w:color="auto"/>
        <w:right w:val="none" w:sz="0" w:space="0" w:color="auto"/>
      </w:divBdr>
    </w:div>
    <w:div w:id="644436658">
      <w:bodyDiv w:val="1"/>
      <w:marLeft w:val="0"/>
      <w:marRight w:val="0"/>
      <w:marTop w:val="0"/>
      <w:marBottom w:val="0"/>
      <w:divBdr>
        <w:top w:val="none" w:sz="0" w:space="0" w:color="auto"/>
        <w:left w:val="none" w:sz="0" w:space="0" w:color="auto"/>
        <w:bottom w:val="none" w:sz="0" w:space="0" w:color="auto"/>
        <w:right w:val="none" w:sz="0" w:space="0" w:color="auto"/>
      </w:divBdr>
    </w:div>
    <w:div w:id="652030649">
      <w:bodyDiv w:val="1"/>
      <w:marLeft w:val="0"/>
      <w:marRight w:val="0"/>
      <w:marTop w:val="0"/>
      <w:marBottom w:val="0"/>
      <w:divBdr>
        <w:top w:val="none" w:sz="0" w:space="0" w:color="auto"/>
        <w:left w:val="none" w:sz="0" w:space="0" w:color="auto"/>
        <w:bottom w:val="none" w:sz="0" w:space="0" w:color="auto"/>
        <w:right w:val="none" w:sz="0" w:space="0" w:color="auto"/>
      </w:divBdr>
    </w:div>
    <w:div w:id="652756486">
      <w:bodyDiv w:val="1"/>
      <w:marLeft w:val="0"/>
      <w:marRight w:val="0"/>
      <w:marTop w:val="0"/>
      <w:marBottom w:val="0"/>
      <w:divBdr>
        <w:top w:val="none" w:sz="0" w:space="0" w:color="auto"/>
        <w:left w:val="none" w:sz="0" w:space="0" w:color="auto"/>
        <w:bottom w:val="none" w:sz="0" w:space="0" w:color="auto"/>
        <w:right w:val="none" w:sz="0" w:space="0" w:color="auto"/>
      </w:divBdr>
    </w:div>
    <w:div w:id="692878516">
      <w:bodyDiv w:val="1"/>
      <w:marLeft w:val="0"/>
      <w:marRight w:val="0"/>
      <w:marTop w:val="0"/>
      <w:marBottom w:val="0"/>
      <w:divBdr>
        <w:top w:val="none" w:sz="0" w:space="0" w:color="auto"/>
        <w:left w:val="none" w:sz="0" w:space="0" w:color="auto"/>
        <w:bottom w:val="none" w:sz="0" w:space="0" w:color="auto"/>
        <w:right w:val="none" w:sz="0" w:space="0" w:color="auto"/>
      </w:divBdr>
    </w:div>
    <w:div w:id="726690192">
      <w:bodyDiv w:val="1"/>
      <w:marLeft w:val="0"/>
      <w:marRight w:val="0"/>
      <w:marTop w:val="0"/>
      <w:marBottom w:val="0"/>
      <w:divBdr>
        <w:top w:val="none" w:sz="0" w:space="0" w:color="auto"/>
        <w:left w:val="none" w:sz="0" w:space="0" w:color="auto"/>
        <w:bottom w:val="none" w:sz="0" w:space="0" w:color="auto"/>
        <w:right w:val="none" w:sz="0" w:space="0" w:color="auto"/>
      </w:divBdr>
    </w:div>
    <w:div w:id="767585552">
      <w:bodyDiv w:val="1"/>
      <w:marLeft w:val="0"/>
      <w:marRight w:val="0"/>
      <w:marTop w:val="0"/>
      <w:marBottom w:val="0"/>
      <w:divBdr>
        <w:top w:val="none" w:sz="0" w:space="0" w:color="auto"/>
        <w:left w:val="none" w:sz="0" w:space="0" w:color="auto"/>
        <w:bottom w:val="none" w:sz="0" w:space="0" w:color="auto"/>
        <w:right w:val="none" w:sz="0" w:space="0" w:color="auto"/>
      </w:divBdr>
    </w:div>
    <w:div w:id="790708912">
      <w:bodyDiv w:val="1"/>
      <w:marLeft w:val="0"/>
      <w:marRight w:val="0"/>
      <w:marTop w:val="0"/>
      <w:marBottom w:val="0"/>
      <w:divBdr>
        <w:top w:val="none" w:sz="0" w:space="0" w:color="auto"/>
        <w:left w:val="none" w:sz="0" w:space="0" w:color="auto"/>
        <w:bottom w:val="none" w:sz="0" w:space="0" w:color="auto"/>
        <w:right w:val="none" w:sz="0" w:space="0" w:color="auto"/>
      </w:divBdr>
    </w:div>
    <w:div w:id="805468025">
      <w:bodyDiv w:val="1"/>
      <w:marLeft w:val="0"/>
      <w:marRight w:val="0"/>
      <w:marTop w:val="0"/>
      <w:marBottom w:val="0"/>
      <w:divBdr>
        <w:top w:val="none" w:sz="0" w:space="0" w:color="auto"/>
        <w:left w:val="none" w:sz="0" w:space="0" w:color="auto"/>
        <w:bottom w:val="none" w:sz="0" w:space="0" w:color="auto"/>
        <w:right w:val="none" w:sz="0" w:space="0" w:color="auto"/>
      </w:divBdr>
    </w:div>
    <w:div w:id="817847048">
      <w:bodyDiv w:val="1"/>
      <w:marLeft w:val="0"/>
      <w:marRight w:val="0"/>
      <w:marTop w:val="0"/>
      <w:marBottom w:val="0"/>
      <w:divBdr>
        <w:top w:val="none" w:sz="0" w:space="0" w:color="auto"/>
        <w:left w:val="none" w:sz="0" w:space="0" w:color="auto"/>
        <w:bottom w:val="none" w:sz="0" w:space="0" w:color="auto"/>
        <w:right w:val="none" w:sz="0" w:space="0" w:color="auto"/>
      </w:divBdr>
    </w:div>
    <w:div w:id="837188777">
      <w:bodyDiv w:val="1"/>
      <w:marLeft w:val="0"/>
      <w:marRight w:val="0"/>
      <w:marTop w:val="0"/>
      <w:marBottom w:val="0"/>
      <w:divBdr>
        <w:top w:val="none" w:sz="0" w:space="0" w:color="auto"/>
        <w:left w:val="none" w:sz="0" w:space="0" w:color="auto"/>
        <w:bottom w:val="none" w:sz="0" w:space="0" w:color="auto"/>
        <w:right w:val="none" w:sz="0" w:space="0" w:color="auto"/>
      </w:divBdr>
    </w:div>
    <w:div w:id="839929177">
      <w:bodyDiv w:val="1"/>
      <w:marLeft w:val="0"/>
      <w:marRight w:val="0"/>
      <w:marTop w:val="0"/>
      <w:marBottom w:val="0"/>
      <w:divBdr>
        <w:top w:val="none" w:sz="0" w:space="0" w:color="auto"/>
        <w:left w:val="none" w:sz="0" w:space="0" w:color="auto"/>
        <w:bottom w:val="none" w:sz="0" w:space="0" w:color="auto"/>
        <w:right w:val="none" w:sz="0" w:space="0" w:color="auto"/>
      </w:divBdr>
    </w:div>
    <w:div w:id="988098690">
      <w:bodyDiv w:val="1"/>
      <w:marLeft w:val="0"/>
      <w:marRight w:val="0"/>
      <w:marTop w:val="0"/>
      <w:marBottom w:val="0"/>
      <w:divBdr>
        <w:top w:val="none" w:sz="0" w:space="0" w:color="auto"/>
        <w:left w:val="none" w:sz="0" w:space="0" w:color="auto"/>
        <w:bottom w:val="none" w:sz="0" w:space="0" w:color="auto"/>
        <w:right w:val="none" w:sz="0" w:space="0" w:color="auto"/>
      </w:divBdr>
    </w:div>
    <w:div w:id="1000158676">
      <w:bodyDiv w:val="1"/>
      <w:marLeft w:val="0"/>
      <w:marRight w:val="0"/>
      <w:marTop w:val="0"/>
      <w:marBottom w:val="0"/>
      <w:divBdr>
        <w:top w:val="none" w:sz="0" w:space="0" w:color="auto"/>
        <w:left w:val="none" w:sz="0" w:space="0" w:color="auto"/>
        <w:bottom w:val="none" w:sz="0" w:space="0" w:color="auto"/>
        <w:right w:val="none" w:sz="0" w:space="0" w:color="auto"/>
      </w:divBdr>
    </w:div>
    <w:div w:id="1097873983">
      <w:bodyDiv w:val="1"/>
      <w:marLeft w:val="0"/>
      <w:marRight w:val="0"/>
      <w:marTop w:val="0"/>
      <w:marBottom w:val="0"/>
      <w:divBdr>
        <w:top w:val="none" w:sz="0" w:space="0" w:color="auto"/>
        <w:left w:val="none" w:sz="0" w:space="0" w:color="auto"/>
        <w:bottom w:val="none" w:sz="0" w:space="0" w:color="auto"/>
        <w:right w:val="none" w:sz="0" w:space="0" w:color="auto"/>
      </w:divBdr>
    </w:div>
    <w:div w:id="1098217050">
      <w:bodyDiv w:val="1"/>
      <w:marLeft w:val="0"/>
      <w:marRight w:val="0"/>
      <w:marTop w:val="0"/>
      <w:marBottom w:val="0"/>
      <w:divBdr>
        <w:top w:val="none" w:sz="0" w:space="0" w:color="auto"/>
        <w:left w:val="none" w:sz="0" w:space="0" w:color="auto"/>
        <w:bottom w:val="none" w:sz="0" w:space="0" w:color="auto"/>
        <w:right w:val="none" w:sz="0" w:space="0" w:color="auto"/>
      </w:divBdr>
    </w:div>
    <w:div w:id="1115489585">
      <w:bodyDiv w:val="1"/>
      <w:marLeft w:val="0"/>
      <w:marRight w:val="0"/>
      <w:marTop w:val="0"/>
      <w:marBottom w:val="0"/>
      <w:divBdr>
        <w:top w:val="none" w:sz="0" w:space="0" w:color="auto"/>
        <w:left w:val="none" w:sz="0" w:space="0" w:color="auto"/>
        <w:bottom w:val="none" w:sz="0" w:space="0" w:color="auto"/>
        <w:right w:val="none" w:sz="0" w:space="0" w:color="auto"/>
      </w:divBdr>
    </w:div>
    <w:div w:id="1171335848">
      <w:bodyDiv w:val="1"/>
      <w:marLeft w:val="0"/>
      <w:marRight w:val="0"/>
      <w:marTop w:val="0"/>
      <w:marBottom w:val="0"/>
      <w:divBdr>
        <w:top w:val="none" w:sz="0" w:space="0" w:color="auto"/>
        <w:left w:val="none" w:sz="0" w:space="0" w:color="auto"/>
        <w:bottom w:val="none" w:sz="0" w:space="0" w:color="auto"/>
        <w:right w:val="none" w:sz="0" w:space="0" w:color="auto"/>
      </w:divBdr>
    </w:div>
    <w:div w:id="1193491566">
      <w:bodyDiv w:val="1"/>
      <w:marLeft w:val="0"/>
      <w:marRight w:val="0"/>
      <w:marTop w:val="0"/>
      <w:marBottom w:val="0"/>
      <w:divBdr>
        <w:top w:val="none" w:sz="0" w:space="0" w:color="auto"/>
        <w:left w:val="none" w:sz="0" w:space="0" w:color="auto"/>
        <w:bottom w:val="none" w:sz="0" w:space="0" w:color="auto"/>
        <w:right w:val="none" w:sz="0" w:space="0" w:color="auto"/>
      </w:divBdr>
    </w:div>
    <w:div w:id="1199396802">
      <w:bodyDiv w:val="1"/>
      <w:marLeft w:val="0"/>
      <w:marRight w:val="0"/>
      <w:marTop w:val="0"/>
      <w:marBottom w:val="0"/>
      <w:divBdr>
        <w:top w:val="none" w:sz="0" w:space="0" w:color="auto"/>
        <w:left w:val="none" w:sz="0" w:space="0" w:color="auto"/>
        <w:bottom w:val="none" w:sz="0" w:space="0" w:color="auto"/>
        <w:right w:val="none" w:sz="0" w:space="0" w:color="auto"/>
      </w:divBdr>
    </w:div>
    <w:div w:id="1279531837">
      <w:bodyDiv w:val="1"/>
      <w:marLeft w:val="0"/>
      <w:marRight w:val="0"/>
      <w:marTop w:val="0"/>
      <w:marBottom w:val="0"/>
      <w:divBdr>
        <w:top w:val="none" w:sz="0" w:space="0" w:color="auto"/>
        <w:left w:val="none" w:sz="0" w:space="0" w:color="auto"/>
        <w:bottom w:val="none" w:sz="0" w:space="0" w:color="auto"/>
        <w:right w:val="none" w:sz="0" w:space="0" w:color="auto"/>
      </w:divBdr>
    </w:div>
    <w:div w:id="1306668756">
      <w:bodyDiv w:val="1"/>
      <w:marLeft w:val="0"/>
      <w:marRight w:val="0"/>
      <w:marTop w:val="0"/>
      <w:marBottom w:val="0"/>
      <w:divBdr>
        <w:top w:val="none" w:sz="0" w:space="0" w:color="auto"/>
        <w:left w:val="none" w:sz="0" w:space="0" w:color="auto"/>
        <w:bottom w:val="none" w:sz="0" w:space="0" w:color="auto"/>
        <w:right w:val="none" w:sz="0" w:space="0" w:color="auto"/>
      </w:divBdr>
    </w:div>
    <w:div w:id="1400707058">
      <w:bodyDiv w:val="1"/>
      <w:marLeft w:val="0"/>
      <w:marRight w:val="0"/>
      <w:marTop w:val="0"/>
      <w:marBottom w:val="0"/>
      <w:divBdr>
        <w:top w:val="none" w:sz="0" w:space="0" w:color="auto"/>
        <w:left w:val="none" w:sz="0" w:space="0" w:color="auto"/>
        <w:bottom w:val="none" w:sz="0" w:space="0" w:color="auto"/>
        <w:right w:val="none" w:sz="0" w:space="0" w:color="auto"/>
      </w:divBdr>
    </w:div>
    <w:div w:id="1481922676">
      <w:bodyDiv w:val="1"/>
      <w:marLeft w:val="0"/>
      <w:marRight w:val="0"/>
      <w:marTop w:val="0"/>
      <w:marBottom w:val="0"/>
      <w:divBdr>
        <w:top w:val="none" w:sz="0" w:space="0" w:color="auto"/>
        <w:left w:val="none" w:sz="0" w:space="0" w:color="auto"/>
        <w:bottom w:val="none" w:sz="0" w:space="0" w:color="auto"/>
        <w:right w:val="none" w:sz="0" w:space="0" w:color="auto"/>
      </w:divBdr>
    </w:div>
    <w:div w:id="1523475820">
      <w:bodyDiv w:val="1"/>
      <w:marLeft w:val="0"/>
      <w:marRight w:val="0"/>
      <w:marTop w:val="0"/>
      <w:marBottom w:val="0"/>
      <w:divBdr>
        <w:top w:val="none" w:sz="0" w:space="0" w:color="auto"/>
        <w:left w:val="none" w:sz="0" w:space="0" w:color="auto"/>
        <w:bottom w:val="none" w:sz="0" w:space="0" w:color="auto"/>
        <w:right w:val="none" w:sz="0" w:space="0" w:color="auto"/>
      </w:divBdr>
    </w:div>
    <w:div w:id="1553343848">
      <w:bodyDiv w:val="1"/>
      <w:marLeft w:val="0"/>
      <w:marRight w:val="0"/>
      <w:marTop w:val="0"/>
      <w:marBottom w:val="0"/>
      <w:divBdr>
        <w:top w:val="none" w:sz="0" w:space="0" w:color="auto"/>
        <w:left w:val="none" w:sz="0" w:space="0" w:color="auto"/>
        <w:bottom w:val="none" w:sz="0" w:space="0" w:color="auto"/>
        <w:right w:val="none" w:sz="0" w:space="0" w:color="auto"/>
      </w:divBdr>
    </w:div>
    <w:div w:id="1709991612">
      <w:bodyDiv w:val="1"/>
      <w:marLeft w:val="0"/>
      <w:marRight w:val="0"/>
      <w:marTop w:val="0"/>
      <w:marBottom w:val="0"/>
      <w:divBdr>
        <w:top w:val="none" w:sz="0" w:space="0" w:color="auto"/>
        <w:left w:val="none" w:sz="0" w:space="0" w:color="auto"/>
        <w:bottom w:val="none" w:sz="0" w:space="0" w:color="auto"/>
        <w:right w:val="none" w:sz="0" w:space="0" w:color="auto"/>
      </w:divBdr>
    </w:div>
    <w:div w:id="1727534225">
      <w:bodyDiv w:val="1"/>
      <w:marLeft w:val="0"/>
      <w:marRight w:val="0"/>
      <w:marTop w:val="0"/>
      <w:marBottom w:val="0"/>
      <w:divBdr>
        <w:top w:val="none" w:sz="0" w:space="0" w:color="auto"/>
        <w:left w:val="none" w:sz="0" w:space="0" w:color="auto"/>
        <w:bottom w:val="none" w:sz="0" w:space="0" w:color="auto"/>
        <w:right w:val="none" w:sz="0" w:space="0" w:color="auto"/>
      </w:divBdr>
    </w:div>
    <w:div w:id="1778407283">
      <w:bodyDiv w:val="1"/>
      <w:marLeft w:val="0"/>
      <w:marRight w:val="0"/>
      <w:marTop w:val="0"/>
      <w:marBottom w:val="0"/>
      <w:divBdr>
        <w:top w:val="none" w:sz="0" w:space="0" w:color="auto"/>
        <w:left w:val="none" w:sz="0" w:space="0" w:color="auto"/>
        <w:bottom w:val="none" w:sz="0" w:space="0" w:color="auto"/>
        <w:right w:val="none" w:sz="0" w:space="0" w:color="auto"/>
      </w:divBdr>
    </w:div>
    <w:div w:id="1808277094">
      <w:bodyDiv w:val="1"/>
      <w:marLeft w:val="0"/>
      <w:marRight w:val="0"/>
      <w:marTop w:val="0"/>
      <w:marBottom w:val="0"/>
      <w:divBdr>
        <w:top w:val="none" w:sz="0" w:space="0" w:color="auto"/>
        <w:left w:val="none" w:sz="0" w:space="0" w:color="auto"/>
        <w:bottom w:val="none" w:sz="0" w:space="0" w:color="auto"/>
        <w:right w:val="none" w:sz="0" w:space="0" w:color="auto"/>
      </w:divBdr>
    </w:div>
    <w:div w:id="1836145271">
      <w:bodyDiv w:val="1"/>
      <w:marLeft w:val="0"/>
      <w:marRight w:val="0"/>
      <w:marTop w:val="0"/>
      <w:marBottom w:val="0"/>
      <w:divBdr>
        <w:top w:val="none" w:sz="0" w:space="0" w:color="auto"/>
        <w:left w:val="none" w:sz="0" w:space="0" w:color="auto"/>
        <w:bottom w:val="none" w:sz="0" w:space="0" w:color="auto"/>
        <w:right w:val="none" w:sz="0" w:space="0" w:color="auto"/>
      </w:divBdr>
    </w:div>
    <w:div w:id="1872260895">
      <w:bodyDiv w:val="1"/>
      <w:marLeft w:val="0"/>
      <w:marRight w:val="0"/>
      <w:marTop w:val="0"/>
      <w:marBottom w:val="0"/>
      <w:divBdr>
        <w:top w:val="none" w:sz="0" w:space="0" w:color="auto"/>
        <w:left w:val="none" w:sz="0" w:space="0" w:color="auto"/>
        <w:bottom w:val="none" w:sz="0" w:space="0" w:color="auto"/>
        <w:right w:val="none" w:sz="0" w:space="0" w:color="auto"/>
      </w:divBdr>
    </w:div>
    <w:div w:id="1887375741">
      <w:bodyDiv w:val="1"/>
      <w:marLeft w:val="0"/>
      <w:marRight w:val="0"/>
      <w:marTop w:val="0"/>
      <w:marBottom w:val="0"/>
      <w:divBdr>
        <w:top w:val="none" w:sz="0" w:space="0" w:color="auto"/>
        <w:left w:val="none" w:sz="0" w:space="0" w:color="auto"/>
        <w:bottom w:val="none" w:sz="0" w:space="0" w:color="auto"/>
        <w:right w:val="none" w:sz="0" w:space="0" w:color="auto"/>
      </w:divBdr>
    </w:div>
    <w:div w:id="1960063654">
      <w:bodyDiv w:val="1"/>
      <w:marLeft w:val="0"/>
      <w:marRight w:val="0"/>
      <w:marTop w:val="0"/>
      <w:marBottom w:val="0"/>
      <w:divBdr>
        <w:top w:val="none" w:sz="0" w:space="0" w:color="auto"/>
        <w:left w:val="none" w:sz="0" w:space="0" w:color="auto"/>
        <w:bottom w:val="none" w:sz="0" w:space="0" w:color="auto"/>
        <w:right w:val="none" w:sz="0" w:space="0" w:color="auto"/>
      </w:divBdr>
    </w:div>
    <w:div w:id="2027755169">
      <w:bodyDiv w:val="1"/>
      <w:marLeft w:val="0"/>
      <w:marRight w:val="0"/>
      <w:marTop w:val="0"/>
      <w:marBottom w:val="0"/>
      <w:divBdr>
        <w:top w:val="none" w:sz="0" w:space="0" w:color="auto"/>
        <w:left w:val="none" w:sz="0" w:space="0" w:color="auto"/>
        <w:bottom w:val="none" w:sz="0" w:space="0" w:color="auto"/>
        <w:right w:val="none" w:sz="0" w:space="0" w:color="auto"/>
      </w:divBdr>
    </w:div>
    <w:div w:id="2067028419">
      <w:bodyDiv w:val="1"/>
      <w:marLeft w:val="0"/>
      <w:marRight w:val="0"/>
      <w:marTop w:val="0"/>
      <w:marBottom w:val="0"/>
      <w:divBdr>
        <w:top w:val="none" w:sz="0" w:space="0" w:color="auto"/>
        <w:left w:val="none" w:sz="0" w:space="0" w:color="auto"/>
        <w:bottom w:val="none" w:sz="0" w:space="0" w:color="auto"/>
        <w:right w:val="none" w:sz="0" w:space="0" w:color="auto"/>
      </w:divBdr>
    </w:div>
    <w:div w:id="21270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ru.wikipedia.org/wiki/%D0%A3%D0%BB%D1%8C%D1%8F%D0%BD%D0%BE%D0%B2%D1%81%D0%BA" TargetMode="External"/><Relationship Id="rId39"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hyperlink" Target="https://ru.wikipedia.org/wiki/%D0%A2%D0%B0%D1%82%D0%B0%D1%80%D1%81%D1%82%D0%B0%D0%BD" TargetMode="External"/><Relationship Id="rId34" Type="http://schemas.openxmlformats.org/officeDocument/2006/relationships/footer" Target="footer2.xml"/><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7.jpeg"/><Relationship Id="rId25" Type="http://schemas.openxmlformats.org/officeDocument/2006/relationships/hyperlink" Target="https://ru.wikipedia.org/wiki/%D0%98%D0%BD%D0%B7%D0%B0" TargetMode="External"/><Relationship Id="rId33" Type="http://schemas.openxmlformats.org/officeDocument/2006/relationships/footer" Target="footer1.xml"/><Relationship Id="rId38" Type="http://schemas.openxmlformats.org/officeDocument/2006/relationships/image" Target="media/image14.png"/><Relationship Id="rId46" Type="http://schemas.openxmlformats.org/officeDocument/2006/relationships/image" Target="media/image22.jpeg"/><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hyperlink" Target="https://ru.wikipedia.org/wiki/%D0%91%D0%B0%D1%88%D0%BA%D0%BE%D1%80%D1%82%D0%BE%D1%81%D1%82%D0%B0%D0%BD" TargetMode="External"/><Relationship Id="rId29" Type="http://schemas.openxmlformats.org/officeDocument/2006/relationships/hyperlink" Target="https://ru.wikipedia.org/wiki/%D0%9C%D0%BE%D1%81%D0%BA%D0%B2%D0%B0" TargetMode="External"/><Relationship Id="rId41"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ru.wikipedia.org/wiki/%D0%98%D0%BA_(%D0%BF%D1%80%D0%B8%D1%82%D0%BE%D0%BA_%D0%9A%D0%B0%D0%BC%D1%8B)" TargetMode="External"/><Relationship Id="rId32" Type="http://schemas.openxmlformats.org/officeDocument/2006/relationships/image" Target="media/image10.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jpe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ru.wikipedia.org/wiki/1930_%D0%B3%D0%BE%D0%B4" TargetMode="External"/><Relationship Id="rId28" Type="http://schemas.openxmlformats.org/officeDocument/2006/relationships/hyperlink" Target="https://ru.wikipedia.org/wiki/%D0%A3%D1%80%D0%B0%D0%BB_(%D0%B0%D0%B2%D1%82%D0%BE%D0%B4%D0%BE%D1%80%D0%BE%D0%B3%D0%B0)" TargetMode="External"/><Relationship Id="rId36" Type="http://schemas.openxmlformats.org/officeDocument/2006/relationships/image" Target="media/image12.png"/><Relationship Id="rId49" Type="http://schemas.openxmlformats.org/officeDocument/2006/relationships/image" Target="media/image25.png"/><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chart" Target="charts/chart1.xml"/><Relationship Id="rId44" Type="http://schemas.openxmlformats.org/officeDocument/2006/relationships/image" Target="media/image20.pn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gif"/><Relationship Id="rId14" Type="http://schemas.openxmlformats.org/officeDocument/2006/relationships/oleObject" Target="embeddings/oleObject2.bin"/><Relationship Id="rId22" Type="http://schemas.openxmlformats.org/officeDocument/2006/relationships/hyperlink" Target="https://ru.wikipedia.org/wiki/%D0%93%D0%BE%D1%80%D0%BE%D0%B4%D1%81%D0%BA%D0%BE%D0%B9_%D0%BE%D0%BA%D1%80%D1%83%D0%B3_%D0%B3%D0%BE%D1%80%D0%BE%D0%B4_%D0%9E%D0%BA%D1%82%D1%8F%D0%B1%D1%80%D1%8C%D1%81%D0%BA%D0%B8%D0%B9" TargetMode="External"/><Relationship Id="rId27" Type="http://schemas.openxmlformats.org/officeDocument/2006/relationships/hyperlink" Target="https://ru.wikipedia.org/wiki/%D0%A7%D0%B8%D1%88%D0%BC%D1%8B" TargetMode="External"/><Relationship Id="rId30" Type="http://schemas.openxmlformats.org/officeDocument/2006/relationships/hyperlink" Target="https://ru.wikipedia.org/wiki/%D0%A7%D0%B5%D0%BB%D1%8F%D0%B1%D0%B8%D0%BD%D1%81%D0%BA" TargetMode="External"/><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png"/><Relationship Id="rId8" Type="http://schemas.openxmlformats.org/officeDocument/2006/relationships/endnotes" Target="endnotes.xml"/><Relationship Id="rId51" Type="http://schemas.openxmlformats.org/officeDocument/2006/relationships/image" Target="media/image2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28"/>
  <c:chart>
    <c:autoTitleDeleted val="1"/>
    <c:plotArea>
      <c:layout/>
      <c:barChart>
        <c:barDir val="col"/>
        <c:grouping val="clustered"/>
        <c:ser>
          <c:idx val="0"/>
          <c:order val="0"/>
          <c:tx>
            <c:strRef>
              <c:f>Лист1!$B$1</c:f>
              <c:strCache>
                <c:ptCount val="1"/>
                <c:pt idx="0">
                  <c:v>2002</c:v>
                </c:pt>
              </c:strCache>
            </c:strRef>
          </c:tx>
          <c:cat>
            <c:strRef>
              <c:f>Лист1!$A$2</c:f>
              <c:strCache>
                <c:ptCount val="1"/>
                <c:pt idx="0">
                  <c:v>Старотуймазинский</c:v>
                </c:pt>
              </c:strCache>
            </c:strRef>
          </c:cat>
          <c:val>
            <c:numRef>
              <c:f>Лист1!$B$2</c:f>
              <c:numCache>
                <c:formatCode>General</c:formatCode>
                <c:ptCount val="1"/>
                <c:pt idx="0">
                  <c:v>1713</c:v>
                </c:pt>
              </c:numCache>
            </c:numRef>
          </c:val>
        </c:ser>
        <c:ser>
          <c:idx val="1"/>
          <c:order val="1"/>
          <c:tx>
            <c:strRef>
              <c:f>Лист1!$C$1</c:f>
              <c:strCache>
                <c:ptCount val="1"/>
                <c:pt idx="0">
                  <c:v>2009</c:v>
                </c:pt>
              </c:strCache>
            </c:strRef>
          </c:tx>
          <c:cat>
            <c:strRef>
              <c:f>Лист1!$A$2</c:f>
              <c:strCache>
                <c:ptCount val="1"/>
                <c:pt idx="0">
                  <c:v>Старотуймазинский</c:v>
                </c:pt>
              </c:strCache>
            </c:strRef>
          </c:cat>
          <c:val>
            <c:numRef>
              <c:f>Лист1!$C$2</c:f>
              <c:numCache>
                <c:formatCode>General</c:formatCode>
                <c:ptCount val="1"/>
                <c:pt idx="0">
                  <c:v>1848</c:v>
                </c:pt>
              </c:numCache>
            </c:numRef>
          </c:val>
        </c:ser>
        <c:ser>
          <c:idx val="2"/>
          <c:order val="2"/>
          <c:tx>
            <c:strRef>
              <c:f>Лист1!$D$1</c:f>
              <c:strCache>
                <c:ptCount val="1"/>
                <c:pt idx="0">
                  <c:v>2018</c:v>
                </c:pt>
              </c:strCache>
            </c:strRef>
          </c:tx>
          <c:cat>
            <c:strRef>
              <c:f>Лист1!$A$2</c:f>
              <c:strCache>
                <c:ptCount val="1"/>
                <c:pt idx="0">
                  <c:v>Старотуймазинский</c:v>
                </c:pt>
              </c:strCache>
            </c:strRef>
          </c:cat>
          <c:val>
            <c:numRef>
              <c:f>Лист1!$D$2</c:f>
              <c:numCache>
                <c:formatCode>General</c:formatCode>
                <c:ptCount val="1"/>
                <c:pt idx="0">
                  <c:v>2137</c:v>
                </c:pt>
              </c:numCache>
            </c:numRef>
          </c:val>
        </c:ser>
        <c:ser>
          <c:idx val="3"/>
          <c:order val="3"/>
          <c:tx>
            <c:strRef>
              <c:f>Лист1!$E$1</c:f>
              <c:strCache>
                <c:ptCount val="1"/>
                <c:pt idx="0">
                  <c:v>2019</c:v>
                </c:pt>
              </c:strCache>
            </c:strRef>
          </c:tx>
          <c:cat>
            <c:strRef>
              <c:f>Лист1!$A$2</c:f>
              <c:strCache>
                <c:ptCount val="1"/>
                <c:pt idx="0">
                  <c:v>Старотуймазинский</c:v>
                </c:pt>
              </c:strCache>
            </c:strRef>
          </c:cat>
          <c:val>
            <c:numRef>
              <c:f>Лист1!$E$2</c:f>
              <c:numCache>
                <c:formatCode>General</c:formatCode>
                <c:ptCount val="1"/>
                <c:pt idx="0">
                  <c:v>2083</c:v>
                </c:pt>
              </c:numCache>
            </c:numRef>
          </c:val>
        </c:ser>
        <c:axId val="81860096"/>
        <c:axId val="81861632"/>
      </c:barChart>
      <c:catAx>
        <c:axId val="81860096"/>
        <c:scaling>
          <c:orientation val="minMax"/>
        </c:scaling>
        <c:axPos val="b"/>
        <c:numFmt formatCode="General" sourceLinked="1"/>
        <c:majorTickMark val="none"/>
        <c:tickLblPos val="nextTo"/>
        <c:crossAx val="81861632"/>
        <c:crosses val="autoZero"/>
        <c:auto val="1"/>
        <c:lblAlgn val="ctr"/>
        <c:lblOffset val="100"/>
      </c:catAx>
      <c:valAx>
        <c:axId val="81861632"/>
        <c:scaling>
          <c:orientation val="minMax"/>
        </c:scaling>
        <c:axPos val="l"/>
        <c:majorGridlines/>
        <c:numFmt formatCode="General" sourceLinked="1"/>
        <c:tickLblPos val="nextTo"/>
        <c:crossAx val="81860096"/>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576267-7A36-4BC5-B39D-5C1EFF0D2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3535</TotalTime>
  <Pages>38</Pages>
  <Words>11635</Words>
  <Characters>66324</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Программа комплексного развития социальной инфраструктуры  сельского поселения Старотуймазинский сельсовет муниципального района Туймазинский район Республики Башкортостан на 2020-2035 годы</vt:lpstr>
    </vt:vector>
  </TitlesOfParts>
  <Company>1</Company>
  <LinksUpToDate>false</LinksUpToDate>
  <CharactersWithSpaces>77804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Программа комплексного развития социальной инфраструктуры  сельского поселения Старотуймазинский сельсовет муниципального района Туймазинский район Республики Башкортостан на 2020-2035 годы</dc:title>
  <dc:subject/>
  <dc:creator>Альбина</dc:creator>
  <cp:keywords/>
  <dc:description/>
  <cp:lastModifiedBy>Альбина</cp:lastModifiedBy>
  <cp:revision>41</cp:revision>
  <dcterms:created xsi:type="dcterms:W3CDTF">2017-10-06T09:30:00Z</dcterms:created>
  <dcterms:modified xsi:type="dcterms:W3CDTF">2019-12-26T12:46:00Z</dcterms:modified>
  <cp:contentStatus>Окончательное</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